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1A" w:rsidRPr="0044069E" w:rsidRDefault="00DF1BBB" w:rsidP="00254A1A">
      <w:pPr>
        <w:pStyle w:val="2"/>
        <w:rPr>
          <w:lang w:val="uk-UA"/>
        </w:rPr>
      </w:pPr>
      <w:r>
        <w:rPr>
          <w:lang w:val="uk-UA"/>
        </w:rPr>
        <w:t xml:space="preserve">СПИСОК НАУКОВИХ ПРАЦЬ В. </w:t>
      </w:r>
      <w:r w:rsidR="00254A1A" w:rsidRPr="0044069E">
        <w:rPr>
          <w:lang w:val="uk-UA"/>
        </w:rPr>
        <w:t>Т. БІЛОУСА</w:t>
      </w:r>
    </w:p>
    <w:p w:rsidR="00254A1A" w:rsidRPr="0044069E" w:rsidRDefault="00254A1A" w:rsidP="00254A1A">
      <w:pPr>
        <w:tabs>
          <w:tab w:val="left" w:pos="709"/>
        </w:tabs>
        <w:rPr>
          <w:b/>
          <w:szCs w:val="32"/>
          <w:lang w:val="uk-UA"/>
        </w:rPr>
      </w:pP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1. </w:t>
      </w:r>
      <w:r w:rsidRPr="0044069E">
        <w:rPr>
          <w:b/>
          <w:szCs w:val="32"/>
          <w:lang w:val="uk-UA"/>
        </w:rPr>
        <w:t>Діяльність органів внутрішніх справ щодо попередження та розкриття злочинів у сфері оподаткування</w:t>
      </w:r>
      <w:r w:rsidRPr="0044069E">
        <w:rPr>
          <w:szCs w:val="32"/>
          <w:lang w:val="uk-UA"/>
        </w:rPr>
        <w:t xml:space="preserve"> / В. Т. Білоус // Організаційно-правові проблеми економічної безпеки України та кадрове забезпечення їх вирішення : матеріали </w:t>
      </w:r>
      <w:proofErr w:type="spellStart"/>
      <w:r w:rsidRPr="0044069E">
        <w:rPr>
          <w:szCs w:val="32"/>
          <w:lang w:val="uk-UA"/>
        </w:rPr>
        <w:t>наук.-практ</w:t>
      </w:r>
      <w:proofErr w:type="spellEnd"/>
      <w:r w:rsidRPr="0044069E">
        <w:rPr>
          <w:szCs w:val="32"/>
          <w:lang w:val="uk-UA"/>
        </w:rPr>
        <w:t>. конференції, 20–21червня 1995 р.</w:t>
      </w:r>
      <w:r w:rsidRPr="0044069E">
        <w:rPr>
          <w:rStyle w:val="a9"/>
          <w:szCs w:val="32"/>
          <w:lang w:val="uk-UA"/>
        </w:rPr>
        <w:t xml:space="preserve"> </w:t>
      </w:r>
      <w:r w:rsidRPr="0044069E">
        <w:rPr>
          <w:szCs w:val="32"/>
          <w:shd w:val="clear" w:color="auto" w:fill="FFFFFF"/>
          <w:lang w:val="uk-UA"/>
        </w:rPr>
        <w:t>/ Львівський ін-т внутрішніх</w:t>
      </w:r>
      <w:r w:rsidRPr="0044069E">
        <w:rPr>
          <w:rStyle w:val="apple-converted-space"/>
          <w:szCs w:val="32"/>
          <w:lang w:val="uk-UA"/>
        </w:rPr>
        <w:t xml:space="preserve"> </w:t>
      </w:r>
      <w:r w:rsidRPr="0044069E">
        <w:rPr>
          <w:szCs w:val="32"/>
          <w:shd w:val="clear" w:color="auto" w:fill="FFFFFF"/>
          <w:lang w:val="uk-UA"/>
        </w:rPr>
        <w:t>справ при Українській академії внутрішніх справ.</w:t>
      </w:r>
      <w:r w:rsidRPr="0044069E">
        <w:rPr>
          <w:szCs w:val="32"/>
          <w:lang w:val="uk-UA"/>
        </w:rPr>
        <w:t xml:space="preserve"> – Львів, 1995. – С. 26–30.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2. </w:t>
      </w:r>
      <w:r w:rsidRPr="0044069E">
        <w:rPr>
          <w:b/>
          <w:sz w:val="32"/>
          <w:szCs w:val="32"/>
        </w:rPr>
        <w:t xml:space="preserve">Ох, </w:t>
      </w:r>
      <w:proofErr w:type="spellStart"/>
      <w:r w:rsidRPr="0044069E">
        <w:rPr>
          <w:b/>
          <w:sz w:val="32"/>
          <w:szCs w:val="32"/>
        </w:rPr>
        <w:t>налоги</w:t>
      </w:r>
      <w:proofErr w:type="spellEnd"/>
      <w:r w:rsidRPr="0044069E">
        <w:rPr>
          <w:sz w:val="32"/>
          <w:szCs w:val="32"/>
        </w:rPr>
        <w:t xml:space="preserve"> [бесіду вів О. </w:t>
      </w:r>
      <w:proofErr w:type="spellStart"/>
      <w:r w:rsidRPr="0044069E">
        <w:rPr>
          <w:sz w:val="32"/>
          <w:szCs w:val="32"/>
        </w:rPr>
        <w:t>Іващенко</w:t>
      </w:r>
      <w:proofErr w:type="spellEnd"/>
      <w:r w:rsidRPr="0044069E">
        <w:rPr>
          <w:sz w:val="32"/>
          <w:szCs w:val="32"/>
        </w:rPr>
        <w:t xml:space="preserve"> з </w:t>
      </w:r>
      <w:proofErr w:type="spellStart"/>
      <w:r w:rsidRPr="0044069E">
        <w:rPr>
          <w:sz w:val="32"/>
          <w:szCs w:val="32"/>
        </w:rPr>
        <w:t>нач</w:t>
      </w:r>
      <w:proofErr w:type="spellEnd"/>
      <w:r w:rsidRPr="0044069E">
        <w:rPr>
          <w:sz w:val="32"/>
          <w:szCs w:val="32"/>
        </w:rPr>
        <w:t xml:space="preserve">. управління по боротьбі з кримінальним ухиленням доходів від оподаткування МВС України генерал-майором міліції Віктором Тарасовичем Білоусом] // Дзеркало тижня. – 1996. – № 5, 2 </w:t>
      </w:r>
      <w:proofErr w:type="spellStart"/>
      <w:r w:rsidRPr="0044069E">
        <w:rPr>
          <w:sz w:val="32"/>
          <w:szCs w:val="32"/>
        </w:rPr>
        <w:t>лют</w:t>
      </w:r>
      <w:proofErr w:type="spellEnd"/>
      <w:r w:rsidRPr="0044069E">
        <w:rPr>
          <w:sz w:val="32"/>
          <w:szCs w:val="32"/>
        </w:rPr>
        <w:t>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3. </w:t>
      </w:r>
      <w:r w:rsidRPr="0044069E">
        <w:rPr>
          <w:b/>
          <w:sz w:val="32"/>
          <w:szCs w:val="32"/>
        </w:rPr>
        <w:t>Злочинність у сфері застосування податкового законодавства у період трансформаційних процесів у структурі економіки України</w:t>
      </w:r>
      <w:r w:rsidRPr="0044069E">
        <w:rPr>
          <w:sz w:val="32"/>
          <w:szCs w:val="32"/>
        </w:rPr>
        <w:t xml:space="preserve"> / В. Т. Білоус // Трансформаційні процеси в господарстві регіонів Східної Європи : наукові доповіді Міжнародної </w:t>
      </w:r>
      <w:proofErr w:type="spellStart"/>
      <w:r w:rsidRPr="0044069E">
        <w:rPr>
          <w:sz w:val="32"/>
          <w:szCs w:val="32"/>
        </w:rPr>
        <w:t>наук.-практ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конф</w:t>
      </w:r>
      <w:proofErr w:type="spellEnd"/>
      <w:r w:rsidRPr="0044069E">
        <w:rPr>
          <w:sz w:val="32"/>
          <w:szCs w:val="32"/>
        </w:rPr>
        <w:t>., м. Ірпінь, 10–12 вересня 1997 р. – К. : ПВКП «</w:t>
      </w:r>
      <w:proofErr w:type="spellStart"/>
      <w:r w:rsidRPr="0044069E">
        <w:rPr>
          <w:sz w:val="32"/>
          <w:szCs w:val="32"/>
        </w:rPr>
        <w:t>Укртиппроект</w:t>
      </w:r>
      <w:proofErr w:type="spellEnd"/>
      <w:r w:rsidRPr="0044069E">
        <w:rPr>
          <w:sz w:val="32"/>
          <w:szCs w:val="32"/>
        </w:rPr>
        <w:t>», 1997. – С. 55–56.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5"/>
        </w:tabs>
        <w:spacing w:before="120" w:line="264" w:lineRule="auto"/>
        <w:ind w:firstLine="709"/>
        <w:rPr>
          <w:spacing w:val="-2"/>
          <w:sz w:val="32"/>
          <w:szCs w:val="32"/>
        </w:rPr>
      </w:pPr>
      <w:r w:rsidRPr="0044069E">
        <w:rPr>
          <w:spacing w:val="-2"/>
          <w:sz w:val="32"/>
          <w:szCs w:val="32"/>
        </w:rPr>
        <w:t xml:space="preserve">4. </w:t>
      </w:r>
      <w:r w:rsidRPr="0044069E">
        <w:rPr>
          <w:b/>
          <w:spacing w:val="-2"/>
          <w:sz w:val="32"/>
          <w:szCs w:val="32"/>
        </w:rPr>
        <w:t>Міжнародні економічні відносини – кримінологічний аспект</w:t>
      </w:r>
      <w:r w:rsidRPr="0044069E">
        <w:rPr>
          <w:spacing w:val="-2"/>
          <w:sz w:val="32"/>
          <w:szCs w:val="32"/>
        </w:rPr>
        <w:t xml:space="preserve"> : </w:t>
      </w:r>
      <w:proofErr w:type="spellStart"/>
      <w:r w:rsidRPr="0044069E">
        <w:rPr>
          <w:spacing w:val="-2"/>
          <w:sz w:val="32"/>
          <w:szCs w:val="32"/>
        </w:rPr>
        <w:t>навч.-практ</w:t>
      </w:r>
      <w:proofErr w:type="spellEnd"/>
      <w:r w:rsidRPr="0044069E">
        <w:rPr>
          <w:spacing w:val="-2"/>
          <w:sz w:val="32"/>
          <w:szCs w:val="32"/>
        </w:rPr>
        <w:t xml:space="preserve">. </w:t>
      </w:r>
      <w:proofErr w:type="spellStart"/>
      <w:r w:rsidRPr="0044069E">
        <w:rPr>
          <w:spacing w:val="-2"/>
          <w:sz w:val="32"/>
          <w:szCs w:val="32"/>
        </w:rPr>
        <w:t>посіб</w:t>
      </w:r>
      <w:proofErr w:type="spellEnd"/>
      <w:r w:rsidRPr="0044069E">
        <w:rPr>
          <w:spacing w:val="-2"/>
          <w:sz w:val="32"/>
          <w:szCs w:val="32"/>
        </w:rPr>
        <w:t xml:space="preserve">. / В. Т. Білоус, Л. І. </w:t>
      </w:r>
      <w:proofErr w:type="spellStart"/>
      <w:r w:rsidRPr="0044069E">
        <w:rPr>
          <w:spacing w:val="-2"/>
          <w:sz w:val="32"/>
          <w:szCs w:val="32"/>
        </w:rPr>
        <w:t>Бутенко</w:t>
      </w:r>
      <w:proofErr w:type="spellEnd"/>
      <w:r w:rsidRPr="0044069E">
        <w:rPr>
          <w:spacing w:val="-2"/>
          <w:sz w:val="32"/>
          <w:szCs w:val="32"/>
        </w:rPr>
        <w:t xml:space="preserve">, В. М. Попович, A. B. Куліш [та ін.] ; за ред. В. І. </w:t>
      </w:r>
      <w:proofErr w:type="spellStart"/>
      <w:r w:rsidRPr="0044069E">
        <w:rPr>
          <w:spacing w:val="-2"/>
          <w:sz w:val="32"/>
          <w:szCs w:val="32"/>
        </w:rPr>
        <w:t>Шакуна</w:t>
      </w:r>
      <w:proofErr w:type="spellEnd"/>
      <w:r w:rsidRPr="0044069E">
        <w:rPr>
          <w:spacing w:val="-2"/>
          <w:sz w:val="32"/>
          <w:szCs w:val="32"/>
        </w:rPr>
        <w:t>, П. В. Мельника, В. М. Поповича / Нац. акад. внутр. справ України, Укр. фінансово-економічний ін-т. – К. : Правові джерела, 1997. – Розділ 4. – 168 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5"/>
        </w:tabs>
        <w:spacing w:before="120" w:line="264" w:lineRule="auto"/>
        <w:ind w:firstLine="709"/>
        <w:rPr>
          <w:spacing w:val="-4"/>
          <w:sz w:val="32"/>
          <w:szCs w:val="32"/>
        </w:rPr>
      </w:pPr>
      <w:r w:rsidRPr="0044069E">
        <w:rPr>
          <w:spacing w:val="-4"/>
          <w:sz w:val="32"/>
          <w:szCs w:val="32"/>
        </w:rPr>
        <w:t xml:space="preserve">5. </w:t>
      </w:r>
      <w:r w:rsidRPr="0044069E">
        <w:rPr>
          <w:b/>
          <w:spacing w:val="-4"/>
          <w:sz w:val="32"/>
          <w:szCs w:val="32"/>
        </w:rPr>
        <w:t>Спеціальна підготовка оперуповноваженого, слідчого та ревізора з основних напрямків діяльності податкової поліції</w:t>
      </w:r>
      <w:r w:rsidRPr="0044069E">
        <w:rPr>
          <w:spacing w:val="-4"/>
          <w:sz w:val="32"/>
          <w:szCs w:val="32"/>
        </w:rPr>
        <w:t xml:space="preserve"> : </w:t>
      </w:r>
      <w:proofErr w:type="spellStart"/>
      <w:r w:rsidRPr="0044069E">
        <w:rPr>
          <w:spacing w:val="-4"/>
          <w:sz w:val="32"/>
          <w:szCs w:val="32"/>
        </w:rPr>
        <w:t>навч</w:t>
      </w:r>
      <w:proofErr w:type="spellEnd"/>
      <w:r w:rsidRPr="0044069E">
        <w:rPr>
          <w:spacing w:val="-4"/>
          <w:sz w:val="32"/>
          <w:szCs w:val="32"/>
        </w:rPr>
        <w:t xml:space="preserve">. </w:t>
      </w:r>
      <w:proofErr w:type="spellStart"/>
      <w:r w:rsidRPr="0044069E">
        <w:rPr>
          <w:spacing w:val="-4"/>
          <w:sz w:val="32"/>
          <w:szCs w:val="32"/>
        </w:rPr>
        <w:t>посіб</w:t>
      </w:r>
      <w:proofErr w:type="spellEnd"/>
      <w:r w:rsidRPr="0044069E">
        <w:rPr>
          <w:spacing w:val="-4"/>
          <w:sz w:val="32"/>
          <w:szCs w:val="32"/>
        </w:rPr>
        <w:t xml:space="preserve">. / В. Т. Білоус. – Вінниця : </w:t>
      </w:r>
      <w:proofErr w:type="spellStart"/>
      <w:r w:rsidRPr="0044069E">
        <w:rPr>
          <w:spacing w:val="-4"/>
          <w:sz w:val="32"/>
          <w:szCs w:val="32"/>
        </w:rPr>
        <w:t>Універсум</w:t>
      </w:r>
      <w:proofErr w:type="spellEnd"/>
      <w:r w:rsidRPr="0044069E">
        <w:rPr>
          <w:spacing w:val="-4"/>
          <w:sz w:val="32"/>
          <w:szCs w:val="32"/>
        </w:rPr>
        <w:t>, 1997. – 227 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5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6. </w:t>
      </w:r>
      <w:r w:rsidRPr="0044069E">
        <w:rPr>
          <w:b/>
          <w:sz w:val="32"/>
          <w:szCs w:val="32"/>
        </w:rPr>
        <w:t>Типові дії працівника податкової поліції (міліції)</w:t>
      </w:r>
      <w:r w:rsidRPr="0044069E">
        <w:rPr>
          <w:sz w:val="32"/>
          <w:szCs w:val="32"/>
        </w:rPr>
        <w:t xml:space="preserve"> : </w:t>
      </w:r>
      <w:proofErr w:type="spellStart"/>
      <w:r w:rsidRPr="0044069E">
        <w:rPr>
          <w:sz w:val="32"/>
          <w:szCs w:val="32"/>
        </w:rPr>
        <w:t>навч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посіб</w:t>
      </w:r>
      <w:proofErr w:type="spellEnd"/>
      <w:r w:rsidRPr="0044069E">
        <w:rPr>
          <w:sz w:val="32"/>
          <w:szCs w:val="32"/>
        </w:rPr>
        <w:t xml:space="preserve">. / В. Т. Білоус, В. П. Чабан, В. О. Шамрай [та ін.] ; за ред. В. Т. Білоуса, П. В. Мельника / Укр. </w:t>
      </w:r>
      <w:proofErr w:type="spellStart"/>
      <w:r w:rsidRPr="0044069E">
        <w:rPr>
          <w:sz w:val="32"/>
          <w:szCs w:val="32"/>
        </w:rPr>
        <w:t>фін.-екон</w:t>
      </w:r>
      <w:proofErr w:type="spellEnd"/>
      <w:r w:rsidRPr="0044069E">
        <w:rPr>
          <w:sz w:val="32"/>
          <w:szCs w:val="32"/>
        </w:rPr>
        <w:t xml:space="preserve">. ін-т, ДПН </w:t>
      </w:r>
      <w:r w:rsidRPr="0044069E">
        <w:rPr>
          <w:spacing w:val="-2"/>
          <w:sz w:val="32"/>
          <w:szCs w:val="32"/>
        </w:rPr>
        <w:t>України, Нац. акад. внутр. справ України. – К. : Логос, 1997. – Ро</w:t>
      </w:r>
      <w:r w:rsidRPr="0044069E">
        <w:rPr>
          <w:sz w:val="32"/>
          <w:szCs w:val="32"/>
        </w:rPr>
        <w:t>з</w:t>
      </w:r>
      <w:r w:rsidRPr="0044069E">
        <w:rPr>
          <w:sz w:val="32"/>
          <w:szCs w:val="32"/>
        </w:rPr>
        <w:softHyphen/>
        <w:t>діли : 1, 3. – 93 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5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7. </w:t>
      </w:r>
      <w:r w:rsidRPr="0044069E">
        <w:rPr>
          <w:b/>
          <w:sz w:val="32"/>
          <w:szCs w:val="32"/>
        </w:rPr>
        <w:t>Ред.</w:t>
      </w:r>
      <w:r w:rsidRPr="0044069E">
        <w:rPr>
          <w:sz w:val="32"/>
          <w:szCs w:val="32"/>
        </w:rPr>
        <w:t xml:space="preserve"> Типові дії працівника податкової поліції (міліції) : </w:t>
      </w:r>
      <w:proofErr w:type="spellStart"/>
      <w:r w:rsidRPr="0044069E">
        <w:rPr>
          <w:sz w:val="32"/>
          <w:szCs w:val="32"/>
        </w:rPr>
        <w:t>навч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посіб</w:t>
      </w:r>
      <w:proofErr w:type="spellEnd"/>
      <w:r w:rsidRPr="0044069E">
        <w:rPr>
          <w:sz w:val="32"/>
          <w:szCs w:val="32"/>
        </w:rPr>
        <w:t>. / В. Т. Білоус, В. П. Чабан, В. О. Шамрай [та ін.] ; за ред. В. Т. Білоуса, П. В. Мельника ; Український фінансово-економічний інститут, Державний пожежний нагляд МВС України, Національна академія внутрішніх справ України. – К. : Логос, 1997. – 93 с.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lastRenderedPageBreak/>
        <w:t xml:space="preserve">8. </w:t>
      </w:r>
      <w:r w:rsidRPr="0044069E">
        <w:rPr>
          <w:b/>
          <w:szCs w:val="32"/>
          <w:lang w:val="uk-UA"/>
        </w:rPr>
        <w:t xml:space="preserve">Генерал-майор В. </w:t>
      </w:r>
      <w:proofErr w:type="spellStart"/>
      <w:r w:rsidRPr="0044069E">
        <w:rPr>
          <w:b/>
          <w:szCs w:val="32"/>
          <w:lang w:val="uk-UA"/>
        </w:rPr>
        <w:t>Белоус</w:t>
      </w:r>
      <w:proofErr w:type="spellEnd"/>
      <w:r w:rsidRPr="0044069E">
        <w:rPr>
          <w:b/>
          <w:szCs w:val="32"/>
          <w:lang w:val="uk-UA"/>
        </w:rPr>
        <w:t xml:space="preserve"> : «</w:t>
      </w:r>
      <w:proofErr w:type="spellStart"/>
      <w:r w:rsidRPr="0044069E">
        <w:rPr>
          <w:b/>
          <w:szCs w:val="32"/>
          <w:lang w:val="uk-UA"/>
        </w:rPr>
        <w:t>Сегодня</w:t>
      </w:r>
      <w:proofErr w:type="spellEnd"/>
      <w:r w:rsidRPr="0044069E">
        <w:rPr>
          <w:b/>
          <w:szCs w:val="32"/>
          <w:lang w:val="uk-UA"/>
        </w:rPr>
        <w:t xml:space="preserve"> </w:t>
      </w:r>
      <w:proofErr w:type="spellStart"/>
      <w:r w:rsidRPr="0044069E">
        <w:rPr>
          <w:b/>
          <w:szCs w:val="32"/>
          <w:lang w:val="uk-UA"/>
        </w:rPr>
        <w:t>мы</w:t>
      </w:r>
      <w:proofErr w:type="spellEnd"/>
      <w:r w:rsidRPr="0044069E">
        <w:rPr>
          <w:b/>
          <w:szCs w:val="32"/>
          <w:lang w:val="uk-UA"/>
        </w:rPr>
        <w:t xml:space="preserve"> готовим </w:t>
      </w:r>
      <w:proofErr w:type="spellStart"/>
      <w:r w:rsidRPr="0044069E">
        <w:rPr>
          <w:b/>
          <w:szCs w:val="32"/>
          <w:lang w:val="uk-UA"/>
        </w:rPr>
        <w:t>полицейских</w:t>
      </w:r>
      <w:proofErr w:type="spellEnd"/>
      <w:r w:rsidRPr="0044069E">
        <w:rPr>
          <w:b/>
          <w:szCs w:val="32"/>
          <w:lang w:val="uk-UA"/>
        </w:rPr>
        <w:t xml:space="preserve"> XXI </w:t>
      </w:r>
      <w:proofErr w:type="spellStart"/>
      <w:r w:rsidRPr="0044069E">
        <w:rPr>
          <w:b/>
          <w:szCs w:val="32"/>
          <w:lang w:val="uk-UA"/>
        </w:rPr>
        <w:t>века</w:t>
      </w:r>
      <w:proofErr w:type="spellEnd"/>
      <w:r w:rsidRPr="0044069E">
        <w:rPr>
          <w:b/>
          <w:szCs w:val="32"/>
          <w:lang w:val="uk-UA"/>
        </w:rPr>
        <w:t>»</w:t>
      </w:r>
      <w:r w:rsidRPr="0044069E">
        <w:rPr>
          <w:szCs w:val="32"/>
          <w:lang w:val="uk-UA"/>
        </w:rPr>
        <w:t xml:space="preserve"> / </w:t>
      </w:r>
      <w:proofErr w:type="spellStart"/>
      <w:r w:rsidRPr="0044069E">
        <w:rPr>
          <w:szCs w:val="32"/>
          <w:shd w:val="clear" w:color="auto" w:fill="FFFFFF"/>
          <w:lang w:val="uk-UA"/>
        </w:rPr>
        <w:t>рассказывает</w:t>
      </w:r>
      <w:proofErr w:type="spellEnd"/>
      <w:r w:rsidRPr="0044069E">
        <w:rPr>
          <w:szCs w:val="32"/>
          <w:shd w:val="clear" w:color="auto" w:fill="FFFFFF"/>
          <w:lang w:val="uk-UA"/>
        </w:rPr>
        <w:t xml:space="preserve"> начальник </w:t>
      </w:r>
      <w:proofErr w:type="spellStart"/>
      <w:r w:rsidRPr="0044069E">
        <w:rPr>
          <w:szCs w:val="32"/>
          <w:shd w:val="clear" w:color="auto" w:fill="FFFFFF"/>
          <w:lang w:val="uk-UA"/>
        </w:rPr>
        <w:t>факультета</w:t>
      </w:r>
      <w:proofErr w:type="spellEnd"/>
      <w:r w:rsidRPr="0044069E">
        <w:rPr>
          <w:szCs w:val="32"/>
          <w:shd w:val="clear" w:color="auto" w:fill="FFFFFF"/>
          <w:lang w:val="uk-UA"/>
        </w:rPr>
        <w:t xml:space="preserve"> генерал-майор </w:t>
      </w:r>
      <w:proofErr w:type="spellStart"/>
      <w:r w:rsidRPr="0044069E">
        <w:rPr>
          <w:szCs w:val="32"/>
          <w:shd w:val="clear" w:color="auto" w:fill="FFFFFF"/>
          <w:lang w:val="uk-UA"/>
        </w:rPr>
        <w:t>налоговой</w:t>
      </w:r>
      <w:proofErr w:type="spellEnd"/>
      <w:r w:rsidRPr="0044069E">
        <w:rPr>
          <w:szCs w:val="32"/>
          <w:shd w:val="clear" w:color="auto" w:fill="FFFFFF"/>
          <w:lang w:val="uk-UA"/>
        </w:rPr>
        <w:t xml:space="preserve"> </w:t>
      </w:r>
      <w:proofErr w:type="spellStart"/>
      <w:r w:rsidRPr="0044069E">
        <w:rPr>
          <w:szCs w:val="32"/>
          <w:shd w:val="clear" w:color="auto" w:fill="FFFFFF"/>
          <w:lang w:val="uk-UA"/>
        </w:rPr>
        <w:t>полиции</w:t>
      </w:r>
      <w:proofErr w:type="spellEnd"/>
      <w:r w:rsidRPr="0044069E">
        <w:rPr>
          <w:szCs w:val="32"/>
          <w:shd w:val="clear" w:color="auto" w:fill="FFFFFF"/>
          <w:lang w:val="uk-UA"/>
        </w:rPr>
        <w:t xml:space="preserve"> </w:t>
      </w:r>
      <w:proofErr w:type="spellStart"/>
      <w:r w:rsidRPr="0044069E">
        <w:rPr>
          <w:szCs w:val="32"/>
          <w:shd w:val="clear" w:color="auto" w:fill="FFFFFF"/>
          <w:lang w:val="uk-UA"/>
        </w:rPr>
        <w:t>Виктор</w:t>
      </w:r>
      <w:proofErr w:type="spellEnd"/>
      <w:r w:rsidRPr="0044069E">
        <w:rPr>
          <w:szCs w:val="32"/>
          <w:shd w:val="clear" w:color="auto" w:fill="FFFFFF"/>
          <w:lang w:val="uk-UA"/>
        </w:rPr>
        <w:t xml:space="preserve"> </w:t>
      </w:r>
      <w:proofErr w:type="spellStart"/>
      <w:r w:rsidRPr="0044069E">
        <w:rPr>
          <w:szCs w:val="32"/>
          <w:shd w:val="clear" w:color="auto" w:fill="FFFFFF"/>
          <w:lang w:val="uk-UA"/>
        </w:rPr>
        <w:t>Белоус</w:t>
      </w:r>
      <w:proofErr w:type="spellEnd"/>
      <w:r w:rsidRPr="0044069E">
        <w:rPr>
          <w:szCs w:val="32"/>
          <w:shd w:val="clear" w:color="auto" w:fill="FFFFFF"/>
          <w:lang w:val="uk-UA"/>
        </w:rPr>
        <w:t xml:space="preserve">; </w:t>
      </w:r>
      <w:proofErr w:type="spellStart"/>
      <w:r w:rsidRPr="0044069E">
        <w:rPr>
          <w:szCs w:val="32"/>
          <w:shd w:val="clear" w:color="auto" w:fill="FFFFFF"/>
          <w:lang w:val="uk-UA"/>
        </w:rPr>
        <w:t>записал</w:t>
      </w:r>
      <w:proofErr w:type="spellEnd"/>
      <w:r w:rsidRPr="0044069E">
        <w:rPr>
          <w:szCs w:val="32"/>
          <w:shd w:val="clear" w:color="auto" w:fill="FFFFFF"/>
          <w:lang w:val="uk-UA"/>
        </w:rPr>
        <w:t xml:space="preserve"> А. </w:t>
      </w:r>
      <w:proofErr w:type="spellStart"/>
      <w:r w:rsidRPr="0044069E">
        <w:rPr>
          <w:szCs w:val="32"/>
          <w:shd w:val="clear" w:color="auto" w:fill="FFFFFF"/>
          <w:lang w:val="uk-UA"/>
        </w:rPr>
        <w:t>Иващенко</w:t>
      </w:r>
      <w:proofErr w:type="spellEnd"/>
      <w:r w:rsidRPr="0044069E">
        <w:rPr>
          <w:szCs w:val="32"/>
          <w:lang w:val="uk-UA"/>
        </w:rPr>
        <w:t xml:space="preserve"> // Дзеркало тижня. – 1998. – 9 січ.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9. </w:t>
      </w:r>
      <w:r w:rsidRPr="0044069E">
        <w:rPr>
          <w:b/>
          <w:szCs w:val="32"/>
          <w:lang w:val="uk-UA"/>
        </w:rPr>
        <w:t>Забезпечення інтеграції підрозділів податкової міліції у податкову службу</w:t>
      </w:r>
      <w:r w:rsidRPr="0044069E">
        <w:rPr>
          <w:szCs w:val="32"/>
          <w:lang w:val="uk-UA"/>
        </w:rPr>
        <w:t xml:space="preserve"> / В. Т. Білоус // Проблеми та шляхи розвитку податкової системи України : матеріали </w:t>
      </w:r>
      <w:proofErr w:type="spellStart"/>
      <w:r w:rsidRPr="0044069E">
        <w:rPr>
          <w:szCs w:val="32"/>
          <w:lang w:val="uk-UA"/>
        </w:rPr>
        <w:t>наук.-практ</w:t>
      </w:r>
      <w:proofErr w:type="spellEnd"/>
      <w:r w:rsidRPr="0044069E">
        <w:rPr>
          <w:szCs w:val="32"/>
          <w:lang w:val="uk-UA"/>
        </w:rPr>
        <w:t xml:space="preserve">. конференції, м. Ірпінь, травень 1998 р. / </w:t>
      </w:r>
      <w:proofErr w:type="spellStart"/>
      <w:r w:rsidRPr="0044069E">
        <w:rPr>
          <w:szCs w:val="32"/>
          <w:lang w:val="uk-UA"/>
        </w:rPr>
        <w:t>відпов</w:t>
      </w:r>
      <w:proofErr w:type="spellEnd"/>
      <w:r w:rsidRPr="0044069E">
        <w:rPr>
          <w:szCs w:val="32"/>
          <w:lang w:val="uk-UA"/>
        </w:rPr>
        <w:t>. ред. П. В. Мельник / Державна податкова служба України, Український фінансово-економічний інститут. – Ірпінь : УФЕІ, 1998. – С. 177–181.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10. </w:t>
      </w:r>
      <w:r w:rsidRPr="0044069E">
        <w:rPr>
          <w:b/>
          <w:sz w:val="32"/>
          <w:szCs w:val="32"/>
        </w:rPr>
        <w:t>Злочинність у сфері оподаткування періоду трансформаційних процесів у структурі економіки України</w:t>
      </w:r>
      <w:r w:rsidRPr="0044069E">
        <w:rPr>
          <w:sz w:val="32"/>
          <w:szCs w:val="32"/>
        </w:rPr>
        <w:t xml:space="preserve"> / В. Т. Білоус // Науковий вісник Українського фінансово-економічного інституту. – 1998. – № 1. – С. 136–139.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pacing w:val="-4"/>
          <w:sz w:val="32"/>
          <w:szCs w:val="32"/>
        </w:rPr>
      </w:pPr>
      <w:r w:rsidRPr="0044069E">
        <w:rPr>
          <w:sz w:val="32"/>
          <w:szCs w:val="32"/>
        </w:rPr>
        <w:t xml:space="preserve">11. </w:t>
      </w:r>
      <w:r w:rsidRPr="0044069E">
        <w:rPr>
          <w:b/>
          <w:sz w:val="32"/>
          <w:szCs w:val="32"/>
        </w:rPr>
        <w:t xml:space="preserve">Місце сучасної податкової політики серед чинників </w:t>
      </w:r>
      <w:proofErr w:type="spellStart"/>
      <w:r w:rsidRPr="0044069E">
        <w:rPr>
          <w:b/>
          <w:spacing w:val="-4"/>
          <w:sz w:val="32"/>
          <w:szCs w:val="32"/>
        </w:rPr>
        <w:t>детінізації</w:t>
      </w:r>
      <w:proofErr w:type="spellEnd"/>
      <w:r w:rsidRPr="0044069E">
        <w:rPr>
          <w:b/>
          <w:spacing w:val="-4"/>
          <w:sz w:val="32"/>
          <w:szCs w:val="32"/>
        </w:rPr>
        <w:t xml:space="preserve"> економіки</w:t>
      </w:r>
      <w:r w:rsidRPr="0044069E">
        <w:rPr>
          <w:spacing w:val="-4"/>
          <w:sz w:val="32"/>
          <w:szCs w:val="32"/>
        </w:rPr>
        <w:t xml:space="preserve"> / В. Т. Білоус // Науковий вісник Українсько</w:t>
      </w:r>
      <w:r w:rsidRPr="0044069E">
        <w:rPr>
          <w:spacing w:val="-4"/>
          <w:sz w:val="32"/>
          <w:szCs w:val="32"/>
        </w:rPr>
        <w:softHyphen/>
        <w:t>го фінансово-економічного інституту. – 1998. – № 2. – С. 16–19.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746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12. </w:t>
      </w:r>
      <w:r w:rsidRPr="0044069E">
        <w:rPr>
          <w:b/>
          <w:sz w:val="32"/>
          <w:szCs w:val="32"/>
        </w:rPr>
        <w:t>Оптимізація управління податковою службою в Укра</w:t>
      </w:r>
      <w:r w:rsidRPr="0044069E">
        <w:rPr>
          <w:b/>
          <w:sz w:val="32"/>
          <w:szCs w:val="32"/>
        </w:rPr>
        <w:softHyphen/>
        <w:t>їні</w:t>
      </w:r>
      <w:r w:rsidRPr="0044069E">
        <w:rPr>
          <w:sz w:val="32"/>
          <w:szCs w:val="32"/>
        </w:rPr>
        <w:t xml:space="preserve"> / В. Т. Білоус // Вісник Української академії державного </w:t>
      </w:r>
      <w:r w:rsidRPr="0044069E">
        <w:rPr>
          <w:spacing w:val="-4"/>
          <w:sz w:val="32"/>
          <w:szCs w:val="32"/>
        </w:rPr>
        <w:t xml:space="preserve">управління при Президентові України. – </w:t>
      </w:r>
      <w:r w:rsidRPr="0044069E">
        <w:rPr>
          <w:rStyle w:val="3pt"/>
          <w:spacing w:val="-4"/>
          <w:sz w:val="32"/>
          <w:szCs w:val="32"/>
        </w:rPr>
        <w:t xml:space="preserve">1998. </w:t>
      </w:r>
      <w:r w:rsidRPr="0044069E">
        <w:rPr>
          <w:spacing w:val="-4"/>
          <w:sz w:val="32"/>
          <w:szCs w:val="32"/>
        </w:rPr>
        <w:t xml:space="preserve">– </w:t>
      </w:r>
      <w:r w:rsidRPr="0044069E">
        <w:rPr>
          <w:rStyle w:val="3pt"/>
          <w:spacing w:val="-4"/>
          <w:sz w:val="32"/>
          <w:szCs w:val="32"/>
        </w:rPr>
        <w:t xml:space="preserve">№ 4. </w:t>
      </w:r>
      <w:r w:rsidRPr="0044069E">
        <w:rPr>
          <w:spacing w:val="-4"/>
          <w:sz w:val="32"/>
          <w:szCs w:val="32"/>
        </w:rPr>
        <w:t>–</w:t>
      </w:r>
      <w:r w:rsidRPr="0044069E">
        <w:rPr>
          <w:rStyle w:val="3pt"/>
          <w:spacing w:val="-4"/>
          <w:sz w:val="32"/>
          <w:szCs w:val="32"/>
        </w:rPr>
        <w:t xml:space="preserve"> С.</w:t>
      </w:r>
      <w:r w:rsidRPr="0044069E">
        <w:rPr>
          <w:spacing w:val="-4"/>
          <w:sz w:val="32"/>
          <w:szCs w:val="32"/>
        </w:rPr>
        <w:t xml:space="preserve"> 111–114.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13. </w:t>
      </w:r>
      <w:r w:rsidRPr="0044069E">
        <w:rPr>
          <w:b/>
          <w:sz w:val="32"/>
          <w:szCs w:val="32"/>
        </w:rPr>
        <w:t>Правові заходи щодо збереження дорогоцінних металів та каміння, виробів з них та вирішення проблем оподаткування у сфері їх обігу</w:t>
      </w:r>
      <w:r w:rsidRPr="0044069E">
        <w:rPr>
          <w:sz w:val="32"/>
          <w:szCs w:val="32"/>
        </w:rPr>
        <w:t xml:space="preserve"> / В. Т. Білоус, H. Л. </w:t>
      </w:r>
      <w:proofErr w:type="spellStart"/>
      <w:r w:rsidRPr="0044069E">
        <w:rPr>
          <w:sz w:val="32"/>
          <w:szCs w:val="32"/>
        </w:rPr>
        <w:t>Лісовська</w:t>
      </w:r>
      <w:proofErr w:type="spellEnd"/>
      <w:r w:rsidRPr="0044069E">
        <w:rPr>
          <w:sz w:val="32"/>
          <w:szCs w:val="32"/>
        </w:rPr>
        <w:t xml:space="preserve"> // Науковий вісник Українського фінансово-економічного інституту. – 1998. – № 1. – С. 128–129.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</w:tabs>
        <w:spacing w:before="120" w:line="259" w:lineRule="auto"/>
        <w:ind w:firstLine="709"/>
        <w:rPr>
          <w:spacing w:val="-4"/>
          <w:sz w:val="32"/>
          <w:szCs w:val="32"/>
        </w:rPr>
      </w:pPr>
      <w:r w:rsidRPr="0044069E">
        <w:rPr>
          <w:sz w:val="32"/>
          <w:szCs w:val="32"/>
        </w:rPr>
        <w:t xml:space="preserve">14. </w:t>
      </w:r>
      <w:r w:rsidRPr="0044069E">
        <w:rPr>
          <w:b/>
          <w:sz w:val="32"/>
          <w:szCs w:val="32"/>
        </w:rPr>
        <w:t>Проблеми реалізації податкової політики в сучасних умовах</w:t>
      </w:r>
      <w:r w:rsidRPr="0044069E">
        <w:rPr>
          <w:sz w:val="32"/>
          <w:szCs w:val="32"/>
        </w:rPr>
        <w:t xml:space="preserve"> / В. Т. Білоус // Вісник Української академії державного </w:t>
      </w:r>
      <w:r w:rsidRPr="0044069E">
        <w:rPr>
          <w:spacing w:val="-4"/>
          <w:sz w:val="32"/>
          <w:szCs w:val="32"/>
        </w:rPr>
        <w:t>управління при Президентові України. – 1998. – № 3. – С. 119–127.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5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15. </w:t>
      </w:r>
      <w:r w:rsidRPr="0044069E">
        <w:rPr>
          <w:b/>
          <w:sz w:val="32"/>
          <w:szCs w:val="32"/>
        </w:rPr>
        <w:t xml:space="preserve">Становлення податкової системи потребує наукового </w:t>
      </w:r>
      <w:r w:rsidRPr="0044069E">
        <w:rPr>
          <w:b/>
          <w:spacing w:val="-4"/>
          <w:sz w:val="32"/>
          <w:szCs w:val="32"/>
        </w:rPr>
        <w:t>забезпечення</w:t>
      </w:r>
      <w:r w:rsidRPr="0044069E">
        <w:rPr>
          <w:spacing w:val="-4"/>
          <w:sz w:val="32"/>
          <w:szCs w:val="32"/>
        </w:rPr>
        <w:t xml:space="preserve"> / В. Т. Білоус // Вісник податкової служби України.</w:t>
      </w:r>
      <w:r w:rsidRPr="0044069E">
        <w:rPr>
          <w:sz w:val="32"/>
          <w:szCs w:val="32"/>
        </w:rPr>
        <w:t xml:space="preserve"> – 1998. – № 19. –15 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5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bCs/>
          <w:sz w:val="32"/>
          <w:szCs w:val="32"/>
          <w:shd w:val="clear" w:color="auto" w:fill="F9F9F9"/>
        </w:rPr>
        <w:t xml:space="preserve">16. </w:t>
      </w:r>
      <w:r w:rsidRPr="0044069E">
        <w:rPr>
          <w:b/>
          <w:bCs/>
          <w:sz w:val="32"/>
          <w:szCs w:val="32"/>
          <w:shd w:val="clear" w:color="auto" w:fill="F9F9F9"/>
        </w:rPr>
        <w:t>Управління</w:t>
      </w:r>
      <w:r w:rsidRPr="0044069E">
        <w:rPr>
          <w:rStyle w:val="apple-converted-space"/>
          <w:b/>
          <w:szCs w:val="32"/>
          <w:shd w:val="clear" w:color="auto" w:fill="F9F9F9"/>
        </w:rPr>
        <w:t xml:space="preserve"> </w:t>
      </w:r>
      <w:r w:rsidRPr="0044069E">
        <w:rPr>
          <w:b/>
          <w:bCs/>
          <w:sz w:val="32"/>
          <w:szCs w:val="32"/>
          <w:shd w:val="clear" w:color="auto" w:fill="F9F9F9"/>
        </w:rPr>
        <w:t>податковою</w:t>
      </w:r>
      <w:r w:rsidRPr="0044069E">
        <w:rPr>
          <w:rStyle w:val="apple-converted-space"/>
          <w:b/>
          <w:szCs w:val="32"/>
          <w:shd w:val="clear" w:color="auto" w:fill="F9F9F9"/>
        </w:rPr>
        <w:t xml:space="preserve"> </w:t>
      </w:r>
      <w:r w:rsidRPr="0044069E">
        <w:rPr>
          <w:b/>
          <w:bCs/>
          <w:sz w:val="32"/>
          <w:szCs w:val="32"/>
          <w:shd w:val="clear" w:color="auto" w:fill="F9F9F9"/>
        </w:rPr>
        <w:t>службою</w:t>
      </w:r>
      <w:r w:rsidRPr="0044069E">
        <w:rPr>
          <w:rStyle w:val="apple-converted-space"/>
          <w:b/>
          <w:szCs w:val="32"/>
          <w:shd w:val="clear" w:color="auto" w:fill="F9F9F9"/>
        </w:rPr>
        <w:t xml:space="preserve"> </w:t>
      </w:r>
      <w:r w:rsidRPr="0044069E">
        <w:rPr>
          <w:b/>
          <w:sz w:val="32"/>
          <w:szCs w:val="32"/>
          <w:shd w:val="clear" w:color="auto" w:fill="F9F9F9"/>
        </w:rPr>
        <w:t>в</w:t>
      </w:r>
      <w:r w:rsidRPr="0044069E">
        <w:rPr>
          <w:rStyle w:val="apple-converted-space"/>
          <w:b/>
          <w:szCs w:val="32"/>
          <w:shd w:val="clear" w:color="auto" w:fill="F9F9F9"/>
        </w:rPr>
        <w:t xml:space="preserve"> </w:t>
      </w:r>
      <w:r w:rsidRPr="0044069E">
        <w:rPr>
          <w:b/>
          <w:bCs/>
          <w:sz w:val="32"/>
          <w:szCs w:val="32"/>
          <w:shd w:val="clear" w:color="auto" w:fill="F9F9F9"/>
        </w:rPr>
        <w:t>Україні</w:t>
      </w:r>
      <w:r w:rsidRPr="0044069E">
        <w:rPr>
          <w:rStyle w:val="apple-converted-space"/>
          <w:szCs w:val="32"/>
          <w:shd w:val="clear" w:color="auto" w:fill="F9F9F9"/>
        </w:rPr>
        <w:t xml:space="preserve"> </w:t>
      </w:r>
      <w:r w:rsidRPr="0044069E">
        <w:rPr>
          <w:sz w:val="32"/>
          <w:szCs w:val="32"/>
          <w:shd w:val="clear" w:color="auto" w:fill="F9F9F9"/>
        </w:rPr>
        <w:t xml:space="preserve">: автореф. дис. на здобуття наук. ступеня канд. наук з </w:t>
      </w:r>
      <w:proofErr w:type="spellStart"/>
      <w:r w:rsidRPr="0044069E">
        <w:rPr>
          <w:sz w:val="32"/>
          <w:szCs w:val="32"/>
          <w:shd w:val="clear" w:color="auto" w:fill="F9F9F9"/>
        </w:rPr>
        <w:t>держ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</w:t>
      </w:r>
      <w:proofErr w:type="spellStart"/>
      <w:r w:rsidRPr="0044069E">
        <w:rPr>
          <w:sz w:val="32"/>
          <w:szCs w:val="32"/>
          <w:shd w:val="clear" w:color="auto" w:fill="F9F9F9"/>
        </w:rPr>
        <w:t>упр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.: 25.00.05 / Білоус Віктор Тарасович / Українська академія </w:t>
      </w:r>
      <w:proofErr w:type="spellStart"/>
      <w:r w:rsidRPr="0044069E">
        <w:rPr>
          <w:sz w:val="32"/>
          <w:szCs w:val="32"/>
          <w:shd w:val="clear" w:color="auto" w:fill="F9F9F9"/>
        </w:rPr>
        <w:t>держ</w:t>
      </w:r>
      <w:proofErr w:type="spellEnd"/>
      <w:r w:rsidRPr="0044069E">
        <w:rPr>
          <w:sz w:val="32"/>
          <w:szCs w:val="32"/>
          <w:shd w:val="clear" w:color="auto" w:fill="F9F9F9"/>
        </w:rPr>
        <w:t>.</w:t>
      </w:r>
      <w:r w:rsidRPr="0044069E">
        <w:rPr>
          <w:rStyle w:val="apple-converted-space"/>
          <w:szCs w:val="32"/>
          <w:shd w:val="clear" w:color="auto" w:fill="F9F9F9"/>
        </w:rPr>
        <w:t xml:space="preserve"> </w:t>
      </w:r>
      <w:r w:rsidRPr="0044069E">
        <w:rPr>
          <w:bCs/>
          <w:sz w:val="32"/>
          <w:szCs w:val="32"/>
          <w:shd w:val="clear" w:color="auto" w:fill="F9F9F9"/>
        </w:rPr>
        <w:t>управління</w:t>
      </w:r>
      <w:r w:rsidRPr="0044069E">
        <w:rPr>
          <w:rStyle w:val="apple-converted-space"/>
          <w:szCs w:val="32"/>
          <w:shd w:val="clear" w:color="auto" w:fill="F9F9F9"/>
        </w:rPr>
        <w:t xml:space="preserve"> </w:t>
      </w:r>
      <w:r w:rsidRPr="0044069E">
        <w:rPr>
          <w:sz w:val="32"/>
          <w:szCs w:val="32"/>
          <w:shd w:val="clear" w:color="auto" w:fill="F9F9F9"/>
        </w:rPr>
        <w:t xml:space="preserve">при Президентові України. 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9F9F9"/>
        </w:rPr>
        <w:t xml:space="preserve"> К., 1998. 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9F9F9"/>
        </w:rPr>
        <w:t xml:space="preserve"> 19 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</w:tabs>
        <w:spacing w:before="120" w:line="259" w:lineRule="auto"/>
        <w:ind w:firstLine="709"/>
        <w:rPr>
          <w:sz w:val="32"/>
          <w:szCs w:val="32"/>
          <w:shd w:val="clear" w:color="auto" w:fill="F9F9F9"/>
        </w:rPr>
      </w:pPr>
      <w:r w:rsidRPr="0044069E">
        <w:rPr>
          <w:bCs/>
          <w:sz w:val="32"/>
          <w:szCs w:val="32"/>
          <w:shd w:val="clear" w:color="auto" w:fill="F9F9F9"/>
        </w:rPr>
        <w:lastRenderedPageBreak/>
        <w:t xml:space="preserve">17. </w:t>
      </w:r>
      <w:r w:rsidRPr="0044069E">
        <w:rPr>
          <w:b/>
          <w:bCs/>
          <w:sz w:val="32"/>
          <w:szCs w:val="32"/>
          <w:shd w:val="clear" w:color="auto" w:fill="F9F9F9"/>
        </w:rPr>
        <w:t>Управління</w:t>
      </w:r>
      <w:r w:rsidRPr="0044069E">
        <w:rPr>
          <w:rStyle w:val="apple-converted-space"/>
          <w:b/>
          <w:szCs w:val="32"/>
          <w:shd w:val="clear" w:color="auto" w:fill="F9F9F9"/>
        </w:rPr>
        <w:t xml:space="preserve"> </w:t>
      </w:r>
      <w:r w:rsidRPr="0044069E">
        <w:rPr>
          <w:b/>
          <w:bCs/>
          <w:sz w:val="32"/>
          <w:szCs w:val="32"/>
          <w:shd w:val="clear" w:color="auto" w:fill="F9F9F9"/>
        </w:rPr>
        <w:t>податковою</w:t>
      </w:r>
      <w:r w:rsidRPr="0044069E">
        <w:rPr>
          <w:rStyle w:val="apple-converted-space"/>
          <w:b/>
          <w:szCs w:val="32"/>
          <w:shd w:val="clear" w:color="auto" w:fill="F9F9F9"/>
        </w:rPr>
        <w:t xml:space="preserve"> </w:t>
      </w:r>
      <w:r w:rsidRPr="0044069E">
        <w:rPr>
          <w:b/>
          <w:bCs/>
          <w:sz w:val="32"/>
          <w:szCs w:val="32"/>
          <w:shd w:val="clear" w:color="auto" w:fill="F9F9F9"/>
        </w:rPr>
        <w:t>службою</w:t>
      </w:r>
      <w:r w:rsidRPr="0044069E">
        <w:rPr>
          <w:rStyle w:val="apple-converted-space"/>
          <w:b/>
          <w:szCs w:val="32"/>
          <w:shd w:val="clear" w:color="auto" w:fill="F9F9F9"/>
        </w:rPr>
        <w:t xml:space="preserve"> </w:t>
      </w:r>
      <w:r w:rsidRPr="0044069E">
        <w:rPr>
          <w:b/>
          <w:sz w:val="32"/>
          <w:szCs w:val="32"/>
          <w:shd w:val="clear" w:color="auto" w:fill="F9F9F9"/>
        </w:rPr>
        <w:t>в</w:t>
      </w:r>
      <w:r w:rsidRPr="0044069E">
        <w:rPr>
          <w:rStyle w:val="apple-converted-space"/>
          <w:b/>
          <w:szCs w:val="32"/>
          <w:shd w:val="clear" w:color="auto" w:fill="F9F9F9"/>
        </w:rPr>
        <w:t xml:space="preserve"> </w:t>
      </w:r>
      <w:r w:rsidRPr="0044069E">
        <w:rPr>
          <w:b/>
          <w:bCs/>
          <w:sz w:val="32"/>
          <w:szCs w:val="32"/>
          <w:shd w:val="clear" w:color="auto" w:fill="F9F9F9"/>
        </w:rPr>
        <w:t>Україні</w:t>
      </w:r>
      <w:r w:rsidRPr="0044069E">
        <w:rPr>
          <w:sz w:val="32"/>
          <w:szCs w:val="32"/>
          <w:shd w:val="clear" w:color="auto" w:fill="F9F9F9"/>
        </w:rPr>
        <w:t xml:space="preserve"> : дис. ... канд. наук з </w:t>
      </w:r>
      <w:proofErr w:type="spellStart"/>
      <w:r w:rsidRPr="0044069E">
        <w:rPr>
          <w:sz w:val="32"/>
          <w:szCs w:val="32"/>
          <w:shd w:val="clear" w:color="auto" w:fill="F9F9F9"/>
        </w:rPr>
        <w:t>держ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</w:t>
      </w:r>
      <w:proofErr w:type="spellStart"/>
      <w:r w:rsidRPr="0044069E">
        <w:rPr>
          <w:sz w:val="32"/>
          <w:szCs w:val="32"/>
          <w:shd w:val="clear" w:color="auto" w:fill="F9F9F9"/>
        </w:rPr>
        <w:t>упр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: 25.00.05 / Білоус Віктор Тарасович / </w:t>
      </w:r>
      <w:r w:rsidRPr="0044069E">
        <w:rPr>
          <w:spacing w:val="-4"/>
          <w:sz w:val="32"/>
          <w:szCs w:val="32"/>
          <w:shd w:val="clear" w:color="auto" w:fill="F9F9F9"/>
        </w:rPr>
        <w:t xml:space="preserve">Українська академія </w:t>
      </w:r>
      <w:proofErr w:type="spellStart"/>
      <w:r w:rsidRPr="0044069E">
        <w:rPr>
          <w:spacing w:val="-4"/>
          <w:sz w:val="32"/>
          <w:szCs w:val="32"/>
          <w:shd w:val="clear" w:color="auto" w:fill="F9F9F9"/>
        </w:rPr>
        <w:t>держ</w:t>
      </w:r>
      <w:proofErr w:type="spellEnd"/>
      <w:r w:rsidRPr="0044069E">
        <w:rPr>
          <w:spacing w:val="-4"/>
          <w:sz w:val="32"/>
          <w:szCs w:val="32"/>
          <w:shd w:val="clear" w:color="auto" w:fill="F9F9F9"/>
        </w:rPr>
        <w:t xml:space="preserve">. </w:t>
      </w:r>
      <w:r w:rsidRPr="0044069E">
        <w:rPr>
          <w:bCs/>
          <w:spacing w:val="-4"/>
          <w:sz w:val="32"/>
          <w:szCs w:val="32"/>
          <w:shd w:val="clear" w:color="auto" w:fill="F9F9F9"/>
        </w:rPr>
        <w:t>управління</w:t>
      </w:r>
      <w:r w:rsidRPr="0044069E">
        <w:rPr>
          <w:rStyle w:val="apple-converted-space"/>
          <w:spacing w:val="-4"/>
          <w:szCs w:val="32"/>
          <w:shd w:val="clear" w:color="auto" w:fill="F9F9F9"/>
        </w:rPr>
        <w:t xml:space="preserve"> </w:t>
      </w:r>
      <w:r w:rsidRPr="0044069E">
        <w:rPr>
          <w:spacing w:val="-4"/>
          <w:sz w:val="32"/>
          <w:szCs w:val="32"/>
          <w:shd w:val="clear" w:color="auto" w:fill="F9F9F9"/>
        </w:rPr>
        <w:t>при Президентові України.</w:t>
      </w:r>
      <w:r w:rsidRPr="0044069E">
        <w:rPr>
          <w:sz w:val="32"/>
          <w:szCs w:val="32"/>
          <w:shd w:val="clear" w:color="auto" w:fill="F9F9F9"/>
        </w:rPr>
        <w:t xml:space="preserve"> 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9F9F9"/>
        </w:rPr>
        <w:t xml:space="preserve"> К., 1998. – 171 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18. </w:t>
      </w:r>
      <w:r w:rsidRPr="0044069E">
        <w:rPr>
          <w:b/>
          <w:sz w:val="32"/>
          <w:szCs w:val="32"/>
        </w:rPr>
        <w:t>Важливість прогнозування в оперативно-аналітичній роботі</w:t>
      </w:r>
      <w:r w:rsidRPr="0044069E">
        <w:rPr>
          <w:sz w:val="32"/>
          <w:szCs w:val="32"/>
        </w:rPr>
        <w:t xml:space="preserve"> / В. Т. Білоус // Науковий вісник Українського фінансово-економічного інституту. – 1999. – № 2 (5). – С. 140–145.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19. </w:t>
      </w:r>
      <w:r w:rsidRPr="0044069E">
        <w:rPr>
          <w:b/>
          <w:sz w:val="32"/>
          <w:szCs w:val="32"/>
        </w:rPr>
        <w:t>Використання банківської системи для відмивання капіталу</w:t>
      </w:r>
      <w:r w:rsidRPr="0044069E">
        <w:rPr>
          <w:sz w:val="32"/>
          <w:szCs w:val="32"/>
        </w:rPr>
        <w:t xml:space="preserve"> / В. Т. Білоус // Науковий вісник Українського фінансово-економічного інституту. – 1999. – № 3 (6). – С. 138–143.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20. </w:t>
      </w:r>
      <w:r w:rsidRPr="0044069E">
        <w:rPr>
          <w:b/>
          <w:sz w:val="32"/>
          <w:szCs w:val="32"/>
        </w:rPr>
        <w:t>Кримінологічні аспекти адміністрування податків в Україні</w:t>
      </w:r>
      <w:r w:rsidRPr="0044069E">
        <w:rPr>
          <w:sz w:val="32"/>
          <w:szCs w:val="32"/>
        </w:rPr>
        <w:t xml:space="preserve"> / В. Т. Білоус // Реформа міжбюджетних відносин і проблеми розвитку податкової системи України :</w:t>
      </w:r>
      <w:r w:rsidRPr="0044069E">
        <w:rPr>
          <w:sz w:val="32"/>
          <w:szCs w:val="32"/>
          <w:shd w:val="clear" w:color="auto" w:fill="FEF5E4"/>
        </w:rPr>
        <w:t xml:space="preserve"> </w:t>
      </w:r>
      <w:r w:rsidRPr="0044069E">
        <w:rPr>
          <w:sz w:val="32"/>
          <w:szCs w:val="32"/>
        </w:rPr>
        <w:t xml:space="preserve">матеріали </w:t>
      </w:r>
      <w:proofErr w:type="spellStart"/>
      <w:r w:rsidRPr="0044069E">
        <w:rPr>
          <w:sz w:val="32"/>
          <w:szCs w:val="32"/>
        </w:rPr>
        <w:t>наук.-практ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конф</w:t>
      </w:r>
      <w:proofErr w:type="spellEnd"/>
      <w:r w:rsidRPr="0044069E">
        <w:rPr>
          <w:sz w:val="32"/>
          <w:szCs w:val="32"/>
        </w:rPr>
        <w:t xml:space="preserve">., м. Ірпінь, жовтень 1999 р. /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податк</w:t>
      </w:r>
      <w:proofErr w:type="spellEnd"/>
      <w:r w:rsidRPr="0044069E">
        <w:rPr>
          <w:sz w:val="32"/>
          <w:szCs w:val="32"/>
        </w:rPr>
        <w:t>. адміністрація України, Академія державної податкової служби України [та ін.]; [ред. : П. В. Мельник (</w:t>
      </w:r>
      <w:proofErr w:type="spellStart"/>
      <w:r w:rsidRPr="0044069E">
        <w:rPr>
          <w:sz w:val="32"/>
          <w:szCs w:val="32"/>
        </w:rPr>
        <w:t>відп</w:t>
      </w:r>
      <w:proofErr w:type="spellEnd"/>
      <w:r w:rsidRPr="0044069E">
        <w:rPr>
          <w:sz w:val="32"/>
          <w:szCs w:val="32"/>
        </w:rPr>
        <w:t>. ред.) та ін.]. – Ірпінь : Академія ДПС України, 1999. – С. 382–386.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pacing w:val="4"/>
          <w:sz w:val="32"/>
          <w:szCs w:val="32"/>
        </w:rPr>
        <w:t xml:space="preserve">21. </w:t>
      </w:r>
      <w:r w:rsidRPr="0044069E">
        <w:rPr>
          <w:b/>
          <w:spacing w:val="4"/>
          <w:sz w:val="32"/>
          <w:szCs w:val="32"/>
        </w:rPr>
        <w:t>Організаційно-правові засади реалізації прав платників податків як чинник дотримання податкового законодавства</w:t>
      </w:r>
      <w:r w:rsidRPr="0044069E">
        <w:rPr>
          <w:spacing w:val="4"/>
          <w:sz w:val="32"/>
          <w:szCs w:val="32"/>
        </w:rPr>
        <w:t xml:space="preserve"> /</w:t>
      </w:r>
      <w:r w:rsidRPr="0044069E">
        <w:rPr>
          <w:sz w:val="32"/>
          <w:szCs w:val="32"/>
        </w:rPr>
        <w:t xml:space="preserve"> В. Т. Білоус // Науковий вісник Українського фінансово-економічного інституту. – 1999. – 1 (4). – С. 138–141.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22. </w:t>
      </w:r>
      <w:r w:rsidRPr="0044069E">
        <w:rPr>
          <w:b/>
          <w:sz w:val="32"/>
          <w:szCs w:val="32"/>
        </w:rPr>
        <w:t>Основи оперативно-розшукової діяльності органів податкової міліції</w:t>
      </w:r>
      <w:r w:rsidRPr="0044069E">
        <w:rPr>
          <w:sz w:val="32"/>
          <w:szCs w:val="32"/>
        </w:rPr>
        <w:t xml:space="preserve"> : </w:t>
      </w:r>
      <w:proofErr w:type="spellStart"/>
      <w:r w:rsidRPr="0044069E">
        <w:rPr>
          <w:sz w:val="32"/>
          <w:szCs w:val="32"/>
        </w:rPr>
        <w:t>навч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посіб</w:t>
      </w:r>
      <w:proofErr w:type="spellEnd"/>
      <w:r w:rsidRPr="0044069E">
        <w:rPr>
          <w:sz w:val="32"/>
          <w:szCs w:val="32"/>
        </w:rPr>
        <w:t>. / М. Я. Азаров, В. Т. Білоус, В. В. Гри</w:t>
      </w:r>
      <w:r w:rsidRPr="0044069E">
        <w:rPr>
          <w:sz w:val="32"/>
          <w:szCs w:val="32"/>
        </w:rPr>
        <w:softHyphen/>
        <w:t xml:space="preserve">ценко, П. Л. </w:t>
      </w:r>
      <w:proofErr w:type="spellStart"/>
      <w:r w:rsidRPr="0044069E">
        <w:rPr>
          <w:sz w:val="32"/>
          <w:szCs w:val="32"/>
        </w:rPr>
        <w:t>Дмитрук</w:t>
      </w:r>
      <w:proofErr w:type="spellEnd"/>
      <w:r w:rsidRPr="0044069E">
        <w:rPr>
          <w:sz w:val="32"/>
          <w:szCs w:val="32"/>
        </w:rPr>
        <w:t xml:space="preserve"> [та ін.] ; за </w:t>
      </w:r>
      <w:proofErr w:type="spellStart"/>
      <w:r w:rsidRPr="0044069E">
        <w:rPr>
          <w:sz w:val="32"/>
          <w:szCs w:val="32"/>
        </w:rPr>
        <w:t>заг</w:t>
      </w:r>
      <w:proofErr w:type="spellEnd"/>
      <w:r w:rsidRPr="0044069E">
        <w:rPr>
          <w:sz w:val="32"/>
          <w:szCs w:val="32"/>
        </w:rPr>
        <w:t>. ред. М. Я. Азарова. – К.: РВВ МВС України, 1999. – (пункт 3.1 розділу 3 ; Пункт 9.3 розділу 9 ; розділ 11). – 687 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23. </w:t>
      </w:r>
      <w:r w:rsidRPr="0044069E">
        <w:rPr>
          <w:b/>
          <w:sz w:val="32"/>
          <w:szCs w:val="32"/>
        </w:rPr>
        <w:t xml:space="preserve">Проблеми законодавчого забезпечення податкової реформи </w:t>
      </w:r>
      <w:r w:rsidRPr="0044069E">
        <w:rPr>
          <w:sz w:val="32"/>
          <w:szCs w:val="32"/>
        </w:rPr>
        <w:t>/ В. Т. Білоус // Вісник Української академії державного управління при Президентові України. – 1999. – Вип. 2, Ч. І. – С. 101–106.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24. </w:t>
      </w:r>
      <w:r w:rsidRPr="0044069E">
        <w:rPr>
          <w:b/>
          <w:sz w:val="32"/>
          <w:szCs w:val="32"/>
        </w:rPr>
        <w:t>Удосконалення підготовки фахівців для податкової служби</w:t>
      </w:r>
      <w:r w:rsidRPr="0044069E">
        <w:rPr>
          <w:sz w:val="32"/>
          <w:szCs w:val="32"/>
        </w:rPr>
        <w:t xml:space="preserve"> / В. Т. Білоус // Командор : вісник державного службовця України. – 1999. – № 1. – С. 25–28.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25. </w:t>
      </w:r>
      <w:r w:rsidRPr="0044069E">
        <w:rPr>
          <w:b/>
          <w:sz w:val="32"/>
          <w:szCs w:val="32"/>
        </w:rPr>
        <w:t xml:space="preserve">Боротьба з організованою транснаціональною злочинністю потребує кооперації правоохоронних органів на </w:t>
      </w:r>
      <w:r w:rsidRPr="0044069E">
        <w:rPr>
          <w:b/>
          <w:sz w:val="32"/>
          <w:szCs w:val="32"/>
        </w:rPr>
        <w:lastRenderedPageBreak/>
        <w:t>концептуальній основі</w:t>
      </w:r>
      <w:r w:rsidRPr="0044069E">
        <w:rPr>
          <w:sz w:val="32"/>
          <w:szCs w:val="32"/>
        </w:rPr>
        <w:t xml:space="preserve"> / П. Д. </w:t>
      </w:r>
      <w:proofErr w:type="spellStart"/>
      <w:r w:rsidRPr="0044069E">
        <w:rPr>
          <w:sz w:val="32"/>
          <w:szCs w:val="32"/>
        </w:rPr>
        <w:t>Біленчук</w:t>
      </w:r>
      <w:proofErr w:type="spellEnd"/>
      <w:r w:rsidRPr="0044069E">
        <w:rPr>
          <w:sz w:val="32"/>
          <w:szCs w:val="32"/>
        </w:rPr>
        <w:t xml:space="preserve">, В. Т. Білоус // </w:t>
      </w:r>
      <w:r w:rsidRPr="0044069E">
        <w:rPr>
          <w:bCs/>
          <w:sz w:val="32"/>
          <w:szCs w:val="32"/>
          <w:shd w:val="clear" w:color="auto" w:fill="F9F9F9"/>
        </w:rPr>
        <w:t>Науковий</w:t>
      </w:r>
      <w:r w:rsidRPr="0044069E">
        <w:rPr>
          <w:rStyle w:val="apple-converted-space"/>
          <w:szCs w:val="32"/>
          <w:shd w:val="clear" w:color="auto" w:fill="F9F9F9"/>
        </w:rPr>
        <w:t xml:space="preserve"> </w:t>
      </w:r>
      <w:r w:rsidRPr="0044069E">
        <w:rPr>
          <w:bCs/>
          <w:sz w:val="32"/>
          <w:szCs w:val="32"/>
          <w:shd w:val="clear" w:color="auto" w:fill="F9F9F9"/>
        </w:rPr>
        <w:t>вісник Національної</w:t>
      </w:r>
      <w:r w:rsidRPr="0044069E">
        <w:rPr>
          <w:rStyle w:val="apple-converted-space"/>
          <w:szCs w:val="32"/>
          <w:shd w:val="clear" w:color="auto" w:fill="F9F9F9"/>
        </w:rPr>
        <w:t xml:space="preserve"> </w:t>
      </w:r>
      <w:r w:rsidRPr="0044069E">
        <w:rPr>
          <w:bCs/>
          <w:sz w:val="32"/>
          <w:szCs w:val="32"/>
          <w:shd w:val="clear" w:color="auto" w:fill="F9F9F9"/>
        </w:rPr>
        <w:t>академії</w:t>
      </w:r>
      <w:r w:rsidRPr="0044069E">
        <w:rPr>
          <w:rStyle w:val="apple-converted-space"/>
          <w:szCs w:val="32"/>
          <w:shd w:val="clear" w:color="auto" w:fill="F9F9F9"/>
        </w:rPr>
        <w:t xml:space="preserve"> </w:t>
      </w:r>
      <w:r w:rsidRPr="0044069E">
        <w:rPr>
          <w:bCs/>
          <w:sz w:val="32"/>
          <w:szCs w:val="32"/>
          <w:shd w:val="clear" w:color="auto" w:fill="F9F9F9"/>
        </w:rPr>
        <w:t>внутрішніх</w:t>
      </w:r>
      <w:r w:rsidRPr="0044069E">
        <w:rPr>
          <w:rStyle w:val="apple-converted-space"/>
          <w:szCs w:val="32"/>
          <w:shd w:val="clear" w:color="auto" w:fill="F9F9F9"/>
        </w:rPr>
        <w:t xml:space="preserve"> </w:t>
      </w:r>
      <w:r w:rsidRPr="0044069E">
        <w:rPr>
          <w:bCs/>
          <w:sz w:val="32"/>
          <w:szCs w:val="32"/>
          <w:shd w:val="clear" w:color="auto" w:fill="F9F9F9"/>
        </w:rPr>
        <w:t>справ</w:t>
      </w:r>
      <w:r w:rsidRPr="0044069E">
        <w:rPr>
          <w:rStyle w:val="apple-converted-space"/>
          <w:szCs w:val="32"/>
          <w:shd w:val="clear" w:color="auto" w:fill="F9F9F9"/>
        </w:rPr>
        <w:t xml:space="preserve"> </w:t>
      </w:r>
      <w:r w:rsidRPr="0044069E">
        <w:rPr>
          <w:bCs/>
          <w:sz w:val="32"/>
          <w:szCs w:val="32"/>
          <w:shd w:val="clear" w:color="auto" w:fill="F9F9F9"/>
        </w:rPr>
        <w:t>України</w:t>
      </w:r>
      <w:r w:rsidRPr="0044069E">
        <w:rPr>
          <w:sz w:val="32"/>
          <w:szCs w:val="32"/>
        </w:rPr>
        <w:t>. – 2000. – Вип. 12, Ч. II. – С. 88–92.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26. </w:t>
      </w:r>
      <w:r w:rsidRPr="0044069E">
        <w:rPr>
          <w:b/>
          <w:szCs w:val="32"/>
          <w:lang w:val="uk-UA"/>
        </w:rPr>
        <w:t xml:space="preserve">Законність та моральність при застосуванні методів оперативно-розшукової діяльності органів внутрішніх справ / В. Білоус </w:t>
      </w:r>
      <w:r w:rsidRPr="0044069E">
        <w:rPr>
          <w:szCs w:val="32"/>
          <w:lang w:val="uk-UA"/>
        </w:rPr>
        <w:t xml:space="preserve">// Суспільні реформи та становлення громадянського суспільства в Україні : матеріали </w:t>
      </w:r>
      <w:proofErr w:type="spellStart"/>
      <w:r w:rsidRPr="0044069E">
        <w:rPr>
          <w:szCs w:val="32"/>
          <w:lang w:val="uk-UA"/>
        </w:rPr>
        <w:t>наук.-практ.конф</w:t>
      </w:r>
      <w:proofErr w:type="spellEnd"/>
      <w:r w:rsidRPr="0044069E">
        <w:rPr>
          <w:szCs w:val="32"/>
          <w:lang w:val="uk-UA"/>
        </w:rPr>
        <w:t xml:space="preserve">. / за </w:t>
      </w:r>
      <w:proofErr w:type="spellStart"/>
      <w:r w:rsidRPr="0044069E">
        <w:rPr>
          <w:szCs w:val="32"/>
          <w:lang w:val="uk-UA"/>
        </w:rPr>
        <w:t>заг</w:t>
      </w:r>
      <w:proofErr w:type="spellEnd"/>
      <w:r w:rsidRPr="0044069E">
        <w:rPr>
          <w:szCs w:val="32"/>
          <w:lang w:val="uk-UA"/>
        </w:rPr>
        <w:t>. ред. В. І. Лугового, В. М. Князєва. – К. : Вид-во УАДУ, 2001. – Т. 1. – С. 167–172.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27. </w:t>
      </w:r>
      <w:proofErr w:type="spellStart"/>
      <w:r w:rsidRPr="0044069E">
        <w:rPr>
          <w:b/>
          <w:szCs w:val="32"/>
          <w:lang w:val="uk-UA"/>
        </w:rPr>
        <w:t>Координация</w:t>
      </w:r>
      <w:proofErr w:type="spellEnd"/>
      <w:r w:rsidRPr="0044069E">
        <w:rPr>
          <w:b/>
          <w:szCs w:val="32"/>
          <w:lang w:val="uk-UA"/>
        </w:rPr>
        <w:t xml:space="preserve"> в </w:t>
      </w:r>
      <w:proofErr w:type="spellStart"/>
      <w:r w:rsidRPr="0044069E">
        <w:rPr>
          <w:b/>
          <w:szCs w:val="32"/>
          <w:lang w:val="uk-UA"/>
        </w:rPr>
        <w:t>государственном</w:t>
      </w:r>
      <w:proofErr w:type="spellEnd"/>
      <w:r w:rsidRPr="0044069E">
        <w:rPr>
          <w:b/>
          <w:szCs w:val="32"/>
          <w:lang w:val="uk-UA"/>
        </w:rPr>
        <w:t xml:space="preserve"> </w:t>
      </w:r>
      <w:proofErr w:type="spellStart"/>
      <w:r w:rsidRPr="0044069E">
        <w:rPr>
          <w:b/>
          <w:szCs w:val="32"/>
          <w:lang w:val="uk-UA"/>
        </w:rPr>
        <w:t>управлении</w:t>
      </w:r>
      <w:proofErr w:type="spellEnd"/>
      <w:r w:rsidRPr="0044069E">
        <w:rPr>
          <w:b/>
          <w:szCs w:val="32"/>
          <w:lang w:val="uk-UA"/>
        </w:rPr>
        <w:t xml:space="preserve"> </w:t>
      </w:r>
      <w:proofErr w:type="spellStart"/>
      <w:r w:rsidRPr="0044069E">
        <w:rPr>
          <w:b/>
          <w:szCs w:val="32"/>
          <w:lang w:val="uk-UA"/>
        </w:rPr>
        <w:t>Украины</w:t>
      </w:r>
      <w:proofErr w:type="spellEnd"/>
      <w:r w:rsidRPr="0044069E">
        <w:rPr>
          <w:b/>
          <w:szCs w:val="32"/>
          <w:lang w:val="uk-UA"/>
        </w:rPr>
        <w:t xml:space="preserve"> : </w:t>
      </w:r>
      <w:proofErr w:type="spellStart"/>
      <w:r w:rsidRPr="0044069E">
        <w:rPr>
          <w:b/>
          <w:szCs w:val="32"/>
          <w:lang w:val="uk-UA"/>
        </w:rPr>
        <w:t>теоретические</w:t>
      </w:r>
      <w:proofErr w:type="spellEnd"/>
      <w:r w:rsidRPr="0044069E">
        <w:rPr>
          <w:b/>
          <w:szCs w:val="32"/>
          <w:lang w:val="uk-UA"/>
        </w:rPr>
        <w:t xml:space="preserve"> </w:t>
      </w:r>
      <w:proofErr w:type="spellStart"/>
      <w:r w:rsidRPr="0044069E">
        <w:rPr>
          <w:b/>
          <w:szCs w:val="32"/>
          <w:lang w:val="uk-UA"/>
        </w:rPr>
        <w:t>аспекты</w:t>
      </w:r>
      <w:proofErr w:type="spellEnd"/>
      <w:r w:rsidRPr="0044069E">
        <w:rPr>
          <w:szCs w:val="32"/>
          <w:lang w:val="uk-UA"/>
        </w:rPr>
        <w:t xml:space="preserve"> / В. </w:t>
      </w:r>
      <w:proofErr w:type="spellStart"/>
      <w:r w:rsidRPr="0044069E">
        <w:rPr>
          <w:szCs w:val="32"/>
          <w:lang w:val="uk-UA"/>
        </w:rPr>
        <w:t>Белоус</w:t>
      </w:r>
      <w:proofErr w:type="spellEnd"/>
      <w:r w:rsidRPr="0044069E">
        <w:rPr>
          <w:szCs w:val="32"/>
          <w:lang w:val="uk-UA"/>
        </w:rPr>
        <w:t xml:space="preserve"> // Персонал. – 2000. – № 6. – С. 29–31.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28. </w:t>
      </w:r>
      <w:r w:rsidRPr="0044069E">
        <w:rPr>
          <w:b/>
          <w:sz w:val="32"/>
          <w:szCs w:val="32"/>
        </w:rPr>
        <w:t>Національна безпека України</w:t>
      </w:r>
      <w:r w:rsidRPr="0044069E">
        <w:rPr>
          <w:sz w:val="32"/>
          <w:szCs w:val="32"/>
        </w:rPr>
        <w:t xml:space="preserve"> : </w:t>
      </w:r>
      <w:proofErr w:type="spellStart"/>
      <w:r w:rsidRPr="0044069E">
        <w:rPr>
          <w:sz w:val="32"/>
          <w:szCs w:val="32"/>
        </w:rPr>
        <w:t>навч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посіб</w:t>
      </w:r>
      <w:proofErr w:type="spellEnd"/>
      <w:r w:rsidRPr="0044069E">
        <w:rPr>
          <w:sz w:val="32"/>
          <w:szCs w:val="32"/>
        </w:rPr>
        <w:t xml:space="preserve">. / В. Т. Білоус, Н. Р. Нижник, Г. П. Ситник ; за </w:t>
      </w:r>
      <w:proofErr w:type="spellStart"/>
      <w:r w:rsidRPr="0044069E">
        <w:rPr>
          <w:sz w:val="32"/>
          <w:szCs w:val="32"/>
        </w:rPr>
        <w:t>заг</w:t>
      </w:r>
      <w:proofErr w:type="spellEnd"/>
      <w:r w:rsidRPr="0044069E">
        <w:rPr>
          <w:sz w:val="32"/>
          <w:szCs w:val="32"/>
        </w:rPr>
        <w:t>. ред. П. В. Мельника, Н. Р. Нижник. – К. : Преса України, 2000. – Розділ 5. – 303 с.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29. </w:t>
      </w:r>
      <w:r w:rsidRPr="0044069E">
        <w:rPr>
          <w:b/>
          <w:szCs w:val="32"/>
          <w:lang w:val="uk-UA"/>
        </w:rPr>
        <w:t xml:space="preserve">Про Державну програму </w:t>
      </w:r>
      <w:proofErr w:type="spellStart"/>
      <w:r w:rsidRPr="0044069E">
        <w:rPr>
          <w:b/>
          <w:szCs w:val="32"/>
          <w:lang w:val="uk-UA"/>
        </w:rPr>
        <w:t>детінізації</w:t>
      </w:r>
      <w:proofErr w:type="spellEnd"/>
      <w:r w:rsidRPr="0044069E">
        <w:rPr>
          <w:b/>
          <w:szCs w:val="32"/>
          <w:lang w:val="uk-UA"/>
        </w:rPr>
        <w:t xml:space="preserve"> економіки України</w:t>
      </w:r>
      <w:r w:rsidRPr="0044069E">
        <w:rPr>
          <w:szCs w:val="32"/>
          <w:lang w:val="uk-UA"/>
        </w:rPr>
        <w:t xml:space="preserve"> / В. Т. Білоус, В. М. Попович / </w:t>
      </w:r>
      <w:proofErr w:type="spellStart"/>
      <w:r w:rsidRPr="0044069E">
        <w:rPr>
          <w:szCs w:val="32"/>
          <w:lang w:val="uk-UA"/>
        </w:rPr>
        <w:t>Держ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податк</w:t>
      </w:r>
      <w:proofErr w:type="spellEnd"/>
      <w:r w:rsidRPr="0044069E">
        <w:rPr>
          <w:szCs w:val="32"/>
          <w:lang w:val="uk-UA"/>
        </w:rPr>
        <w:t xml:space="preserve">. адмін. України, Акад. </w:t>
      </w:r>
      <w:proofErr w:type="spellStart"/>
      <w:r w:rsidRPr="0044069E">
        <w:rPr>
          <w:szCs w:val="32"/>
          <w:lang w:val="uk-UA"/>
        </w:rPr>
        <w:t>держ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податк</w:t>
      </w:r>
      <w:proofErr w:type="spellEnd"/>
      <w:r w:rsidRPr="0044069E">
        <w:rPr>
          <w:szCs w:val="32"/>
          <w:lang w:val="uk-UA"/>
        </w:rPr>
        <w:t xml:space="preserve">. служби України. – Ірпінь : АДПСУ, 2000. – 50 с. 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shd w:val="clear" w:color="auto" w:fill="FFFFFF"/>
          <w:lang w:val="uk-UA"/>
        </w:rPr>
        <w:t xml:space="preserve">30. </w:t>
      </w:r>
      <w:r w:rsidRPr="0044069E">
        <w:rPr>
          <w:b/>
          <w:szCs w:val="32"/>
          <w:shd w:val="clear" w:color="auto" w:fill="FFFFFF"/>
          <w:lang w:val="uk-UA"/>
        </w:rPr>
        <w:t>Податкова міліція як новий суб’єкт оперативно-розшукової діяльності</w:t>
      </w:r>
      <w:r w:rsidRPr="0044069E">
        <w:rPr>
          <w:szCs w:val="32"/>
          <w:shd w:val="clear" w:color="auto" w:fill="FFFFFF"/>
          <w:lang w:val="uk-UA"/>
        </w:rPr>
        <w:t xml:space="preserve"> </w:t>
      </w:r>
      <w:r w:rsidRPr="0044069E">
        <w:rPr>
          <w:szCs w:val="32"/>
          <w:lang w:val="uk-UA"/>
        </w:rPr>
        <w:t>/ В. Т. Білоус</w:t>
      </w:r>
      <w:r w:rsidRPr="0044069E">
        <w:rPr>
          <w:szCs w:val="32"/>
          <w:shd w:val="clear" w:color="auto" w:fill="FFFFFF"/>
          <w:lang w:val="uk-UA"/>
        </w:rPr>
        <w:t xml:space="preserve"> // Теорія оперативно-службової діяльності правоохоронних органів України : наукове видання. 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shd w:val="clear" w:color="auto" w:fill="FFFFFF"/>
          <w:lang w:val="uk-UA"/>
        </w:rPr>
        <w:t xml:space="preserve"> Львів : Львівський інститут внутрішніх справ при НАВС України, 2000. 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shd w:val="clear" w:color="auto" w:fill="FFFFFF"/>
          <w:lang w:val="uk-UA"/>
        </w:rPr>
        <w:t xml:space="preserve"> С. 19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shd w:val="clear" w:color="auto" w:fill="FFFFFF"/>
          <w:lang w:val="uk-UA"/>
        </w:rPr>
        <w:t>25.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31. </w:t>
      </w:r>
      <w:r w:rsidRPr="0044069E">
        <w:rPr>
          <w:b/>
          <w:szCs w:val="32"/>
          <w:lang w:val="uk-UA"/>
        </w:rPr>
        <w:t>Проблеми впровадження нових інформаційних технологій у ході реалізації концепції створення корпоративного освітнього середовища Державної податкової адміністрації України</w:t>
      </w:r>
      <w:r w:rsidRPr="0044069E">
        <w:rPr>
          <w:szCs w:val="32"/>
          <w:lang w:val="uk-UA"/>
        </w:rPr>
        <w:t xml:space="preserve"> / В. Т. Білоус, В. С. </w:t>
      </w:r>
      <w:proofErr w:type="spellStart"/>
      <w:r w:rsidRPr="0044069E">
        <w:rPr>
          <w:szCs w:val="32"/>
          <w:lang w:val="uk-UA"/>
        </w:rPr>
        <w:t>Безрученко</w:t>
      </w:r>
      <w:proofErr w:type="spellEnd"/>
      <w:r w:rsidRPr="0044069E">
        <w:rPr>
          <w:szCs w:val="32"/>
          <w:lang w:val="uk-UA"/>
        </w:rPr>
        <w:t xml:space="preserve"> // Проблеми впровадження інформаційних технологій в економіці та бізнесі : тези доповідей </w:t>
      </w:r>
      <w:proofErr w:type="spellStart"/>
      <w:r w:rsidRPr="0044069E">
        <w:rPr>
          <w:szCs w:val="32"/>
          <w:lang w:val="uk-UA"/>
        </w:rPr>
        <w:t>Міжн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наук.-практ</w:t>
      </w:r>
      <w:proofErr w:type="spellEnd"/>
      <w:r w:rsidRPr="0044069E">
        <w:rPr>
          <w:szCs w:val="32"/>
          <w:lang w:val="uk-UA"/>
        </w:rPr>
        <w:t>. конференції, м. Ірпінь, травень 2000 р. – Ірпінь, 2000. – С. 295–296.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32. </w:t>
      </w:r>
      <w:r w:rsidRPr="0044069E">
        <w:rPr>
          <w:b/>
          <w:sz w:val="32"/>
          <w:szCs w:val="32"/>
        </w:rPr>
        <w:t>Проблеми координації у державному управлінні України</w:t>
      </w:r>
      <w:r w:rsidRPr="0044069E">
        <w:rPr>
          <w:sz w:val="32"/>
          <w:szCs w:val="32"/>
        </w:rPr>
        <w:t xml:space="preserve"> / В. Т. Білоус // Вісник Української академії державного управління при Президентові України. – 2000. – № 4. – С. 37–41.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  <w:shd w:val="clear" w:color="auto" w:fill="FFFFFF"/>
        </w:rPr>
        <w:t xml:space="preserve">33. </w:t>
      </w:r>
      <w:r w:rsidRPr="0044069E">
        <w:rPr>
          <w:b/>
          <w:sz w:val="32"/>
          <w:szCs w:val="32"/>
          <w:shd w:val="clear" w:color="auto" w:fill="FFFFFF"/>
        </w:rPr>
        <w:t xml:space="preserve">Проблеми правового забезпечення координації діяльності податкової, митної служби та </w:t>
      </w:r>
      <w:proofErr w:type="spellStart"/>
      <w:r w:rsidRPr="0044069E">
        <w:rPr>
          <w:b/>
          <w:sz w:val="32"/>
          <w:szCs w:val="32"/>
          <w:shd w:val="clear" w:color="auto" w:fill="FFFFFF"/>
        </w:rPr>
        <w:t>Держкомкордону</w:t>
      </w:r>
      <w:proofErr w:type="spellEnd"/>
      <w:r w:rsidRPr="0044069E">
        <w:rPr>
          <w:b/>
          <w:sz w:val="32"/>
          <w:szCs w:val="32"/>
          <w:shd w:val="clear" w:color="auto" w:fill="FFFFFF"/>
        </w:rPr>
        <w:t xml:space="preserve"> у сфері боротьби з </w:t>
      </w:r>
      <w:r w:rsidRPr="0044069E">
        <w:rPr>
          <w:b/>
          <w:sz w:val="32"/>
          <w:szCs w:val="32"/>
          <w:shd w:val="clear" w:color="auto" w:fill="FFFFFF"/>
        </w:rPr>
        <w:lastRenderedPageBreak/>
        <w:t>економічною злочинністю</w:t>
      </w:r>
      <w:r w:rsidRPr="0044069E">
        <w:rPr>
          <w:sz w:val="32"/>
          <w:szCs w:val="32"/>
          <w:shd w:val="clear" w:color="auto" w:fill="FFFFFF"/>
        </w:rPr>
        <w:t xml:space="preserve"> </w:t>
      </w:r>
      <w:r w:rsidRPr="0044069E">
        <w:rPr>
          <w:sz w:val="32"/>
          <w:szCs w:val="32"/>
        </w:rPr>
        <w:t>/ В. Білоус</w:t>
      </w:r>
      <w:r w:rsidRPr="0044069E">
        <w:rPr>
          <w:sz w:val="32"/>
          <w:szCs w:val="32"/>
          <w:shd w:val="clear" w:color="auto" w:fill="FFFFFF"/>
        </w:rPr>
        <w:t xml:space="preserve"> // Вісник Української академії державного управління при Президентові України. – 2000. 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FFFFF"/>
        </w:rPr>
        <w:t xml:space="preserve"> № 3. 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FFFFF"/>
        </w:rPr>
        <w:t xml:space="preserve"> С. 188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FFFFF"/>
        </w:rPr>
        <w:t>195.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pacing w:val="2"/>
          <w:sz w:val="32"/>
          <w:szCs w:val="32"/>
        </w:rPr>
      </w:pPr>
      <w:r w:rsidRPr="0044069E">
        <w:rPr>
          <w:spacing w:val="2"/>
          <w:sz w:val="32"/>
          <w:szCs w:val="32"/>
        </w:rPr>
        <w:t xml:space="preserve">34. </w:t>
      </w:r>
      <w:r w:rsidRPr="0044069E">
        <w:rPr>
          <w:b/>
          <w:spacing w:val="2"/>
          <w:sz w:val="32"/>
          <w:szCs w:val="32"/>
        </w:rPr>
        <w:t>Створення інформаційних систем з метою забезпечення безпеки бізнесу</w:t>
      </w:r>
      <w:r w:rsidRPr="0044069E">
        <w:rPr>
          <w:spacing w:val="2"/>
          <w:sz w:val="32"/>
          <w:szCs w:val="32"/>
        </w:rPr>
        <w:t xml:space="preserve"> / В. Т. Білоус // Проблеми впровадження інформацій</w:t>
      </w:r>
      <w:r w:rsidRPr="0044069E">
        <w:rPr>
          <w:spacing w:val="2"/>
          <w:sz w:val="32"/>
          <w:szCs w:val="32"/>
        </w:rPr>
        <w:softHyphen/>
        <w:t xml:space="preserve">них технологій в економіці та бізнесі : тези доповідей </w:t>
      </w:r>
      <w:proofErr w:type="spellStart"/>
      <w:r w:rsidRPr="0044069E">
        <w:rPr>
          <w:spacing w:val="2"/>
          <w:sz w:val="32"/>
          <w:szCs w:val="32"/>
        </w:rPr>
        <w:t>Міжн</w:t>
      </w:r>
      <w:proofErr w:type="spellEnd"/>
      <w:r w:rsidRPr="0044069E">
        <w:rPr>
          <w:spacing w:val="2"/>
          <w:sz w:val="32"/>
          <w:szCs w:val="32"/>
        </w:rPr>
        <w:t xml:space="preserve">. </w:t>
      </w:r>
      <w:proofErr w:type="spellStart"/>
      <w:r w:rsidRPr="0044069E">
        <w:rPr>
          <w:spacing w:val="2"/>
          <w:sz w:val="32"/>
          <w:szCs w:val="32"/>
        </w:rPr>
        <w:t>наук.-практ</w:t>
      </w:r>
      <w:proofErr w:type="spellEnd"/>
      <w:r w:rsidRPr="0044069E">
        <w:rPr>
          <w:spacing w:val="2"/>
          <w:sz w:val="32"/>
          <w:szCs w:val="32"/>
        </w:rPr>
        <w:t xml:space="preserve">. конференції, м. Ірпінь, травень 2000 р. ; </w:t>
      </w:r>
      <w:proofErr w:type="spellStart"/>
      <w:r w:rsidRPr="0044069E">
        <w:rPr>
          <w:spacing w:val="2"/>
          <w:sz w:val="32"/>
          <w:szCs w:val="32"/>
        </w:rPr>
        <w:t>заг</w:t>
      </w:r>
      <w:proofErr w:type="spellEnd"/>
      <w:r w:rsidRPr="0044069E">
        <w:rPr>
          <w:spacing w:val="2"/>
          <w:sz w:val="32"/>
          <w:szCs w:val="32"/>
        </w:rPr>
        <w:t>. ред. П. В. Мель</w:t>
      </w:r>
      <w:r w:rsidRPr="0044069E">
        <w:rPr>
          <w:spacing w:val="2"/>
          <w:sz w:val="32"/>
          <w:szCs w:val="32"/>
        </w:rPr>
        <w:softHyphen/>
        <w:t>ника. – Ірпінь : Академія ДПС України, 2000. – С. 344–347.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pacing w:val="4"/>
          <w:sz w:val="32"/>
          <w:szCs w:val="32"/>
        </w:rPr>
      </w:pPr>
      <w:r w:rsidRPr="0044069E">
        <w:rPr>
          <w:sz w:val="32"/>
          <w:szCs w:val="32"/>
        </w:rPr>
        <w:t xml:space="preserve">35. </w:t>
      </w:r>
      <w:r w:rsidRPr="0044069E">
        <w:rPr>
          <w:b/>
          <w:sz w:val="32"/>
          <w:szCs w:val="32"/>
        </w:rPr>
        <w:t>Боротьба з відмиванням коштів незаконного походження та зниження фінансових ризиків</w:t>
      </w:r>
      <w:r w:rsidRPr="0044069E">
        <w:rPr>
          <w:sz w:val="32"/>
          <w:szCs w:val="32"/>
        </w:rPr>
        <w:t xml:space="preserve"> / В. Т. Білоус // </w:t>
      </w:r>
      <w:proofErr w:type="spellStart"/>
      <w:r w:rsidRPr="0044069E">
        <w:rPr>
          <w:bCs/>
          <w:sz w:val="32"/>
          <w:szCs w:val="32"/>
          <w:shd w:val="clear" w:color="auto" w:fill="F9F9F9"/>
        </w:rPr>
        <w:t>Ризикологія</w:t>
      </w:r>
      <w:proofErr w:type="spellEnd"/>
      <w:r w:rsidRPr="0044069E">
        <w:rPr>
          <w:rStyle w:val="apple-converted-space"/>
          <w:bCs/>
          <w:szCs w:val="32"/>
          <w:shd w:val="clear" w:color="auto" w:fill="F9F9F9"/>
        </w:rPr>
        <w:t xml:space="preserve"> </w:t>
      </w:r>
      <w:r w:rsidRPr="0044069E">
        <w:rPr>
          <w:bCs/>
          <w:sz w:val="32"/>
          <w:szCs w:val="32"/>
          <w:shd w:val="clear" w:color="auto" w:fill="F9F9F9"/>
        </w:rPr>
        <w:t>в</w:t>
      </w:r>
      <w:r w:rsidRPr="0044069E">
        <w:rPr>
          <w:rStyle w:val="apple-converted-space"/>
          <w:bCs/>
          <w:szCs w:val="32"/>
          <w:shd w:val="clear" w:color="auto" w:fill="F9F9F9"/>
        </w:rPr>
        <w:t xml:space="preserve"> </w:t>
      </w:r>
      <w:r w:rsidRPr="0044069E">
        <w:rPr>
          <w:bCs/>
          <w:sz w:val="32"/>
          <w:szCs w:val="32"/>
          <w:shd w:val="clear" w:color="auto" w:fill="F9F9F9"/>
        </w:rPr>
        <w:t>економіці</w:t>
      </w:r>
      <w:r w:rsidRPr="0044069E">
        <w:rPr>
          <w:rStyle w:val="apple-converted-space"/>
          <w:szCs w:val="32"/>
          <w:shd w:val="clear" w:color="auto" w:fill="F9F9F9"/>
        </w:rPr>
        <w:t xml:space="preserve"> </w:t>
      </w:r>
      <w:r w:rsidRPr="0044069E">
        <w:rPr>
          <w:sz w:val="32"/>
          <w:szCs w:val="32"/>
          <w:shd w:val="clear" w:color="auto" w:fill="F9F9F9"/>
        </w:rPr>
        <w:t>та</w:t>
      </w:r>
      <w:r w:rsidRPr="0044069E">
        <w:rPr>
          <w:rStyle w:val="apple-converted-space"/>
          <w:szCs w:val="32"/>
          <w:shd w:val="clear" w:color="auto" w:fill="F9F9F9"/>
        </w:rPr>
        <w:t xml:space="preserve"> </w:t>
      </w:r>
      <w:r w:rsidRPr="0044069E">
        <w:rPr>
          <w:bCs/>
          <w:sz w:val="32"/>
          <w:szCs w:val="32"/>
          <w:shd w:val="clear" w:color="auto" w:fill="F9F9F9"/>
        </w:rPr>
        <w:t>підприємництві</w:t>
      </w:r>
      <w:r w:rsidRPr="0044069E">
        <w:rPr>
          <w:sz w:val="32"/>
          <w:szCs w:val="32"/>
          <w:shd w:val="clear" w:color="auto" w:fill="F9F9F9"/>
        </w:rPr>
        <w:t xml:space="preserve"> : зб. наук. праць. за матеріалами </w:t>
      </w:r>
      <w:proofErr w:type="spellStart"/>
      <w:r w:rsidRPr="0044069E">
        <w:rPr>
          <w:sz w:val="32"/>
          <w:szCs w:val="32"/>
          <w:shd w:val="clear" w:color="auto" w:fill="F9F9F9"/>
        </w:rPr>
        <w:t>Міжнар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</w:t>
      </w:r>
      <w:proofErr w:type="spellStart"/>
      <w:r w:rsidRPr="0044069E">
        <w:rPr>
          <w:sz w:val="32"/>
          <w:szCs w:val="32"/>
          <w:shd w:val="clear" w:color="auto" w:fill="F9F9F9"/>
        </w:rPr>
        <w:t>наук.-практ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</w:t>
      </w:r>
      <w:proofErr w:type="spellStart"/>
      <w:r w:rsidRPr="0044069E">
        <w:rPr>
          <w:sz w:val="32"/>
          <w:szCs w:val="32"/>
          <w:shd w:val="clear" w:color="auto" w:fill="F9F9F9"/>
        </w:rPr>
        <w:t>конф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., 27–28 березня 2001 р. / Київський національний економічний ун-т, Академія державної податкової </w:t>
      </w:r>
      <w:r w:rsidRPr="0044069E">
        <w:rPr>
          <w:spacing w:val="4"/>
          <w:sz w:val="32"/>
          <w:szCs w:val="32"/>
          <w:shd w:val="clear" w:color="auto" w:fill="F9F9F9"/>
        </w:rPr>
        <w:t xml:space="preserve">служби України ; </w:t>
      </w:r>
      <w:proofErr w:type="spellStart"/>
      <w:r w:rsidRPr="0044069E">
        <w:rPr>
          <w:spacing w:val="4"/>
          <w:sz w:val="32"/>
          <w:szCs w:val="32"/>
          <w:shd w:val="clear" w:color="auto" w:fill="F9F9F9"/>
        </w:rPr>
        <w:t>голов</w:t>
      </w:r>
      <w:proofErr w:type="spellEnd"/>
      <w:r w:rsidRPr="0044069E">
        <w:rPr>
          <w:spacing w:val="4"/>
          <w:sz w:val="32"/>
          <w:szCs w:val="32"/>
          <w:shd w:val="clear" w:color="auto" w:fill="F9F9F9"/>
        </w:rPr>
        <w:t xml:space="preserve">. ред. О. Д. Шарапов. </w:t>
      </w:r>
      <w:r w:rsidRPr="0044069E">
        <w:rPr>
          <w:spacing w:val="4"/>
          <w:sz w:val="32"/>
          <w:szCs w:val="32"/>
        </w:rPr>
        <w:t>–</w:t>
      </w:r>
      <w:r w:rsidRPr="0044069E">
        <w:rPr>
          <w:spacing w:val="4"/>
          <w:sz w:val="32"/>
          <w:szCs w:val="32"/>
          <w:shd w:val="clear" w:color="auto" w:fill="F9F9F9"/>
        </w:rPr>
        <w:t xml:space="preserve"> К., 2001.</w:t>
      </w:r>
      <w:r w:rsidRPr="0044069E">
        <w:rPr>
          <w:spacing w:val="4"/>
          <w:sz w:val="32"/>
          <w:szCs w:val="32"/>
        </w:rPr>
        <w:t xml:space="preserve"> – С. 441–445.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36. </w:t>
      </w:r>
      <w:r w:rsidRPr="0044069E">
        <w:rPr>
          <w:b/>
          <w:sz w:val="32"/>
          <w:szCs w:val="32"/>
        </w:rPr>
        <w:t>Досвід координації діяльності спеціальних підрозділів правоохоронних органів</w:t>
      </w:r>
      <w:r w:rsidRPr="0044069E">
        <w:rPr>
          <w:sz w:val="32"/>
          <w:szCs w:val="32"/>
        </w:rPr>
        <w:t xml:space="preserve"> / В. Т. Білоус // Науковий вісник Національної академії внутрішніх справ України. – 2001. – Вип. 2. – С. 36–44.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37. </w:t>
      </w:r>
      <w:r w:rsidRPr="0044069E">
        <w:rPr>
          <w:b/>
          <w:sz w:val="32"/>
          <w:szCs w:val="32"/>
        </w:rPr>
        <w:t>Економічна злочинність та проблеми законодавчого забезпечення оподаткування у сфері паливно-енергетичного комплексу</w:t>
      </w:r>
      <w:r w:rsidRPr="0044069E">
        <w:rPr>
          <w:sz w:val="32"/>
          <w:szCs w:val="32"/>
        </w:rPr>
        <w:t xml:space="preserve"> / В. Т. Білоус // Податкова політика в Україні та її нормативно-правове забезпечення : матеріали </w:t>
      </w:r>
      <w:proofErr w:type="spellStart"/>
      <w:r w:rsidRPr="0044069E">
        <w:rPr>
          <w:sz w:val="32"/>
          <w:szCs w:val="32"/>
        </w:rPr>
        <w:t>наук.-практ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конф</w:t>
      </w:r>
      <w:proofErr w:type="spellEnd"/>
      <w:r w:rsidRPr="0044069E">
        <w:rPr>
          <w:sz w:val="32"/>
          <w:szCs w:val="32"/>
        </w:rPr>
        <w:t>., м. Ірпінь, 1–2 грудня 2001 р. – Ірпінь : Академія ДПС України, 2001. – Ч. II. – С. 106–112.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pacing w:val="-6"/>
          <w:sz w:val="32"/>
          <w:szCs w:val="32"/>
        </w:rPr>
      </w:pPr>
      <w:r w:rsidRPr="0044069E">
        <w:rPr>
          <w:sz w:val="32"/>
          <w:szCs w:val="32"/>
        </w:rPr>
        <w:t xml:space="preserve">38. </w:t>
      </w:r>
      <w:r w:rsidRPr="0044069E">
        <w:rPr>
          <w:b/>
          <w:sz w:val="32"/>
          <w:szCs w:val="32"/>
        </w:rPr>
        <w:t>Інтернет та формування професійної орієнтації фахівців податкової міліції – об’єкт соціального управління</w:t>
      </w:r>
      <w:r w:rsidRPr="0044069E">
        <w:rPr>
          <w:sz w:val="32"/>
          <w:szCs w:val="32"/>
        </w:rPr>
        <w:t xml:space="preserve"> / В. Т. Білоус, А. І. Жаров // Проблеми впровадження інформаційних технологій в економіці та бізнесі : тези доповідей II </w:t>
      </w:r>
      <w:proofErr w:type="spellStart"/>
      <w:r w:rsidRPr="0044069E">
        <w:rPr>
          <w:sz w:val="32"/>
          <w:szCs w:val="32"/>
        </w:rPr>
        <w:t>Міжн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наук.-практ</w:t>
      </w:r>
      <w:proofErr w:type="spellEnd"/>
      <w:r w:rsidRPr="0044069E">
        <w:rPr>
          <w:sz w:val="32"/>
          <w:szCs w:val="32"/>
        </w:rPr>
        <w:t xml:space="preserve">. конференції, м. Ірпінь, травень 2001 р. ; </w:t>
      </w:r>
      <w:proofErr w:type="spellStart"/>
      <w:r w:rsidRPr="0044069E">
        <w:rPr>
          <w:sz w:val="32"/>
          <w:szCs w:val="32"/>
        </w:rPr>
        <w:t>відп</w:t>
      </w:r>
      <w:proofErr w:type="spellEnd"/>
      <w:r w:rsidRPr="0044069E">
        <w:rPr>
          <w:sz w:val="32"/>
          <w:szCs w:val="32"/>
        </w:rPr>
        <w:t xml:space="preserve">. ред. </w:t>
      </w:r>
      <w:r w:rsidRPr="0044069E">
        <w:rPr>
          <w:spacing w:val="-6"/>
          <w:sz w:val="32"/>
          <w:szCs w:val="32"/>
        </w:rPr>
        <w:t xml:space="preserve">П. В. Мельник. – Ірпінь : Академія ДПС України, 2001. – С. 460–464. 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39. </w:t>
      </w:r>
      <w:r w:rsidRPr="0044069E">
        <w:rPr>
          <w:b/>
          <w:sz w:val="32"/>
          <w:szCs w:val="32"/>
        </w:rPr>
        <w:t>Навчально-тематичні плани та програми підвищення кваліфікації працівників державної податкової служби України</w:t>
      </w:r>
      <w:r w:rsidRPr="0044069E">
        <w:rPr>
          <w:sz w:val="32"/>
          <w:szCs w:val="32"/>
        </w:rPr>
        <w:t xml:space="preserve"> / В. Т. Білоус, В. Л. Журавський. – Ірпінь : АДПСУ, 2001. – 212 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lastRenderedPageBreak/>
        <w:t xml:space="preserve">40. </w:t>
      </w:r>
      <w:r w:rsidRPr="0044069E">
        <w:rPr>
          <w:b/>
          <w:sz w:val="32"/>
          <w:szCs w:val="32"/>
        </w:rPr>
        <w:t>Національне виховання студентської молоді : теоретико-методологічні засади</w:t>
      </w:r>
      <w:r w:rsidRPr="0044069E">
        <w:rPr>
          <w:sz w:val="32"/>
          <w:szCs w:val="32"/>
        </w:rPr>
        <w:t xml:space="preserve"> / В. Т. Білоус, Ф. М. </w:t>
      </w:r>
      <w:proofErr w:type="spellStart"/>
      <w:r w:rsidRPr="0044069E">
        <w:rPr>
          <w:sz w:val="32"/>
          <w:szCs w:val="32"/>
        </w:rPr>
        <w:t>Медвідь</w:t>
      </w:r>
      <w:proofErr w:type="spellEnd"/>
      <w:r w:rsidRPr="0044069E">
        <w:rPr>
          <w:sz w:val="32"/>
          <w:szCs w:val="32"/>
        </w:rPr>
        <w:t xml:space="preserve"> // Всебіч</w:t>
      </w:r>
      <w:r w:rsidRPr="0044069E">
        <w:rPr>
          <w:spacing w:val="-2"/>
          <w:sz w:val="32"/>
          <w:szCs w:val="32"/>
        </w:rPr>
        <w:t xml:space="preserve">ний розвиток особистості студента : матеріали </w:t>
      </w:r>
      <w:proofErr w:type="spellStart"/>
      <w:r w:rsidRPr="0044069E">
        <w:rPr>
          <w:spacing w:val="-2"/>
          <w:sz w:val="32"/>
          <w:szCs w:val="32"/>
        </w:rPr>
        <w:t>наук.-практ</w:t>
      </w:r>
      <w:proofErr w:type="spellEnd"/>
      <w:r w:rsidRPr="0044069E">
        <w:rPr>
          <w:spacing w:val="-2"/>
          <w:sz w:val="32"/>
          <w:szCs w:val="32"/>
        </w:rPr>
        <w:t>. кон</w:t>
      </w:r>
      <w:r w:rsidRPr="0044069E">
        <w:rPr>
          <w:sz w:val="32"/>
          <w:szCs w:val="32"/>
        </w:rPr>
        <w:t xml:space="preserve">ференції, м. Ірпінь, жовтень 2001р. ; за ред. Д. О. </w:t>
      </w:r>
      <w:proofErr w:type="spellStart"/>
      <w:r w:rsidRPr="0044069E">
        <w:rPr>
          <w:sz w:val="32"/>
          <w:szCs w:val="32"/>
        </w:rPr>
        <w:t>Тхоржевського</w:t>
      </w:r>
      <w:proofErr w:type="spellEnd"/>
      <w:r w:rsidRPr="0044069E">
        <w:rPr>
          <w:sz w:val="32"/>
          <w:szCs w:val="32"/>
        </w:rPr>
        <w:t>. – Ірпінь, 2001. – С. 27–32.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pacing w:val="-4"/>
          <w:sz w:val="32"/>
          <w:szCs w:val="32"/>
        </w:rPr>
      </w:pPr>
      <w:r w:rsidRPr="0044069E">
        <w:rPr>
          <w:spacing w:val="-4"/>
          <w:sz w:val="32"/>
          <w:szCs w:val="32"/>
        </w:rPr>
        <w:t xml:space="preserve">41. </w:t>
      </w:r>
      <w:r w:rsidRPr="0044069E">
        <w:rPr>
          <w:b/>
          <w:spacing w:val="-4"/>
          <w:sz w:val="32"/>
          <w:szCs w:val="32"/>
        </w:rPr>
        <w:t>Організаційно-правове забезпечення боротьби з відми</w:t>
      </w:r>
      <w:r w:rsidRPr="0044069E">
        <w:rPr>
          <w:b/>
          <w:sz w:val="32"/>
          <w:szCs w:val="32"/>
        </w:rPr>
        <w:t>ван</w:t>
      </w:r>
      <w:r w:rsidRPr="0044069E">
        <w:rPr>
          <w:b/>
          <w:sz w:val="32"/>
          <w:szCs w:val="32"/>
        </w:rPr>
        <w:softHyphen/>
        <w:t>ням доходів незаконного походження</w:t>
      </w:r>
      <w:r w:rsidRPr="0044069E">
        <w:rPr>
          <w:sz w:val="32"/>
          <w:szCs w:val="32"/>
        </w:rPr>
        <w:t xml:space="preserve"> : монографія / В. Т. Білоус, В. М. Попович, М. В. Попович ; за </w:t>
      </w:r>
      <w:proofErr w:type="spellStart"/>
      <w:r w:rsidRPr="0044069E">
        <w:rPr>
          <w:sz w:val="32"/>
          <w:szCs w:val="32"/>
        </w:rPr>
        <w:t>заг</w:t>
      </w:r>
      <w:proofErr w:type="spellEnd"/>
      <w:r w:rsidRPr="0044069E">
        <w:rPr>
          <w:sz w:val="32"/>
          <w:szCs w:val="32"/>
        </w:rPr>
        <w:t xml:space="preserve">. ред. П. В. Мельника /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 xml:space="preserve">. податкова адмін. України, Акад.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 xml:space="preserve">. податкової служби </w:t>
      </w:r>
      <w:r w:rsidRPr="0044069E">
        <w:rPr>
          <w:spacing w:val="-4"/>
          <w:sz w:val="32"/>
          <w:szCs w:val="32"/>
        </w:rPr>
        <w:t>України. – Ірпінь : Академія ДПС України, 2001. – Розділ 2. – 137 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42. </w:t>
      </w:r>
      <w:r w:rsidRPr="0044069E">
        <w:rPr>
          <w:b/>
          <w:sz w:val="32"/>
          <w:szCs w:val="32"/>
        </w:rPr>
        <w:t>Основи організації та методики викладання у вищій школі</w:t>
      </w:r>
      <w:r w:rsidRPr="0044069E">
        <w:rPr>
          <w:sz w:val="32"/>
          <w:szCs w:val="32"/>
        </w:rPr>
        <w:t xml:space="preserve"> : </w:t>
      </w:r>
      <w:proofErr w:type="spellStart"/>
      <w:r w:rsidRPr="0044069E">
        <w:rPr>
          <w:sz w:val="32"/>
          <w:szCs w:val="32"/>
        </w:rPr>
        <w:t>навч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посіб</w:t>
      </w:r>
      <w:proofErr w:type="spellEnd"/>
      <w:r w:rsidRPr="0044069E">
        <w:rPr>
          <w:sz w:val="32"/>
          <w:szCs w:val="32"/>
        </w:rPr>
        <w:t xml:space="preserve">. / В. Т. Білоус, Л. І. </w:t>
      </w:r>
      <w:proofErr w:type="spellStart"/>
      <w:r w:rsidRPr="0044069E">
        <w:rPr>
          <w:sz w:val="32"/>
          <w:szCs w:val="32"/>
        </w:rPr>
        <w:t>Горюнова</w:t>
      </w:r>
      <w:proofErr w:type="spellEnd"/>
      <w:r w:rsidRPr="0044069E">
        <w:rPr>
          <w:sz w:val="32"/>
          <w:szCs w:val="32"/>
        </w:rPr>
        <w:t xml:space="preserve">, А. В. </w:t>
      </w:r>
      <w:proofErr w:type="spellStart"/>
      <w:r w:rsidRPr="0044069E">
        <w:rPr>
          <w:sz w:val="32"/>
          <w:szCs w:val="32"/>
        </w:rPr>
        <w:t>Цимбалюк</w:t>
      </w:r>
      <w:proofErr w:type="spellEnd"/>
      <w:r w:rsidRPr="0044069E">
        <w:rPr>
          <w:sz w:val="32"/>
          <w:szCs w:val="32"/>
        </w:rPr>
        <w:t xml:space="preserve">, С. Я. </w:t>
      </w:r>
      <w:proofErr w:type="spellStart"/>
      <w:r w:rsidRPr="0044069E">
        <w:rPr>
          <w:sz w:val="32"/>
          <w:szCs w:val="32"/>
        </w:rPr>
        <w:t>Цимбалюк</w:t>
      </w:r>
      <w:proofErr w:type="spellEnd"/>
      <w:r w:rsidRPr="0044069E">
        <w:rPr>
          <w:sz w:val="32"/>
          <w:szCs w:val="32"/>
        </w:rPr>
        <w:t xml:space="preserve"> /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подат</w:t>
      </w:r>
      <w:proofErr w:type="spellEnd"/>
      <w:r w:rsidRPr="0044069E">
        <w:rPr>
          <w:sz w:val="32"/>
          <w:szCs w:val="32"/>
        </w:rPr>
        <w:t xml:space="preserve">. адмін. України, Акад.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подат</w:t>
      </w:r>
      <w:proofErr w:type="spellEnd"/>
      <w:r w:rsidRPr="0044069E">
        <w:rPr>
          <w:sz w:val="32"/>
          <w:szCs w:val="32"/>
        </w:rPr>
        <w:t>. служби України</w:t>
      </w:r>
      <w:r w:rsidRPr="0044069E">
        <w:rPr>
          <w:sz w:val="32"/>
          <w:szCs w:val="32"/>
          <w:shd w:val="clear" w:color="auto" w:fill="FEF5E4"/>
        </w:rPr>
        <w:t xml:space="preserve">. </w:t>
      </w:r>
      <w:r w:rsidRPr="0044069E">
        <w:rPr>
          <w:sz w:val="32"/>
          <w:szCs w:val="32"/>
        </w:rPr>
        <w:t>– Ірпінь, 2001. – 143 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43. </w:t>
      </w:r>
      <w:r w:rsidRPr="0044069E">
        <w:rPr>
          <w:b/>
          <w:sz w:val="32"/>
          <w:szCs w:val="32"/>
        </w:rPr>
        <w:t>Правовий, соціальний та фізичний захист працівників органів державної податкової служби України</w:t>
      </w:r>
      <w:r w:rsidRPr="0044069E">
        <w:rPr>
          <w:sz w:val="32"/>
          <w:szCs w:val="32"/>
        </w:rPr>
        <w:t xml:space="preserve"> / В. Т. Білоус, Ю. В. </w:t>
      </w:r>
      <w:proofErr w:type="spellStart"/>
      <w:r w:rsidRPr="0044069E">
        <w:rPr>
          <w:sz w:val="32"/>
          <w:szCs w:val="32"/>
        </w:rPr>
        <w:t>Корнеєв</w:t>
      </w:r>
      <w:proofErr w:type="spellEnd"/>
      <w:r w:rsidRPr="0044069E">
        <w:rPr>
          <w:sz w:val="32"/>
          <w:szCs w:val="32"/>
        </w:rPr>
        <w:t xml:space="preserve">, Л. А. </w:t>
      </w:r>
      <w:proofErr w:type="spellStart"/>
      <w:r w:rsidRPr="0044069E">
        <w:rPr>
          <w:sz w:val="32"/>
          <w:szCs w:val="32"/>
        </w:rPr>
        <w:t>Саприкіна</w:t>
      </w:r>
      <w:proofErr w:type="spellEnd"/>
      <w:r w:rsidRPr="0044069E">
        <w:rPr>
          <w:sz w:val="32"/>
          <w:szCs w:val="32"/>
        </w:rPr>
        <w:t xml:space="preserve">, В. Ф. </w:t>
      </w:r>
      <w:proofErr w:type="spellStart"/>
      <w:r w:rsidRPr="0044069E">
        <w:rPr>
          <w:sz w:val="32"/>
          <w:szCs w:val="32"/>
        </w:rPr>
        <w:t>Усенко</w:t>
      </w:r>
      <w:proofErr w:type="spellEnd"/>
      <w:r w:rsidRPr="0044069E">
        <w:rPr>
          <w:sz w:val="32"/>
          <w:szCs w:val="32"/>
        </w:rPr>
        <w:t xml:space="preserve"> [та ін.] /</w:t>
      </w:r>
      <w:r w:rsidRPr="0044069E">
        <w:rPr>
          <w:sz w:val="32"/>
          <w:szCs w:val="32"/>
          <w:shd w:val="clear" w:color="auto" w:fill="F9F9F9"/>
        </w:rPr>
        <w:t xml:space="preserve"> </w:t>
      </w:r>
      <w:r w:rsidRPr="0044069E">
        <w:rPr>
          <w:sz w:val="32"/>
          <w:szCs w:val="32"/>
        </w:rPr>
        <w:t xml:space="preserve">Державна податкова адміністрація України, Академія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>. податкової служби України. – Ірпінь : Академія ДПС України, 2001. – Розділ І, пп. 1.3, 1.5. – 210 с.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44. </w:t>
      </w:r>
      <w:r w:rsidRPr="0044069E">
        <w:rPr>
          <w:b/>
          <w:szCs w:val="32"/>
          <w:lang w:val="uk-UA"/>
        </w:rPr>
        <w:t>Проблеми впровадження нових інформаційних технологій у ході реалізації концепції створення корпоративного освітнього середовища Державної податкової адміністрації</w:t>
      </w:r>
      <w:r w:rsidRPr="0044069E">
        <w:rPr>
          <w:szCs w:val="32"/>
          <w:lang w:val="uk-UA"/>
        </w:rPr>
        <w:t xml:space="preserve"> / В. Т. Білоус, B. C. </w:t>
      </w:r>
      <w:proofErr w:type="spellStart"/>
      <w:r w:rsidRPr="0044069E">
        <w:rPr>
          <w:szCs w:val="32"/>
          <w:lang w:val="uk-UA"/>
        </w:rPr>
        <w:t>Безрученко</w:t>
      </w:r>
      <w:proofErr w:type="spellEnd"/>
      <w:r w:rsidRPr="0044069E">
        <w:rPr>
          <w:szCs w:val="32"/>
          <w:lang w:val="uk-UA"/>
        </w:rPr>
        <w:t xml:space="preserve"> // Проблеми впровадження інформаційних технологій в економіці та бізнесі : тези доповідей </w:t>
      </w:r>
      <w:proofErr w:type="spellStart"/>
      <w:r w:rsidRPr="0044069E">
        <w:rPr>
          <w:szCs w:val="32"/>
          <w:lang w:val="uk-UA"/>
        </w:rPr>
        <w:t>Міжнар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наук.-практ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конф</w:t>
      </w:r>
      <w:proofErr w:type="spellEnd"/>
      <w:r w:rsidRPr="0044069E">
        <w:rPr>
          <w:szCs w:val="32"/>
          <w:lang w:val="uk-UA"/>
        </w:rPr>
        <w:t>., м. Ірпінь, травень 2001 р. – Ірпінь : Академія ДПС України, 2001. – С. 359–366.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 w:eastAsia="ru-RU"/>
        </w:rPr>
        <w:t xml:space="preserve">45. </w:t>
      </w:r>
      <w:r w:rsidRPr="0044069E">
        <w:rPr>
          <w:b/>
          <w:szCs w:val="32"/>
          <w:lang w:val="uk-UA" w:eastAsia="ru-RU"/>
        </w:rPr>
        <w:t>Проблеми забезпечення інформаційної безпеки в державній податковій службі України</w:t>
      </w:r>
      <w:r w:rsidRPr="0044069E">
        <w:rPr>
          <w:szCs w:val="32"/>
          <w:lang w:val="uk-UA" w:eastAsia="ru-RU"/>
        </w:rPr>
        <w:t xml:space="preserve"> </w:t>
      </w:r>
      <w:r w:rsidRPr="0044069E">
        <w:rPr>
          <w:szCs w:val="32"/>
          <w:lang w:val="uk-UA"/>
        </w:rPr>
        <w:t>/ В. Т. Білоус</w:t>
      </w:r>
      <w:r w:rsidRPr="0044069E">
        <w:rPr>
          <w:szCs w:val="32"/>
          <w:lang w:val="uk-UA" w:eastAsia="ru-RU"/>
        </w:rPr>
        <w:t xml:space="preserve"> // Правові основи захисту комп’ютерної інформації від протиправних посягань : матеріали </w:t>
      </w:r>
      <w:proofErr w:type="spellStart"/>
      <w:r w:rsidRPr="0044069E">
        <w:rPr>
          <w:szCs w:val="32"/>
          <w:lang w:val="uk-UA" w:eastAsia="ru-RU"/>
        </w:rPr>
        <w:t>міжвуз</w:t>
      </w:r>
      <w:proofErr w:type="spellEnd"/>
      <w:r w:rsidRPr="0044069E">
        <w:rPr>
          <w:szCs w:val="32"/>
          <w:lang w:val="uk-UA" w:eastAsia="ru-RU"/>
        </w:rPr>
        <w:t xml:space="preserve">. </w:t>
      </w:r>
      <w:proofErr w:type="spellStart"/>
      <w:r w:rsidRPr="0044069E">
        <w:rPr>
          <w:szCs w:val="32"/>
          <w:lang w:val="uk-UA" w:eastAsia="ru-RU"/>
        </w:rPr>
        <w:t>наук.-практ</w:t>
      </w:r>
      <w:proofErr w:type="spellEnd"/>
      <w:r w:rsidRPr="0044069E">
        <w:rPr>
          <w:szCs w:val="32"/>
          <w:lang w:val="uk-UA" w:eastAsia="ru-RU"/>
        </w:rPr>
        <w:t xml:space="preserve">. </w:t>
      </w:r>
      <w:proofErr w:type="spellStart"/>
      <w:r w:rsidRPr="0044069E">
        <w:rPr>
          <w:szCs w:val="32"/>
          <w:lang w:val="uk-UA" w:eastAsia="ru-RU"/>
        </w:rPr>
        <w:t>конф</w:t>
      </w:r>
      <w:proofErr w:type="spellEnd"/>
      <w:r w:rsidRPr="0044069E">
        <w:rPr>
          <w:szCs w:val="32"/>
          <w:lang w:val="uk-UA" w:eastAsia="ru-RU"/>
        </w:rPr>
        <w:t>., 22 груд. 2000 р. – Донецьк : Донецьк. ін-т внутр. справ, 2001.</w:t>
      </w:r>
      <w:r w:rsidRPr="0044069E">
        <w:rPr>
          <w:szCs w:val="32"/>
          <w:lang w:val="uk-UA"/>
        </w:rPr>
        <w:t xml:space="preserve"> – </w:t>
      </w:r>
      <w:r w:rsidRPr="0044069E">
        <w:rPr>
          <w:szCs w:val="32"/>
          <w:lang w:val="uk-UA" w:eastAsia="ru-RU"/>
        </w:rPr>
        <w:t>С. 77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lang w:val="uk-UA" w:eastAsia="ru-RU"/>
        </w:rPr>
        <w:t>80.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46. </w:t>
      </w:r>
      <w:r w:rsidRPr="0044069E">
        <w:rPr>
          <w:b/>
          <w:szCs w:val="32"/>
          <w:lang w:val="uk-UA"/>
        </w:rPr>
        <w:t>Програмні заходи протидії легалізації (відмиванню) доходів, одержаних злочинним шляхом</w:t>
      </w:r>
      <w:r w:rsidRPr="0044069E">
        <w:rPr>
          <w:szCs w:val="32"/>
          <w:lang w:val="uk-UA"/>
        </w:rPr>
        <w:t xml:space="preserve"> / В. Т. Білоус // Науковий вісник Академії державної податкової служби України : зб. наук. праць. – 2001. – № 4 (14). – С. 115–121.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lastRenderedPageBreak/>
        <w:t xml:space="preserve">47. </w:t>
      </w:r>
      <w:r w:rsidRPr="0044069E">
        <w:rPr>
          <w:b/>
          <w:sz w:val="32"/>
          <w:szCs w:val="32"/>
        </w:rPr>
        <w:t xml:space="preserve">Співвідношення моральних чинників та методів оперативно-розшукової діяльності у боротьбі з організованою злочинністю </w:t>
      </w:r>
      <w:r w:rsidRPr="0044069E">
        <w:rPr>
          <w:sz w:val="32"/>
          <w:szCs w:val="32"/>
        </w:rPr>
        <w:t>/ В. Т. Білоус // Вісник Львівського університету внутрішніх справ. – 2001. – № 3. – С. 27–43.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48. </w:t>
      </w:r>
      <w:r w:rsidRPr="0044069E">
        <w:rPr>
          <w:b/>
          <w:sz w:val="32"/>
          <w:szCs w:val="32"/>
        </w:rPr>
        <w:t>Становлення взаємовідносин в діяльності податкової міліції з іншими правоохоронними органами та виконавчою владою</w:t>
      </w:r>
      <w:r w:rsidRPr="0044069E">
        <w:rPr>
          <w:sz w:val="32"/>
          <w:szCs w:val="32"/>
        </w:rPr>
        <w:t xml:space="preserve"> / В. Т. Білоус // </w:t>
      </w:r>
      <w:r w:rsidRPr="0044069E">
        <w:rPr>
          <w:bCs/>
          <w:sz w:val="32"/>
          <w:szCs w:val="32"/>
          <w:shd w:val="clear" w:color="auto" w:fill="F9F9F9"/>
        </w:rPr>
        <w:t>Науковий</w:t>
      </w:r>
      <w:r w:rsidRPr="0044069E">
        <w:rPr>
          <w:rStyle w:val="apple-converted-space"/>
          <w:szCs w:val="32"/>
          <w:shd w:val="clear" w:color="auto" w:fill="F9F9F9"/>
        </w:rPr>
        <w:t xml:space="preserve"> </w:t>
      </w:r>
      <w:r w:rsidRPr="0044069E">
        <w:rPr>
          <w:bCs/>
          <w:sz w:val="32"/>
          <w:szCs w:val="32"/>
          <w:shd w:val="clear" w:color="auto" w:fill="F9F9F9"/>
        </w:rPr>
        <w:t>вісник Національної</w:t>
      </w:r>
      <w:r w:rsidRPr="0044069E">
        <w:rPr>
          <w:rStyle w:val="apple-converted-space"/>
          <w:szCs w:val="32"/>
          <w:shd w:val="clear" w:color="auto" w:fill="F9F9F9"/>
        </w:rPr>
        <w:t> </w:t>
      </w:r>
      <w:r w:rsidRPr="0044069E">
        <w:rPr>
          <w:bCs/>
          <w:sz w:val="32"/>
          <w:szCs w:val="32"/>
          <w:shd w:val="clear" w:color="auto" w:fill="F9F9F9"/>
        </w:rPr>
        <w:t>академії</w:t>
      </w:r>
      <w:r w:rsidRPr="0044069E">
        <w:rPr>
          <w:rStyle w:val="apple-converted-space"/>
          <w:szCs w:val="32"/>
          <w:shd w:val="clear" w:color="auto" w:fill="F9F9F9"/>
        </w:rPr>
        <w:t xml:space="preserve"> </w:t>
      </w:r>
      <w:r w:rsidRPr="0044069E">
        <w:rPr>
          <w:bCs/>
          <w:sz w:val="32"/>
          <w:szCs w:val="32"/>
          <w:shd w:val="clear" w:color="auto" w:fill="F9F9F9"/>
        </w:rPr>
        <w:t>внутрішніх</w:t>
      </w:r>
      <w:r w:rsidRPr="0044069E">
        <w:rPr>
          <w:rStyle w:val="apple-converted-space"/>
          <w:szCs w:val="32"/>
          <w:shd w:val="clear" w:color="auto" w:fill="F9F9F9"/>
        </w:rPr>
        <w:t xml:space="preserve"> </w:t>
      </w:r>
      <w:r w:rsidRPr="0044069E">
        <w:rPr>
          <w:bCs/>
          <w:sz w:val="32"/>
          <w:szCs w:val="32"/>
          <w:shd w:val="clear" w:color="auto" w:fill="F9F9F9"/>
        </w:rPr>
        <w:t>справ</w:t>
      </w:r>
      <w:r w:rsidRPr="0044069E">
        <w:rPr>
          <w:rStyle w:val="apple-converted-space"/>
          <w:szCs w:val="32"/>
          <w:shd w:val="clear" w:color="auto" w:fill="F9F9F9"/>
        </w:rPr>
        <w:t xml:space="preserve"> </w:t>
      </w:r>
      <w:r w:rsidRPr="0044069E">
        <w:rPr>
          <w:bCs/>
          <w:sz w:val="32"/>
          <w:szCs w:val="32"/>
          <w:shd w:val="clear" w:color="auto" w:fill="F9F9F9"/>
        </w:rPr>
        <w:t>України</w:t>
      </w:r>
      <w:r w:rsidRPr="0044069E">
        <w:rPr>
          <w:sz w:val="32"/>
          <w:szCs w:val="32"/>
        </w:rPr>
        <w:t>. – 2001. – Вип. 15. – С. 10–17.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49. </w:t>
      </w:r>
      <w:r w:rsidRPr="0044069E">
        <w:rPr>
          <w:b/>
          <w:sz w:val="32"/>
          <w:szCs w:val="32"/>
        </w:rPr>
        <w:t>Фінансові установи СІІІА проти корупційних діянь іноземних посадових осіб</w:t>
      </w:r>
      <w:r w:rsidRPr="0044069E">
        <w:rPr>
          <w:sz w:val="32"/>
          <w:szCs w:val="32"/>
        </w:rPr>
        <w:t xml:space="preserve"> / В. Т. Білоус // Командор : вісник державного службовця України. – 2001. – № 1. – С. 34–36. 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50. </w:t>
      </w:r>
      <w:r w:rsidRPr="0044069E">
        <w:rPr>
          <w:b/>
          <w:sz w:val="32"/>
          <w:szCs w:val="32"/>
        </w:rPr>
        <w:t>Цілеспрямоване оновлення державних органів, що здійснюють координацію боротьби з організованою злочинністю і ко</w:t>
      </w:r>
      <w:r w:rsidRPr="0044069E">
        <w:rPr>
          <w:b/>
          <w:spacing w:val="-4"/>
          <w:sz w:val="32"/>
          <w:szCs w:val="32"/>
        </w:rPr>
        <w:t>рупцією – об’єктивна необхідність</w:t>
      </w:r>
      <w:r w:rsidRPr="0044069E">
        <w:rPr>
          <w:spacing w:val="-4"/>
          <w:sz w:val="32"/>
          <w:szCs w:val="32"/>
        </w:rPr>
        <w:t xml:space="preserve"> / В. Т. Білоус // Науковий віс</w:t>
      </w:r>
      <w:r w:rsidRPr="0044069E">
        <w:rPr>
          <w:sz w:val="32"/>
          <w:szCs w:val="32"/>
        </w:rPr>
        <w:t>ник Академії державної податкової служби України (економіка і право). – 2001. – № 1 (11). – С. 130–138.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>51.</w:t>
      </w:r>
      <w:r w:rsidRPr="0044069E">
        <w:rPr>
          <w:b/>
          <w:sz w:val="32"/>
          <w:szCs w:val="32"/>
        </w:rPr>
        <w:t xml:space="preserve"> </w:t>
      </w:r>
      <w:proofErr w:type="spellStart"/>
      <w:r w:rsidRPr="0044069E">
        <w:rPr>
          <w:b/>
          <w:sz w:val="32"/>
          <w:szCs w:val="32"/>
        </w:rPr>
        <w:t>Авт.-упоряд</w:t>
      </w:r>
      <w:proofErr w:type="spellEnd"/>
      <w:r w:rsidRPr="0044069E">
        <w:rPr>
          <w:b/>
          <w:sz w:val="32"/>
          <w:szCs w:val="32"/>
        </w:rPr>
        <w:t>.</w:t>
      </w:r>
      <w:r w:rsidRPr="0044069E">
        <w:rPr>
          <w:sz w:val="32"/>
          <w:szCs w:val="32"/>
        </w:rPr>
        <w:t xml:space="preserve"> : Навчально-тематичні плани та програми підвищення кваліфікації працівників державної податкової служби України : збірник; </w:t>
      </w:r>
      <w:proofErr w:type="spellStart"/>
      <w:r w:rsidRPr="0044069E">
        <w:rPr>
          <w:sz w:val="32"/>
          <w:szCs w:val="32"/>
        </w:rPr>
        <w:t>авт.-упоряд</w:t>
      </w:r>
      <w:proofErr w:type="spellEnd"/>
      <w:r w:rsidRPr="0044069E">
        <w:rPr>
          <w:sz w:val="32"/>
          <w:szCs w:val="32"/>
        </w:rPr>
        <w:t xml:space="preserve">. : В. Т. Білоус, В. Л. Журавський / Академія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>. податкової служби України. – Ірпінь : Академія ДПС України, 2001. – 212 с.</w:t>
      </w:r>
    </w:p>
    <w:p w:rsidR="00254A1A" w:rsidRPr="0044069E" w:rsidRDefault="00254A1A" w:rsidP="00254A1A">
      <w:pPr>
        <w:tabs>
          <w:tab w:val="left" w:pos="709"/>
        </w:tabs>
        <w:spacing w:before="120" w:line="259" w:lineRule="auto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52. </w:t>
      </w:r>
      <w:r w:rsidRPr="0044069E">
        <w:rPr>
          <w:b/>
          <w:szCs w:val="32"/>
          <w:lang w:val="uk-UA"/>
        </w:rPr>
        <w:t xml:space="preserve">Заст. гол. </w:t>
      </w:r>
      <w:proofErr w:type="spellStart"/>
      <w:r w:rsidRPr="0044069E">
        <w:rPr>
          <w:b/>
          <w:szCs w:val="32"/>
          <w:lang w:val="uk-UA"/>
        </w:rPr>
        <w:t>оргком</w:t>
      </w:r>
      <w:proofErr w:type="spellEnd"/>
      <w:r w:rsidRPr="0044069E">
        <w:rPr>
          <w:b/>
          <w:szCs w:val="32"/>
          <w:lang w:val="uk-UA"/>
        </w:rPr>
        <w:t>.</w:t>
      </w:r>
      <w:r w:rsidRPr="0044069E">
        <w:rPr>
          <w:szCs w:val="32"/>
          <w:lang w:val="uk-UA"/>
        </w:rPr>
        <w:t xml:space="preserve"> : Проблеми впровадження інформаційних технологій в економіці та бізнесі : тези доповідей ІІ </w:t>
      </w:r>
      <w:proofErr w:type="spellStart"/>
      <w:r w:rsidRPr="0044069E">
        <w:rPr>
          <w:szCs w:val="32"/>
          <w:lang w:val="uk-UA"/>
        </w:rPr>
        <w:t>Міжнар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наук.-практ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конф</w:t>
      </w:r>
      <w:proofErr w:type="spellEnd"/>
      <w:r w:rsidRPr="0044069E">
        <w:rPr>
          <w:szCs w:val="32"/>
          <w:lang w:val="uk-UA"/>
        </w:rPr>
        <w:t xml:space="preserve">., м. Ірпінь, травень 2001 р. / </w:t>
      </w:r>
      <w:proofErr w:type="spellStart"/>
      <w:r w:rsidRPr="0044069E">
        <w:rPr>
          <w:szCs w:val="32"/>
          <w:lang w:val="uk-UA"/>
        </w:rPr>
        <w:t>Держ</w:t>
      </w:r>
      <w:proofErr w:type="spellEnd"/>
      <w:r w:rsidRPr="0044069E">
        <w:rPr>
          <w:szCs w:val="32"/>
          <w:lang w:val="uk-UA"/>
        </w:rPr>
        <w:t xml:space="preserve">. податкова адмін. України, Академія </w:t>
      </w:r>
      <w:proofErr w:type="spellStart"/>
      <w:r w:rsidRPr="0044069E">
        <w:rPr>
          <w:szCs w:val="32"/>
          <w:lang w:val="uk-UA"/>
        </w:rPr>
        <w:t>держ</w:t>
      </w:r>
      <w:proofErr w:type="spellEnd"/>
      <w:r w:rsidRPr="0044069E">
        <w:rPr>
          <w:szCs w:val="32"/>
          <w:lang w:val="uk-UA"/>
        </w:rPr>
        <w:t xml:space="preserve">. податкової служби України ; гол. </w:t>
      </w:r>
      <w:proofErr w:type="spellStart"/>
      <w:r w:rsidRPr="0044069E">
        <w:rPr>
          <w:szCs w:val="32"/>
          <w:lang w:val="uk-UA"/>
        </w:rPr>
        <w:t>оргком</w:t>
      </w:r>
      <w:proofErr w:type="spellEnd"/>
      <w:r w:rsidRPr="0044069E">
        <w:rPr>
          <w:szCs w:val="32"/>
          <w:lang w:val="uk-UA"/>
        </w:rPr>
        <w:t xml:space="preserve">. В. М. </w:t>
      </w:r>
      <w:proofErr w:type="spellStart"/>
      <w:r w:rsidRPr="0044069E">
        <w:rPr>
          <w:szCs w:val="32"/>
          <w:lang w:val="uk-UA"/>
        </w:rPr>
        <w:t>Росоловський</w:t>
      </w:r>
      <w:proofErr w:type="spellEnd"/>
      <w:r w:rsidRPr="0044069E">
        <w:rPr>
          <w:szCs w:val="32"/>
          <w:lang w:val="uk-UA"/>
        </w:rPr>
        <w:t xml:space="preserve">, заст. гол. </w:t>
      </w:r>
      <w:proofErr w:type="spellStart"/>
      <w:r w:rsidRPr="0044069E">
        <w:rPr>
          <w:szCs w:val="32"/>
          <w:lang w:val="uk-UA"/>
        </w:rPr>
        <w:t>оргком</w:t>
      </w:r>
      <w:proofErr w:type="spellEnd"/>
      <w:r w:rsidRPr="0044069E">
        <w:rPr>
          <w:szCs w:val="32"/>
          <w:lang w:val="uk-UA"/>
        </w:rPr>
        <w:t>. В.Т. Білоус [та ін.]. − Ірпінь, 2001. − 564 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53. </w:t>
      </w:r>
      <w:r w:rsidRPr="0044069E">
        <w:rPr>
          <w:b/>
          <w:sz w:val="32"/>
          <w:szCs w:val="32"/>
        </w:rPr>
        <w:t>Боротьба з комп’ютерними та економічними злочинами</w:t>
      </w:r>
      <w:r w:rsidRPr="0044069E">
        <w:rPr>
          <w:sz w:val="32"/>
          <w:szCs w:val="32"/>
        </w:rPr>
        <w:t xml:space="preserve"> / В. Т. Білоус // Проблеми впровадження інформаційних технологій в економіці і бізнесі : тези доповідей III </w:t>
      </w:r>
      <w:proofErr w:type="spellStart"/>
      <w:r w:rsidRPr="0044069E">
        <w:rPr>
          <w:sz w:val="32"/>
          <w:szCs w:val="32"/>
        </w:rPr>
        <w:t>Міжн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наук.-практ</w:t>
      </w:r>
      <w:proofErr w:type="spellEnd"/>
      <w:r w:rsidRPr="0044069E">
        <w:rPr>
          <w:sz w:val="32"/>
          <w:szCs w:val="32"/>
        </w:rPr>
        <w:t>. конференції, м. Ірпінь, травень 2002 р.</w:t>
      </w:r>
      <w:r w:rsidRPr="0044069E">
        <w:rPr>
          <w:sz w:val="32"/>
          <w:szCs w:val="32"/>
          <w:shd w:val="clear" w:color="auto" w:fill="F9F9F9"/>
        </w:rPr>
        <w:t xml:space="preserve"> </w:t>
      </w:r>
      <w:r w:rsidRPr="0044069E">
        <w:rPr>
          <w:sz w:val="32"/>
          <w:szCs w:val="32"/>
        </w:rPr>
        <w:t xml:space="preserve">/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податк</w:t>
      </w:r>
      <w:proofErr w:type="spellEnd"/>
      <w:r w:rsidRPr="0044069E">
        <w:rPr>
          <w:sz w:val="32"/>
          <w:szCs w:val="32"/>
        </w:rPr>
        <w:t xml:space="preserve">. адмін. України, Акад.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податк</w:t>
      </w:r>
      <w:proofErr w:type="spellEnd"/>
      <w:r w:rsidRPr="0044069E">
        <w:rPr>
          <w:sz w:val="32"/>
          <w:szCs w:val="32"/>
        </w:rPr>
        <w:t xml:space="preserve">. служби України, Київ. нац. економічний ун-т ім. Вадима Гетьмана, Нац. техн. ун-т «КПІ» ; гол. </w:t>
      </w:r>
      <w:proofErr w:type="spellStart"/>
      <w:r w:rsidRPr="0044069E">
        <w:rPr>
          <w:sz w:val="32"/>
          <w:szCs w:val="32"/>
        </w:rPr>
        <w:t>оргком</w:t>
      </w:r>
      <w:proofErr w:type="spellEnd"/>
      <w:r w:rsidRPr="0044069E">
        <w:rPr>
          <w:sz w:val="32"/>
          <w:szCs w:val="32"/>
        </w:rPr>
        <w:t xml:space="preserve">. В. М. </w:t>
      </w:r>
      <w:proofErr w:type="spellStart"/>
      <w:r w:rsidRPr="0044069E">
        <w:rPr>
          <w:sz w:val="32"/>
          <w:szCs w:val="32"/>
        </w:rPr>
        <w:t>Росоловський</w:t>
      </w:r>
      <w:proofErr w:type="spellEnd"/>
      <w:r w:rsidRPr="0044069E">
        <w:rPr>
          <w:sz w:val="32"/>
          <w:szCs w:val="32"/>
        </w:rPr>
        <w:t>. – Ірпінь, 2002. – С. 131–133.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bCs/>
          <w:sz w:val="32"/>
          <w:szCs w:val="32"/>
          <w:shd w:val="clear" w:color="auto" w:fill="F9F9F9"/>
        </w:rPr>
        <w:lastRenderedPageBreak/>
        <w:t xml:space="preserve">54. </w:t>
      </w:r>
      <w:r w:rsidRPr="0044069E">
        <w:rPr>
          <w:b/>
          <w:bCs/>
          <w:sz w:val="32"/>
          <w:szCs w:val="32"/>
          <w:shd w:val="clear" w:color="auto" w:fill="F9F9F9"/>
        </w:rPr>
        <w:t>Бухгалтерський</w:t>
      </w:r>
      <w:r w:rsidRPr="0044069E">
        <w:rPr>
          <w:rStyle w:val="apple-converted-space"/>
          <w:b/>
          <w:bCs/>
          <w:szCs w:val="32"/>
          <w:shd w:val="clear" w:color="auto" w:fill="F9F9F9"/>
        </w:rPr>
        <w:t xml:space="preserve"> </w:t>
      </w:r>
      <w:r w:rsidRPr="0044069E">
        <w:rPr>
          <w:b/>
          <w:bCs/>
          <w:sz w:val="32"/>
          <w:szCs w:val="32"/>
          <w:shd w:val="clear" w:color="auto" w:fill="F9F9F9"/>
        </w:rPr>
        <w:t>облік</w:t>
      </w:r>
      <w:r w:rsidRPr="0044069E">
        <w:rPr>
          <w:rStyle w:val="apple-converted-space"/>
          <w:b/>
          <w:bCs/>
          <w:szCs w:val="32"/>
          <w:shd w:val="clear" w:color="auto" w:fill="F9F9F9"/>
        </w:rPr>
        <w:t xml:space="preserve"> </w:t>
      </w:r>
      <w:r w:rsidRPr="0044069E">
        <w:rPr>
          <w:b/>
          <w:bCs/>
          <w:sz w:val="32"/>
          <w:szCs w:val="32"/>
          <w:shd w:val="clear" w:color="auto" w:fill="F9F9F9"/>
        </w:rPr>
        <w:t>в</w:t>
      </w:r>
      <w:r w:rsidRPr="0044069E">
        <w:rPr>
          <w:rStyle w:val="apple-converted-space"/>
          <w:b/>
          <w:szCs w:val="32"/>
          <w:shd w:val="clear" w:color="auto" w:fill="F9F9F9"/>
        </w:rPr>
        <w:t xml:space="preserve"> </w:t>
      </w:r>
      <w:r w:rsidRPr="0044069E">
        <w:rPr>
          <w:b/>
          <w:bCs/>
          <w:sz w:val="32"/>
          <w:szCs w:val="32"/>
          <w:shd w:val="clear" w:color="auto" w:fill="F9F9F9"/>
        </w:rPr>
        <w:t>Україні</w:t>
      </w:r>
      <w:r w:rsidRPr="0044069E">
        <w:rPr>
          <w:rStyle w:val="apple-converted-space"/>
          <w:b/>
          <w:szCs w:val="32"/>
          <w:shd w:val="clear" w:color="auto" w:fill="F9F9F9"/>
        </w:rPr>
        <w:t xml:space="preserve"> </w:t>
      </w:r>
      <w:r w:rsidRPr="0044069E">
        <w:rPr>
          <w:b/>
          <w:sz w:val="32"/>
          <w:szCs w:val="32"/>
          <w:shd w:val="clear" w:color="auto" w:fill="F9F9F9"/>
        </w:rPr>
        <w:t>(за</w:t>
      </w:r>
      <w:r w:rsidRPr="0044069E">
        <w:rPr>
          <w:rStyle w:val="apple-converted-space"/>
          <w:b/>
          <w:szCs w:val="32"/>
          <w:shd w:val="clear" w:color="auto" w:fill="F9F9F9"/>
        </w:rPr>
        <w:t xml:space="preserve"> </w:t>
      </w:r>
      <w:r w:rsidRPr="0044069E">
        <w:rPr>
          <w:b/>
          <w:bCs/>
          <w:sz w:val="32"/>
          <w:szCs w:val="32"/>
          <w:shd w:val="clear" w:color="auto" w:fill="F9F9F9"/>
        </w:rPr>
        <w:t>національними положеннями</w:t>
      </w:r>
      <w:r w:rsidRPr="0044069E">
        <w:rPr>
          <w:b/>
          <w:sz w:val="32"/>
          <w:szCs w:val="32"/>
          <w:shd w:val="clear" w:color="auto" w:fill="F9F9F9"/>
        </w:rPr>
        <w:t xml:space="preserve">) </w:t>
      </w:r>
      <w:r w:rsidRPr="0044069E">
        <w:rPr>
          <w:sz w:val="32"/>
          <w:szCs w:val="32"/>
          <w:shd w:val="clear" w:color="auto" w:fill="F9F9F9"/>
        </w:rPr>
        <w:t xml:space="preserve">: </w:t>
      </w:r>
      <w:proofErr w:type="spellStart"/>
      <w:r w:rsidRPr="0044069E">
        <w:rPr>
          <w:sz w:val="32"/>
          <w:szCs w:val="32"/>
          <w:shd w:val="clear" w:color="auto" w:fill="F9F9F9"/>
        </w:rPr>
        <w:t>навч.-практ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</w:t>
      </w:r>
      <w:proofErr w:type="spellStart"/>
      <w:r w:rsidRPr="0044069E">
        <w:rPr>
          <w:sz w:val="32"/>
          <w:szCs w:val="32"/>
          <w:shd w:val="clear" w:color="auto" w:fill="F9F9F9"/>
        </w:rPr>
        <w:t>посіб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/ В. Т. Білоус, В. Д. </w:t>
      </w:r>
      <w:proofErr w:type="spellStart"/>
      <w:r w:rsidRPr="0044069E">
        <w:rPr>
          <w:sz w:val="32"/>
          <w:szCs w:val="32"/>
          <w:shd w:val="clear" w:color="auto" w:fill="F9F9F9"/>
        </w:rPr>
        <w:t>Єгарміна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, Є. П. Єрмолаєва [та ін.] ; </w:t>
      </w:r>
      <w:proofErr w:type="spellStart"/>
      <w:r w:rsidRPr="0044069E">
        <w:rPr>
          <w:sz w:val="32"/>
          <w:szCs w:val="32"/>
          <w:shd w:val="clear" w:color="auto" w:fill="F9F9F9"/>
        </w:rPr>
        <w:t>заг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ред. П. В. Мельника / </w:t>
      </w:r>
      <w:proofErr w:type="spellStart"/>
      <w:r w:rsidRPr="0044069E">
        <w:rPr>
          <w:sz w:val="32"/>
          <w:szCs w:val="32"/>
          <w:shd w:val="clear" w:color="auto" w:fill="F9F9F9"/>
        </w:rPr>
        <w:t>Держ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податкова адміністрація України, Академія </w:t>
      </w:r>
      <w:proofErr w:type="spellStart"/>
      <w:r w:rsidRPr="0044069E">
        <w:rPr>
          <w:sz w:val="32"/>
          <w:szCs w:val="32"/>
          <w:shd w:val="clear" w:color="auto" w:fill="F9F9F9"/>
        </w:rPr>
        <w:t>держ</w:t>
      </w:r>
      <w:proofErr w:type="spellEnd"/>
      <w:r w:rsidRPr="0044069E">
        <w:rPr>
          <w:sz w:val="32"/>
          <w:szCs w:val="32"/>
          <w:shd w:val="clear" w:color="auto" w:fill="F9F9F9"/>
        </w:rPr>
        <w:t>. податкової служби України.</w:t>
      </w:r>
      <w:r w:rsidRPr="0044069E">
        <w:rPr>
          <w:sz w:val="32"/>
          <w:szCs w:val="32"/>
        </w:rPr>
        <w:t xml:space="preserve"> – </w:t>
      </w:r>
      <w:r w:rsidRPr="0044069E">
        <w:rPr>
          <w:sz w:val="32"/>
          <w:szCs w:val="32"/>
          <w:shd w:val="clear" w:color="auto" w:fill="F9F9F9"/>
        </w:rPr>
        <w:t>Ірпінь : Академія ДПС України, 2002. – 392 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55. </w:t>
      </w:r>
      <w:r w:rsidRPr="0044069E">
        <w:rPr>
          <w:b/>
          <w:sz w:val="32"/>
          <w:szCs w:val="32"/>
        </w:rPr>
        <w:t>Департамент боротьби з відмиванням доходів, отриманих злочинним шляхом, набуває досвіду в роботі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>/ В. Т. Білоус</w:t>
      </w:r>
      <w:r w:rsidRPr="0044069E">
        <w:rPr>
          <w:sz w:val="32"/>
          <w:szCs w:val="32"/>
        </w:rPr>
        <w:t xml:space="preserve"> // Науковий вісник Академії державної податкової служби України. – 2002. – № 2 (16). – С. 163–169.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bCs/>
          <w:sz w:val="32"/>
          <w:szCs w:val="32"/>
          <w:shd w:val="clear" w:color="auto" w:fill="FFFFFF"/>
        </w:rPr>
        <w:t xml:space="preserve">56. </w:t>
      </w:r>
      <w:r w:rsidRPr="0044069E">
        <w:rPr>
          <w:b/>
          <w:bCs/>
          <w:sz w:val="32"/>
          <w:szCs w:val="32"/>
          <w:shd w:val="clear" w:color="auto" w:fill="FFFFFF"/>
        </w:rPr>
        <w:t>Державне управління в</w:t>
      </w:r>
      <w:r w:rsidRPr="0044069E">
        <w:rPr>
          <w:rStyle w:val="apple-converted-space"/>
          <w:b/>
          <w:szCs w:val="32"/>
        </w:rPr>
        <w:t xml:space="preserve"> </w:t>
      </w:r>
      <w:r w:rsidRPr="0044069E">
        <w:rPr>
          <w:b/>
          <w:sz w:val="32"/>
          <w:szCs w:val="32"/>
          <w:shd w:val="clear" w:color="auto" w:fill="FFFFFF"/>
        </w:rPr>
        <w:t>Україні : наукові, правові, кадрові та організаційні засади</w:t>
      </w:r>
      <w:r w:rsidRPr="0044069E">
        <w:rPr>
          <w:sz w:val="32"/>
          <w:szCs w:val="32"/>
          <w:shd w:val="clear" w:color="auto" w:fill="FFFFFF"/>
        </w:rPr>
        <w:t xml:space="preserve"> : </w:t>
      </w:r>
      <w:proofErr w:type="spellStart"/>
      <w:r w:rsidRPr="0044069E">
        <w:rPr>
          <w:sz w:val="32"/>
          <w:szCs w:val="32"/>
          <w:shd w:val="clear" w:color="auto" w:fill="FFFFFF"/>
        </w:rPr>
        <w:t>навч</w:t>
      </w:r>
      <w:proofErr w:type="spellEnd"/>
      <w:r w:rsidRPr="0044069E">
        <w:rPr>
          <w:sz w:val="32"/>
          <w:szCs w:val="32"/>
          <w:shd w:val="clear" w:color="auto" w:fill="FFFFFF"/>
        </w:rPr>
        <w:t xml:space="preserve">. </w:t>
      </w:r>
      <w:proofErr w:type="spellStart"/>
      <w:r w:rsidRPr="0044069E">
        <w:rPr>
          <w:sz w:val="32"/>
          <w:szCs w:val="32"/>
          <w:shd w:val="clear" w:color="auto" w:fill="FFFFFF"/>
        </w:rPr>
        <w:t>посіб</w:t>
      </w:r>
      <w:proofErr w:type="spellEnd"/>
      <w:r w:rsidRPr="0044069E">
        <w:rPr>
          <w:sz w:val="32"/>
          <w:szCs w:val="32"/>
          <w:shd w:val="clear" w:color="auto" w:fill="FFFFFF"/>
        </w:rPr>
        <w:t xml:space="preserve">. / </w:t>
      </w:r>
      <w:proofErr w:type="spellStart"/>
      <w:r w:rsidRPr="0044069E">
        <w:rPr>
          <w:sz w:val="32"/>
          <w:szCs w:val="32"/>
          <w:shd w:val="clear" w:color="auto" w:fill="FFFFFF"/>
        </w:rPr>
        <w:t>кол</w:t>
      </w:r>
      <w:proofErr w:type="spellEnd"/>
      <w:r w:rsidRPr="0044069E">
        <w:rPr>
          <w:sz w:val="32"/>
          <w:szCs w:val="32"/>
          <w:shd w:val="clear" w:color="auto" w:fill="FFFFFF"/>
        </w:rPr>
        <w:t>. авт. : В. Т.</w:t>
      </w:r>
      <w:r w:rsidRPr="0044069E">
        <w:rPr>
          <w:rStyle w:val="apple-converted-space"/>
          <w:szCs w:val="32"/>
        </w:rPr>
        <w:t> </w:t>
      </w:r>
      <w:r w:rsidRPr="0044069E">
        <w:rPr>
          <w:sz w:val="32"/>
          <w:szCs w:val="32"/>
          <w:shd w:val="clear" w:color="auto" w:fill="F9F9F9"/>
        </w:rPr>
        <w:t>Білоус</w:t>
      </w:r>
      <w:r w:rsidRPr="0044069E">
        <w:rPr>
          <w:sz w:val="32"/>
          <w:szCs w:val="32"/>
          <w:shd w:val="clear" w:color="auto" w:fill="FFFFFF"/>
        </w:rPr>
        <w:t xml:space="preserve">, С. Д. </w:t>
      </w:r>
      <w:proofErr w:type="spellStart"/>
      <w:r w:rsidRPr="0044069E">
        <w:rPr>
          <w:sz w:val="32"/>
          <w:szCs w:val="32"/>
          <w:shd w:val="clear" w:color="auto" w:fill="FFFFFF"/>
        </w:rPr>
        <w:t>Дубенко</w:t>
      </w:r>
      <w:proofErr w:type="spellEnd"/>
      <w:r w:rsidRPr="0044069E">
        <w:rPr>
          <w:sz w:val="32"/>
          <w:szCs w:val="32"/>
          <w:shd w:val="clear" w:color="auto" w:fill="FFFFFF"/>
        </w:rPr>
        <w:t xml:space="preserve">, М. Я. Задорожна [та ін.] ; за </w:t>
      </w:r>
      <w:proofErr w:type="spellStart"/>
      <w:r w:rsidRPr="0044069E">
        <w:rPr>
          <w:sz w:val="32"/>
          <w:szCs w:val="32"/>
          <w:shd w:val="clear" w:color="auto" w:fill="FFFFFF"/>
        </w:rPr>
        <w:t>заг</w:t>
      </w:r>
      <w:proofErr w:type="spellEnd"/>
      <w:r w:rsidRPr="0044069E">
        <w:rPr>
          <w:sz w:val="32"/>
          <w:szCs w:val="32"/>
          <w:shd w:val="clear" w:color="auto" w:fill="FFFFFF"/>
        </w:rPr>
        <w:t xml:space="preserve">. ред. Н. Р. Нижник, В. М. Олуйка / Акад. прав. наук України, Київ. регіон. центр, Укр. акад. </w:t>
      </w:r>
      <w:proofErr w:type="spellStart"/>
      <w:r w:rsidRPr="0044069E">
        <w:rPr>
          <w:sz w:val="32"/>
          <w:szCs w:val="32"/>
          <w:shd w:val="clear" w:color="auto" w:fill="FFFFFF"/>
        </w:rPr>
        <w:t>держ</w:t>
      </w:r>
      <w:proofErr w:type="spellEnd"/>
      <w:r w:rsidRPr="0044069E">
        <w:rPr>
          <w:sz w:val="32"/>
          <w:szCs w:val="32"/>
          <w:shd w:val="clear" w:color="auto" w:fill="FFFFFF"/>
        </w:rPr>
        <w:t xml:space="preserve">. </w:t>
      </w:r>
      <w:proofErr w:type="spellStart"/>
      <w:r w:rsidRPr="0044069E">
        <w:rPr>
          <w:sz w:val="32"/>
          <w:szCs w:val="32"/>
          <w:shd w:val="clear" w:color="auto" w:fill="FFFFFF"/>
        </w:rPr>
        <w:t>упр</w:t>
      </w:r>
      <w:proofErr w:type="spellEnd"/>
      <w:r w:rsidRPr="0044069E">
        <w:rPr>
          <w:sz w:val="32"/>
          <w:szCs w:val="32"/>
          <w:shd w:val="clear" w:color="auto" w:fill="FFFFFF"/>
        </w:rPr>
        <w:t xml:space="preserve">. при Президентові України, </w:t>
      </w:r>
      <w:proofErr w:type="spellStart"/>
      <w:r w:rsidRPr="0044069E">
        <w:rPr>
          <w:sz w:val="32"/>
          <w:szCs w:val="32"/>
          <w:shd w:val="clear" w:color="auto" w:fill="FFFFFF"/>
        </w:rPr>
        <w:t>Хмельниц</w:t>
      </w:r>
      <w:proofErr w:type="spellEnd"/>
      <w:r w:rsidRPr="0044069E">
        <w:rPr>
          <w:sz w:val="32"/>
          <w:szCs w:val="32"/>
          <w:shd w:val="clear" w:color="auto" w:fill="FFFFFF"/>
        </w:rPr>
        <w:t xml:space="preserve">. ін-т регіон. </w:t>
      </w:r>
      <w:proofErr w:type="spellStart"/>
      <w:r w:rsidRPr="0044069E">
        <w:rPr>
          <w:sz w:val="32"/>
          <w:szCs w:val="32"/>
          <w:shd w:val="clear" w:color="auto" w:fill="FFFFFF"/>
        </w:rPr>
        <w:t>упр</w:t>
      </w:r>
      <w:proofErr w:type="spellEnd"/>
      <w:r w:rsidRPr="0044069E">
        <w:rPr>
          <w:sz w:val="32"/>
          <w:szCs w:val="32"/>
          <w:shd w:val="clear" w:color="auto" w:fill="FFFFFF"/>
        </w:rPr>
        <w:t xml:space="preserve">. та права. 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FFFFF"/>
        </w:rPr>
        <w:t xml:space="preserve"> Львів : Вид-во Нац. </w:t>
      </w:r>
      <w:proofErr w:type="spellStart"/>
      <w:r w:rsidRPr="0044069E">
        <w:rPr>
          <w:sz w:val="32"/>
          <w:szCs w:val="32"/>
          <w:shd w:val="clear" w:color="auto" w:fill="FFFFFF"/>
        </w:rPr>
        <w:t>ун-ту</w:t>
      </w:r>
      <w:proofErr w:type="spellEnd"/>
      <w:r w:rsidRPr="0044069E">
        <w:rPr>
          <w:sz w:val="32"/>
          <w:szCs w:val="32"/>
          <w:shd w:val="clear" w:color="auto" w:fill="FFFFFF"/>
        </w:rPr>
        <w:t xml:space="preserve"> «Львів. Політехніка», 2002. 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FFFFF"/>
        </w:rPr>
        <w:t xml:space="preserve"> 352 с.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57. </w:t>
      </w:r>
      <w:r w:rsidRPr="0044069E">
        <w:rPr>
          <w:b/>
          <w:szCs w:val="32"/>
          <w:lang w:val="uk-UA"/>
        </w:rPr>
        <w:t>Деякі аспекти моделювання доходів бюджету перехідної економіки</w:t>
      </w:r>
      <w:r w:rsidRPr="0044069E">
        <w:rPr>
          <w:szCs w:val="32"/>
          <w:lang w:val="uk-UA"/>
        </w:rPr>
        <w:t xml:space="preserve"> / Н. І. </w:t>
      </w:r>
      <w:proofErr w:type="spellStart"/>
      <w:r w:rsidRPr="0044069E">
        <w:rPr>
          <w:szCs w:val="32"/>
          <w:lang w:val="uk-UA"/>
        </w:rPr>
        <w:t>Костіна</w:t>
      </w:r>
      <w:proofErr w:type="spellEnd"/>
      <w:r w:rsidRPr="0044069E">
        <w:rPr>
          <w:szCs w:val="32"/>
          <w:lang w:val="uk-UA"/>
        </w:rPr>
        <w:t>, В. Т. Білоус //</w:t>
      </w:r>
      <w:r w:rsidRPr="0044069E">
        <w:rPr>
          <w:bCs/>
          <w:szCs w:val="32"/>
          <w:shd w:val="clear" w:color="auto" w:fill="F9F9F9"/>
          <w:lang w:val="uk-UA"/>
        </w:rPr>
        <w:t xml:space="preserve"> Бюджетно-податкова</w:t>
      </w:r>
      <w:r w:rsidRPr="0044069E">
        <w:rPr>
          <w:rStyle w:val="apple-converted-space"/>
          <w:bCs/>
          <w:szCs w:val="32"/>
          <w:shd w:val="clear" w:color="auto" w:fill="F9F9F9"/>
          <w:lang w:val="uk-UA"/>
        </w:rPr>
        <w:t xml:space="preserve"> </w:t>
      </w:r>
      <w:r w:rsidRPr="0044069E">
        <w:rPr>
          <w:bCs/>
          <w:szCs w:val="32"/>
          <w:shd w:val="clear" w:color="auto" w:fill="F9F9F9"/>
          <w:lang w:val="uk-UA"/>
        </w:rPr>
        <w:t>політика</w:t>
      </w:r>
      <w:r w:rsidRPr="0044069E">
        <w:rPr>
          <w:rStyle w:val="apple-converted-space"/>
          <w:bCs/>
          <w:szCs w:val="32"/>
          <w:shd w:val="clear" w:color="auto" w:fill="F9F9F9"/>
          <w:lang w:val="uk-UA"/>
        </w:rPr>
        <w:t xml:space="preserve"> </w:t>
      </w:r>
      <w:r w:rsidRPr="0044069E">
        <w:rPr>
          <w:bCs/>
          <w:szCs w:val="32"/>
          <w:shd w:val="clear" w:color="auto" w:fill="F9F9F9"/>
          <w:lang w:val="uk-UA"/>
        </w:rPr>
        <w:t>в</w:t>
      </w:r>
      <w:r w:rsidRPr="0044069E">
        <w:rPr>
          <w:rStyle w:val="apple-converted-space"/>
          <w:szCs w:val="32"/>
          <w:shd w:val="clear" w:color="auto" w:fill="F9F9F9"/>
          <w:lang w:val="uk-UA"/>
        </w:rPr>
        <w:t xml:space="preserve"> </w:t>
      </w:r>
      <w:r w:rsidRPr="0044069E">
        <w:rPr>
          <w:szCs w:val="32"/>
          <w:shd w:val="clear" w:color="auto" w:fill="F9F9F9"/>
          <w:lang w:val="uk-UA"/>
        </w:rPr>
        <w:t xml:space="preserve">Україні (проблеми та перспективи розвитку) : зб. наук. праць за матеріалами </w:t>
      </w:r>
      <w:proofErr w:type="spellStart"/>
      <w:r w:rsidRPr="0044069E">
        <w:rPr>
          <w:szCs w:val="32"/>
          <w:shd w:val="clear" w:color="auto" w:fill="F9F9F9"/>
          <w:lang w:val="uk-UA"/>
        </w:rPr>
        <w:t>наук.-практ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</w:t>
      </w:r>
      <w:proofErr w:type="spellStart"/>
      <w:r w:rsidRPr="0044069E">
        <w:rPr>
          <w:szCs w:val="32"/>
          <w:shd w:val="clear" w:color="auto" w:fill="F9F9F9"/>
          <w:lang w:val="uk-UA"/>
        </w:rPr>
        <w:t>конф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., 20–22 груд. 2001 р. / </w:t>
      </w:r>
      <w:proofErr w:type="spellStart"/>
      <w:r w:rsidRPr="0044069E">
        <w:rPr>
          <w:szCs w:val="32"/>
          <w:shd w:val="clear" w:color="auto" w:fill="F9F9F9"/>
          <w:lang w:val="uk-UA"/>
        </w:rPr>
        <w:t>Держ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</w:t>
      </w:r>
      <w:proofErr w:type="spellStart"/>
      <w:r w:rsidRPr="0044069E">
        <w:rPr>
          <w:szCs w:val="32"/>
          <w:shd w:val="clear" w:color="auto" w:fill="F9F9F9"/>
          <w:lang w:val="uk-UA"/>
        </w:rPr>
        <w:t>податк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адмін. України, Акад. </w:t>
      </w:r>
      <w:proofErr w:type="spellStart"/>
      <w:r w:rsidRPr="0044069E">
        <w:rPr>
          <w:szCs w:val="32"/>
          <w:shd w:val="clear" w:color="auto" w:fill="F9F9F9"/>
          <w:lang w:val="uk-UA"/>
        </w:rPr>
        <w:t>держ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</w:t>
      </w:r>
      <w:proofErr w:type="spellStart"/>
      <w:r w:rsidRPr="0044069E">
        <w:rPr>
          <w:szCs w:val="32"/>
          <w:shd w:val="clear" w:color="auto" w:fill="F9F9F9"/>
          <w:lang w:val="uk-UA"/>
        </w:rPr>
        <w:t>податк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служби України, Ін-т </w:t>
      </w:r>
      <w:proofErr w:type="spellStart"/>
      <w:r w:rsidRPr="0044069E">
        <w:rPr>
          <w:szCs w:val="32"/>
          <w:shd w:val="clear" w:color="auto" w:fill="F9F9F9"/>
          <w:lang w:val="uk-UA"/>
        </w:rPr>
        <w:t>екон</w:t>
      </w:r>
      <w:proofErr w:type="spellEnd"/>
      <w:r w:rsidRPr="0044069E">
        <w:rPr>
          <w:szCs w:val="32"/>
          <w:shd w:val="clear" w:color="auto" w:fill="F9F9F9"/>
          <w:lang w:val="uk-UA"/>
        </w:rPr>
        <w:t>. прогнозування НАН України.</w:t>
      </w:r>
      <w:r w:rsidRPr="0044069E">
        <w:rPr>
          <w:szCs w:val="32"/>
          <w:lang w:val="uk-UA"/>
        </w:rPr>
        <w:t xml:space="preserve"> – </w:t>
      </w:r>
      <w:r w:rsidRPr="0044069E">
        <w:rPr>
          <w:szCs w:val="32"/>
          <w:shd w:val="clear" w:color="auto" w:fill="F9F9F9"/>
          <w:lang w:val="uk-UA"/>
        </w:rPr>
        <w:t>Ірпінь : Акад. ДПС України, 2002</w:t>
      </w:r>
      <w:r w:rsidRPr="0044069E">
        <w:rPr>
          <w:szCs w:val="32"/>
          <w:lang w:val="uk-UA"/>
        </w:rPr>
        <w:t>. – С. 131–133.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58. </w:t>
      </w:r>
      <w:r w:rsidRPr="0044069E">
        <w:rPr>
          <w:b/>
          <w:sz w:val="32"/>
          <w:szCs w:val="32"/>
        </w:rPr>
        <w:t>Доказування при розслідуванні податкових злочинів</w:t>
      </w:r>
      <w:r w:rsidRPr="0044069E">
        <w:rPr>
          <w:sz w:val="32"/>
          <w:szCs w:val="32"/>
        </w:rPr>
        <w:t xml:space="preserve"> : монографія</w:t>
      </w:r>
      <w:r w:rsidRPr="0044069E">
        <w:rPr>
          <w:sz w:val="32"/>
          <w:szCs w:val="32"/>
          <w:shd w:val="clear" w:color="auto" w:fill="F9F9F9"/>
        </w:rPr>
        <w:t xml:space="preserve"> / В. Т. Білоус</w:t>
      </w:r>
      <w:r w:rsidRPr="0044069E">
        <w:rPr>
          <w:sz w:val="32"/>
          <w:szCs w:val="32"/>
        </w:rPr>
        <w:t xml:space="preserve">, Г. Л. </w:t>
      </w:r>
      <w:proofErr w:type="spellStart"/>
      <w:r w:rsidRPr="0044069E">
        <w:rPr>
          <w:sz w:val="32"/>
          <w:szCs w:val="32"/>
        </w:rPr>
        <w:t>Чигрина</w:t>
      </w:r>
      <w:proofErr w:type="spellEnd"/>
      <w:r w:rsidRPr="0044069E">
        <w:rPr>
          <w:sz w:val="32"/>
          <w:szCs w:val="32"/>
        </w:rPr>
        <w:t xml:space="preserve">, В. К. </w:t>
      </w:r>
      <w:proofErr w:type="spellStart"/>
      <w:r w:rsidRPr="0044069E">
        <w:rPr>
          <w:sz w:val="32"/>
          <w:szCs w:val="32"/>
        </w:rPr>
        <w:t>Шкарупа</w:t>
      </w:r>
      <w:proofErr w:type="spellEnd"/>
      <w:r w:rsidRPr="0044069E">
        <w:rPr>
          <w:sz w:val="32"/>
          <w:szCs w:val="32"/>
        </w:rPr>
        <w:t xml:space="preserve"> ; за </w:t>
      </w:r>
      <w:proofErr w:type="spellStart"/>
      <w:r w:rsidRPr="0044069E">
        <w:rPr>
          <w:sz w:val="32"/>
          <w:szCs w:val="32"/>
        </w:rPr>
        <w:t>заг</w:t>
      </w:r>
      <w:proofErr w:type="spellEnd"/>
      <w:r w:rsidRPr="0044069E">
        <w:rPr>
          <w:sz w:val="32"/>
          <w:szCs w:val="32"/>
        </w:rPr>
        <w:t xml:space="preserve">. ред. С. М. Піскуна /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подат</w:t>
      </w:r>
      <w:proofErr w:type="spellEnd"/>
      <w:r w:rsidRPr="0044069E">
        <w:rPr>
          <w:sz w:val="32"/>
          <w:szCs w:val="32"/>
        </w:rPr>
        <w:t xml:space="preserve">. адмін. України, Акад.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подат</w:t>
      </w:r>
      <w:proofErr w:type="spellEnd"/>
      <w:r w:rsidRPr="0044069E">
        <w:rPr>
          <w:sz w:val="32"/>
          <w:szCs w:val="32"/>
        </w:rPr>
        <w:t>. служби України</w:t>
      </w:r>
      <w:r w:rsidRPr="0044069E">
        <w:rPr>
          <w:sz w:val="32"/>
          <w:szCs w:val="32"/>
          <w:shd w:val="clear" w:color="auto" w:fill="FEF5E4"/>
        </w:rPr>
        <w:t>.</w:t>
      </w:r>
      <w:r w:rsidRPr="0044069E">
        <w:rPr>
          <w:sz w:val="32"/>
          <w:szCs w:val="32"/>
        </w:rPr>
        <w:t xml:space="preserve"> – Ірпінь, 2002. – Розділ 1. – 178 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rStyle w:val="apple-converted-space"/>
          <w:szCs w:val="32"/>
          <w:shd w:val="clear" w:color="auto" w:fill="F9F9F9"/>
        </w:rPr>
      </w:pPr>
      <w:r w:rsidRPr="0044069E">
        <w:rPr>
          <w:sz w:val="32"/>
          <w:szCs w:val="32"/>
          <w:shd w:val="clear" w:color="auto" w:fill="F9F9F9"/>
        </w:rPr>
        <w:t xml:space="preserve">59. </w:t>
      </w:r>
      <w:r w:rsidRPr="0044069E">
        <w:rPr>
          <w:b/>
          <w:sz w:val="32"/>
          <w:szCs w:val="32"/>
          <w:shd w:val="clear" w:color="auto" w:fill="F9F9F9"/>
        </w:rPr>
        <w:t>Координація боротьби з економічною злочинністю</w:t>
      </w:r>
      <w:r w:rsidRPr="0044069E">
        <w:rPr>
          <w:sz w:val="32"/>
          <w:szCs w:val="32"/>
          <w:shd w:val="clear" w:color="auto" w:fill="F9F9F9"/>
        </w:rPr>
        <w:t xml:space="preserve"> / В. Т. Білоус / Державна податкова адміністрація України, Академія </w:t>
      </w:r>
      <w:proofErr w:type="spellStart"/>
      <w:r w:rsidRPr="0044069E">
        <w:rPr>
          <w:sz w:val="32"/>
          <w:szCs w:val="32"/>
          <w:shd w:val="clear" w:color="auto" w:fill="F9F9F9"/>
        </w:rPr>
        <w:t>держ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податкової служби України. 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9F9F9"/>
        </w:rPr>
        <w:t xml:space="preserve"> К., 2002. 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9F9F9"/>
        </w:rPr>
        <w:t xml:space="preserve"> 449 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pacing w:val="-4"/>
          <w:sz w:val="32"/>
          <w:szCs w:val="32"/>
        </w:rPr>
      </w:pPr>
      <w:r w:rsidRPr="0044069E">
        <w:rPr>
          <w:sz w:val="32"/>
          <w:szCs w:val="32"/>
        </w:rPr>
        <w:t xml:space="preserve">60. </w:t>
      </w:r>
      <w:r w:rsidRPr="0044069E">
        <w:rPr>
          <w:b/>
          <w:sz w:val="32"/>
          <w:szCs w:val="32"/>
        </w:rPr>
        <w:t xml:space="preserve">Координація діяльності правоохоронних органів по </w:t>
      </w:r>
      <w:r w:rsidRPr="0044069E">
        <w:rPr>
          <w:b/>
          <w:spacing w:val="-4"/>
          <w:sz w:val="32"/>
          <w:szCs w:val="32"/>
        </w:rPr>
        <w:t>боротьбі з економічною злочинністю</w:t>
      </w:r>
      <w:r w:rsidRPr="0044069E">
        <w:rPr>
          <w:spacing w:val="-4"/>
          <w:sz w:val="32"/>
          <w:szCs w:val="32"/>
        </w:rPr>
        <w:t xml:space="preserve"> </w:t>
      </w:r>
      <w:r w:rsidRPr="0044069E">
        <w:rPr>
          <w:spacing w:val="-4"/>
          <w:sz w:val="32"/>
          <w:szCs w:val="32"/>
          <w:shd w:val="clear" w:color="auto" w:fill="F9F9F9"/>
        </w:rPr>
        <w:t>/ В. Т. Білоус</w:t>
      </w:r>
      <w:r w:rsidRPr="0044069E">
        <w:rPr>
          <w:spacing w:val="-4"/>
          <w:sz w:val="32"/>
          <w:szCs w:val="32"/>
        </w:rPr>
        <w:t xml:space="preserve"> // Командор : вісник державного службовця України. – 2002. – № 1. – С. 28–30.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61. </w:t>
      </w:r>
      <w:r w:rsidRPr="0044069E">
        <w:rPr>
          <w:b/>
          <w:sz w:val="32"/>
          <w:szCs w:val="32"/>
        </w:rPr>
        <w:t>Менеджмент : перспективні інформаційні технології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 xml:space="preserve">/ </w:t>
      </w:r>
      <w:r w:rsidRPr="0044069E">
        <w:rPr>
          <w:sz w:val="32"/>
          <w:szCs w:val="32"/>
        </w:rPr>
        <w:t>Н. І. </w:t>
      </w:r>
      <w:proofErr w:type="spellStart"/>
      <w:r w:rsidRPr="0044069E">
        <w:rPr>
          <w:sz w:val="32"/>
          <w:szCs w:val="32"/>
        </w:rPr>
        <w:t>Костіна</w:t>
      </w:r>
      <w:proofErr w:type="spellEnd"/>
      <w:r w:rsidRPr="0044069E">
        <w:rPr>
          <w:sz w:val="32"/>
          <w:szCs w:val="32"/>
        </w:rPr>
        <w:t xml:space="preserve">, В. М. Антонов, </w:t>
      </w:r>
      <w:r w:rsidRPr="0044069E">
        <w:rPr>
          <w:sz w:val="32"/>
          <w:szCs w:val="32"/>
          <w:shd w:val="clear" w:color="auto" w:fill="F9F9F9"/>
        </w:rPr>
        <w:t>В. Т. Білоус</w:t>
      </w:r>
      <w:r w:rsidRPr="0044069E">
        <w:rPr>
          <w:sz w:val="32"/>
          <w:szCs w:val="32"/>
        </w:rPr>
        <w:t xml:space="preserve"> /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податк</w:t>
      </w:r>
      <w:proofErr w:type="spellEnd"/>
      <w:r w:rsidRPr="0044069E">
        <w:rPr>
          <w:sz w:val="32"/>
          <w:szCs w:val="32"/>
        </w:rPr>
        <w:t xml:space="preserve">. адмін. </w:t>
      </w:r>
      <w:r w:rsidRPr="0044069E">
        <w:rPr>
          <w:sz w:val="32"/>
          <w:szCs w:val="32"/>
        </w:rPr>
        <w:lastRenderedPageBreak/>
        <w:t xml:space="preserve">України, Нац. акад.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податк</w:t>
      </w:r>
      <w:proofErr w:type="spellEnd"/>
      <w:r w:rsidRPr="0044069E">
        <w:rPr>
          <w:sz w:val="32"/>
          <w:szCs w:val="32"/>
        </w:rPr>
        <w:t xml:space="preserve">. служби України. – Ірпінь : </w:t>
      </w:r>
      <w:proofErr w:type="spellStart"/>
      <w:r w:rsidRPr="0044069E">
        <w:rPr>
          <w:sz w:val="32"/>
          <w:szCs w:val="32"/>
        </w:rPr>
        <w:t>НАДПСУкраїни</w:t>
      </w:r>
      <w:proofErr w:type="spellEnd"/>
      <w:r w:rsidRPr="0044069E">
        <w:rPr>
          <w:sz w:val="32"/>
          <w:szCs w:val="32"/>
        </w:rPr>
        <w:t xml:space="preserve">, 2002. – 374 с. 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62. </w:t>
      </w:r>
      <w:r w:rsidRPr="0044069E">
        <w:rPr>
          <w:b/>
          <w:sz w:val="32"/>
          <w:szCs w:val="32"/>
        </w:rPr>
        <w:t>Модернізація поліцейської служби та підготовки кадрів у Великій Британії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>/ В. Т. Білоус</w:t>
      </w:r>
      <w:r w:rsidRPr="0044069E">
        <w:rPr>
          <w:sz w:val="32"/>
          <w:szCs w:val="32"/>
        </w:rPr>
        <w:t xml:space="preserve"> // Науковий вісник Академії державної податкової служби України (економіка і право). – 2002. – № 1 (15). – С. 201–204.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63. </w:t>
      </w:r>
      <w:r w:rsidRPr="0044069E">
        <w:rPr>
          <w:b/>
          <w:sz w:val="32"/>
          <w:szCs w:val="32"/>
        </w:rPr>
        <w:t>Науково-методологічне обґрунтування доцільності запровадження координації управління правоохоронними органами по боротьбі з економічною злочинністю при розробці заходів щодо їх модернізації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>/ В. Т. Білоус</w:t>
      </w:r>
      <w:r w:rsidRPr="0044069E">
        <w:rPr>
          <w:sz w:val="32"/>
          <w:szCs w:val="32"/>
        </w:rPr>
        <w:t xml:space="preserve"> // Науковий вісник Академії державної податкової служби України (економіка і право). – 2002. – № 4 (18). – С. 58–65.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pacing w:val="-4"/>
          <w:sz w:val="32"/>
          <w:szCs w:val="32"/>
        </w:rPr>
        <w:t xml:space="preserve">64. </w:t>
      </w:r>
      <w:r w:rsidRPr="0044069E">
        <w:rPr>
          <w:b/>
          <w:spacing w:val="-4"/>
          <w:sz w:val="32"/>
          <w:szCs w:val="32"/>
        </w:rPr>
        <w:t>Організаційно-правове забезпечення боротьби з економіч</w:t>
      </w:r>
      <w:r w:rsidRPr="0044069E">
        <w:rPr>
          <w:b/>
          <w:spacing w:val="-4"/>
          <w:sz w:val="32"/>
          <w:szCs w:val="32"/>
        </w:rPr>
        <w:softHyphen/>
        <w:t>ною злочинністю в Україні</w:t>
      </w:r>
      <w:r w:rsidRPr="0044069E">
        <w:rPr>
          <w:spacing w:val="-4"/>
          <w:sz w:val="32"/>
          <w:szCs w:val="32"/>
        </w:rPr>
        <w:t xml:space="preserve"> : проблеми та шляхи їх</w:t>
      </w:r>
      <w:r w:rsidRPr="0044069E">
        <w:rPr>
          <w:sz w:val="32"/>
          <w:szCs w:val="32"/>
        </w:rPr>
        <w:t xml:space="preserve"> розв’язання </w:t>
      </w:r>
      <w:r w:rsidRPr="0044069E">
        <w:rPr>
          <w:sz w:val="32"/>
          <w:szCs w:val="32"/>
          <w:shd w:val="clear" w:color="auto" w:fill="F9F9F9"/>
        </w:rPr>
        <w:t>/ В. Т. Білоус</w:t>
      </w:r>
      <w:r w:rsidRPr="0044069E">
        <w:rPr>
          <w:sz w:val="32"/>
          <w:szCs w:val="32"/>
        </w:rPr>
        <w:t xml:space="preserve"> // Науковий вісник Академії державної податкової служби України : збірник наук. праць. – 2002. – № 3 (17). – С. 171–176.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65. </w:t>
      </w:r>
      <w:r w:rsidRPr="0044069E">
        <w:rPr>
          <w:b/>
          <w:sz w:val="32"/>
          <w:szCs w:val="32"/>
        </w:rPr>
        <w:t>Поліція Чеської республіки : структура і організація діяльності</w:t>
      </w:r>
      <w:r w:rsidRPr="0044069E">
        <w:rPr>
          <w:sz w:val="32"/>
          <w:szCs w:val="32"/>
        </w:rPr>
        <w:t xml:space="preserve"> / В. Т. Білоус, Н. Р. Нижник, В. В. </w:t>
      </w:r>
      <w:proofErr w:type="spellStart"/>
      <w:r w:rsidRPr="0044069E">
        <w:rPr>
          <w:sz w:val="32"/>
          <w:szCs w:val="32"/>
        </w:rPr>
        <w:t>Лемак</w:t>
      </w:r>
      <w:proofErr w:type="spellEnd"/>
      <w:r w:rsidRPr="0044069E">
        <w:rPr>
          <w:sz w:val="32"/>
          <w:szCs w:val="32"/>
        </w:rPr>
        <w:t xml:space="preserve"> // Вісник Запорізького юридичного інституту. – 2002. – № 4. – С. 22–30.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66. </w:t>
      </w:r>
      <w:r w:rsidRPr="0044069E">
        <w:rPr>
          <w:b/>
          <w:sz w:val="32"/>
          <w:szCs w:val="32"/>
        </w:rPr>
        <w:t>Правоохоронним органам України, що здійснюють боротьбу з економічною злочинністю – чітке законодавче визначення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 xml:space="preserve">/ В. Т. Білоус </w:t>
      </w:r>
      <w:r w:rsidRPr="0044069E">
        <w:rPr>
          <w:sz w:val="32"/>
          <w:szCs w:val="32"/>
        </w:rPr>
        <w:t xml:space="preserve">// Науковий вісник Національної академії внутрішніх справ України. – 2002. – № 5. – С. 204–213. 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67. </w:t>
      </w:r>
      <w:r w:rsidRPr="0044069E">
        <w:rPr>
          <w:b/>
          <w:sz w:val="32"/>
          <w:szCs w:val="32"/>
        </w:rPr>
        <w:t>Проблеми матеріальних збитків страхових компаній від актів міжнародного тероризму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>/ В. Т. Білоус,</w:t>
      </w:r>
      <w:r w:rsidRPr="0044069E">
        <w:rPr>
          <w:sz w:val="32"/>
          <w:szCs w:val="32"/>
        </w:rPr>
        <w:t xml:space="preserve"> Л. Д.</w:t>
      </w:r>
      <w:r w:rsidRPr="0044069E">
        <w:rPr>
          <w:sz w:val="32"/>
          <w:szCs w:val="32"/>
          <w:shd w:val="clear" w:color="auto" w:fill="F9F9F9"/>
        </w:rPr>
        <w:t xml:space="preserve"> </w:t>
      </w:r>
      <w:r w:rsidRPr="0044069E">
        <w:rPr>
          <w:sz w:val="32"/>
          <w:szCs w:val="32"/>
        </w:rPr>
        <w:t>Тимченко // Держава і право: збірник наукових праць. Юридичні і політичні науки. – 2002. – Вип. 17. – С. 439–443.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68. </w:t>
      </w:r>
      <w:r w:rsidRPr="0044069E">
        <w:rPr>
          <w:b/>
          <w:sz w:val="32"/>
          <w:szCs w:val="32"/>
        </w:rPr>
        <w:t>Прокуратура Словацької Республіки : проблеми реформування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>/ В. Т. Білоус</w:t>
      </w:r>
      <w:r w:rsidRPr="0044069E">
        <w:rPr>
          <w:sz w:val="32"/>
          <w:szCs w:val="32"/>
        </w:rPr>
        <w:t xml:space="preserve">, В. В. </w:t>
      </w:r>
      <w:proofErr w:type="spellStart"/>
      <w:r w:rsidRPr="0044069E">
        <w:rPr>
          <w:sz w:val="32"/>
          <w:szCs w:val="32"/>
        </w:rPr>
        <w:t>Лемак</w:t>
      </w:r>
      <w:proofErr w:type="spellEnd"/>
      <w:r w:rsidRPr="0044069E">
        <w:rPr>
          <w:sz w:val="32"/>
          <w:szCs w:val="32"/>
        </w:rPr>
        <w:t xml:space="preserve"> // Вісник Національного університету внутрішніх справ. – 2002. – Вип. 19. – С. 196–201.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7" w:lineRule="auto"/>
        <w:ind w:firstLine="709"/>
        <w:rPr>
          <w:spacing w:val="-4"/>
          <w:sz w:val="32"/>
          <w:szCs w:val="32"/>
        </w:rPr>
      </w:pPr>
      <w:r w:rsidRPr="0044069E">
        <w:rPr>
          <w:sz w:val="32"/>
          <w:szCs w:val="32"/>
        </w:rPr>
        <w:t xml:space="preserve">69. </w:t>
      </w:r>
      <w:r w:rsidRPr="0044069E">
        <w:rPr>
          <w:b/>
          <w:sz w:val="32"/>
          <w:szCs w:val="32"/>
        </w:rPr>
        <w:t>Протидія нелегальному обігу тютюнових виробів та інших підакцизних товарів</w:t>
      </w:r>
      <w:r w:rsidRPr="0044069E">
        <w:rPr>
          <w:sz w:val="32"/>
          <w:szCs w:val="32"/>
        </w:rPr>
        <w:t xml:space="preserve"> : </w:t>
      </w:r>
      <w:proofErr w:type="spellStart"/>
      <w:r w:rsidRPr="0044069E">
        <w:rPr>
          <w:sz w:val="32"/>
          <w:szCs w:val="32"/>
        </w:rPr>
        <w:t>посіб.-довідник</w:t>
      </w:r>
      <w:proofErr w:type="spellEnd"/>
      <w:r w:rsidRPr="0044069E">
        <w:rPr>
          <w:sz w:val="32"/>
          <w:szCs w:val="32"/>
        </w:rPr>
        <w:t xml:space="preserve"> / В. І. </w:t>
      </w:r>
      <w:proofErr w:type="spellStart"/>
      <w:r w:rsidRPr="0044069E">
        <w:rPr>
          <w:sz w:val="32"/>
          <w:szCs w:val="32"/>
        </w:rPr>
        <w:t>Антипов</w:t>
      </w:r>
      <w:proofErr w:type="spellEnd"/>
      <w:r w:rsidRPr="0044069E">
        <w:rPr>
          <w:sz w:val="32"/>
          <w:szCs w:val="32"/>
        </w:rPr>
        <w:t xml:space="preserve">, </w:t>
      </w:r>
      <w:r w:rsidRPr="0044069E">
        <w:rPr>
          <w:spacing w:val="-4"/>
          <w:sz w:val="32"/>
          <w:szCs w:val="32"/>
        </w:rPr>
        <w:t xml:space="preserve">В. Т. Білоус, П. В. Мельник, В. М. Попович, Л. Л. </w:t>
      </w:r>
      <w:proofErr w:type="spellStart"/>
      <w:r w:rsidRPr="0044069E">
        <w:rPr>
          <w:spacing w:val="-4"/>
          <w:sz w:val="32"/>
          <w:szCs w:val="32"/>
        </w:rPr>
        <w:t>Тарангул</w:t>
      </w:r>
      <w:proofErr w:type="spellEnd"/>
      <w:r w:rsidRPr="0044069E">
        <w:rPr>
          <w:spacing w:val="-4"/>
          <w:sz w:val="32"/>
          <w:szCs w:val="32"/>
        </w:rPr>
        <w:t xml:space="preserve"> ; за ред. П. В. Мельника / Акад. </w:t>
      </w:r>
      <w:proofErr w:type="spellStart"/>
      <w:r w:rsidRPr="0044069E">
        <w:rPr>
          <w:spacing w:val="-4"/>
          <w:sz w:val="32"/>
          <w:szCs w:val="32"/>
        </w:rPr>
        <w:t>держ</w:t>
      </w:r>
      <w:proofErr w:type="spellEnd"/>
      <w:r w:rsidRPr="0044069E">
        <w:rPr>
          <w:spacing w:val="-4"/>
          <w:sz w:val="32"/>
          <w:szCs w:val="32"/>
        </w:rPr>
        <w:t xml:space="preserve">. </w:t>
      </w:r>
      <w:proofErr w:type="spellStart"/>
      <w:r w:rsidRPr="0044069E">
        <w:rPr>
          <w:spacing w:val="-4"/>
          <w:sz w:val="32"/>
          <w:szCs w:val="32"/>
        </w:rPr>
        <w:t>подат</w:t>
      </w:r>
      <w:proofErr w:type="spellEnd"/>
      <w:r w:rsidRPr="0044069E">
        <w:rPr>
          <w:spacing w:val="-4"/>
          <w:sz w:val="32"/>
          <w:szCs w:val="32"/>
        </w:rPr>
        <w:t xml:space="preserve">. служби України, НДІ фінансового права. – </w:t>
      </w:r>
      <w:r w:rsidRPr="0044069E">
        <w:rPr>
          <w:spacing w:val="-4"/>
          <w:sz w:val="32"/>
          <w:szCs w:val="32"/>
          <w:shd w:val="clear" w:color="auto" w:fill="F9F9F9"/>
        </w:rPr>
        <w:t xml:space="preserve">Ірпінь : Правові джерела, 2002. </w:t>
      </w:r>
      <w:r w:rsidRPr="0044069E">
        <w:rPr>
          <w:spacing w:val="-4"/>
          <w:sz w:val="32"/>
          <w:szCs w:val="32"/>
        </w:rPr>
        <w:t>– Розділ 3. – 156 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7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lastRenderedPageBreak/>
        <w:t xml:space="preserve">70. </w:t>
      </w:r>
      <w:r w:rsidRPr="0044069E">
        <w:rPr>
          <w:b/>
          <w:sz w:val="32"/>
          <w:szCs w:val="32"/>
        </w:rPr>
        <w:t>Розширення співробітництва у боротьбі із злочинністю на базі інформаційної інтеграції України в Європейський Союз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>/ В. Т. Білоус</w:t>
      </w:r>
      <w:r w:rsidRPr="0044069E">
        <w:rPr>
          <w:sz w:val="32"/>
          <w:szCs w:val="32"/>
        </w:rPr>
        <w:t xml:space="preserve"> // Державне управління в умовах інтеграції України в Європейський Союз : матеріали </w:t>
      </w:r>
      <w:proofErr w:type="spellStart"/>
      <w:r w:rsidRPr="0044069E">
        <w:rPr>
          <w:sz w:val="32"/>
          <w:szCs w:val="32"/>
        </w:rPr>
        <w:t>наук.-практ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конф</w:t>
      </w:r>
      <w:proofErr w:type="spellEnd"/>
      <w:r w:rsidRPr="0044069E">
        <w:rPr>
          <w:sz w:val="32"/>
          <w:szCs w:val="32"/>
        </w:rPr>
        <w:t>. за міжнарод</w:t>
      </w:r>
      <w:r w:rsidRPr="0044069E">
        <w:rPr>
          <w:spacing w:val="-2"/>
          <w:sz w:val="32"/>
          <w:szCs w:val="32"/>
        </w:rPr>
        <w:t>ною участю, м. Київ, 29 травня 2002 р. – К. : УАДУ, 2002. – Т. 2.</w:t>
      </w:r>
      <w:r w:rsidRPr="0044069E">
        <w:rPr>
          <w:sz w:val="32"/>
          <w:szCs w:val="32"/>
        </w:rPr>
        <w:t xml:space="preserve"> – С. 324–327.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7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71. </w:t>
      </w:r>
      <w:r w:rsidRPr="0044069E">
        <w:rPr>
          <w:b/>
          <w:sz w:val="32"/>
          <w:szCs w:val="32"/>
        </w:rPr>
        <w:t>Роль правового статусу правоохоронних органів у координації боротьби зі злочинністю в Україні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>/ В. Т. Білоус</w:t>
      </w:r>
      <w:r w:rsidRPr="0044069E">
        <w:rPr>
          <w:sz w:val="32"/>
          <w:szCs w:val="32"/>
        </w:rPr>
        <w:t xml:space="preserve"> // </w:t>
      </w:r>
      <w:r w:rsidRPr="0044069E">
        <w:rPr>
          <w:rFonts w:eastAsia="Times New Roman"/>
          <w:sz w:val="32"/>
          <w:szCs w:val="32"/>
          <w:lang w:eastAsia="ru-RU"/>
        </w:rPr>
        <w:t>Проб</w:t>
      </w:r>
      <w:r w:rsidRPr="0044069E">
        <w:rPr>
          <w:rFonts w:eastAsia="Times New Roman"/>
          <w:sz w:val="32"/>
          <w:szCs w:val="32"/>
          <w:lang w:eastAsia="ru-RU"/>
        </w:rPr>
        <w:softHyphen/>
      </w:r>
      <w:r w:rsidRPr="0044069E">
        <w:rPr>
          <w:rFonts w:eastAsia="Times New Roman"/>
          <w:spacing w:val="-2"/>
          <w:sz w:val="32"/>
          <w:szCs w:val="32"/>
          <w:lang w:eastAsia="ru-RU"/>
        </w:rPr>
        <w:t>леми правознавства та правоохоронної діяльності</w:t>
      </w:r>
      <w:r w:rsidRPr="0044069E">
        <w:rPr>
          <w:spacing w:val="-2"/>
          <w:sz w:val="32"/>
          <w:szCs w:val="32"/>
        </w:rPr>
        <w:t>. – 2002. – № 4.</w:t>
      </w:r>
      <w:r w:rsidRPr="0044069E">
        <w:rPr>
          <w:sz w:val="32"/>
          <w:szCs w:val="32"/>
        </w:rPr>
        <w:t xml:space="preserve"> – С. 57–68.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7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72. </w:t>
      </w:r>
      <w:proofErr w:type="spellStart"/>
      <w:r w:rsidRPr="0044069E">
        <w:rPr>
          <w:b/>
          <w:sz w:val="32"/>
          <w:szCs w:val="32"/>
        </w:rPr>
        <w:t>Совершенствование</w:t>
      </w:r>
      <w:proofErr w:type="spellEnd"/>
      <w:r w:rsidRPr="0044069E">
        <w:rPr>
          <w:b/>
          <w:sz w:val="32"/>
          <w:szCs w:val="32"/>
        </w:rPr>
        <w:t xml:space="preserve"> </w:t>
      </w:r>
      <w:proofErr w:type="spellStart"/>
      <w:r w:rsidRPr="0044069E">
        <w:rPr>
          <w:b/>
          <w:sz w:val="32"/>
          <w:szCs w:val="32"/>
        </w:rPr>
        <w:t>борьбы</w:t>
      </w:r>
      <w:proofErr w:type="spellEnd"/>
      <w:r w:rsidRPr="0044069E">
        <w:rPr>
          <w:b/>
          <w:sz w:val="32"/>
          <w:szCs w:val="32"/>
        </w:rPr>
        <w:t xml:space="preserve"> с </w:t>
      </w:r>
      <w:proofErr w:type="spellStart"/>
      <w:r w:rsidRPr="0044069E">
        <w:rPr>
          <w:b/>
          <w:sz w:val="32"/>
          <w:szCs w:val="32"/>
        </w:rPr>
        <w:t>налоговыми</w:t>
      </w:r>
      <w:proofErr w:type="spellEnd"/>
      <w:r w:rsidRPr="0044069E">
        <w:rPr>
          <w:b/>
          <w:sz w:val="32"/>
          <w:szCs w:val="32"/>
        </w:rPr>
        <w:t xml:space="preserve"> </w:t>
      </w:r>
      <w:proofErr w:type="spellStart"/>
      <w:r w:rsidRPr="0044069E">
        <w:rPr>
          <w:b/>
          <w:sz w:val="32"/>
          <w:szCs w:val="32"/>
        </w:rPr>
        <w:t>преступлениями</w:t>
      </w:r>
      <w:proofErr w:type="spellEnd"/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 xml:space="preserve">/ В. Т. </w:t>
      </w:r>
      <w:proofErr w:type="spellStart"/>
      <w:r w:rsidRPr="0044069E">
        <w:rPr>
          <w:sz w:val="32"/>
          <w:szCs w:val="32"/>
          <w:shd w:val="clear" w:color="auto" w:fill="F9F9F9"/>
        </w:rPr>
        <w:t>Белоус</w:t>
      </w:r>
      <w:proofErr w:type="spellEnd"/>
      <w:r w:rsidRPr="0044069E">
        <w:rPr>
          <w:sz w:val="32"/>
          <w:szCs w:val="32"/>
        </w:rPr>
        <w:t xml:space="preserve"> // Митна справа – 2002. – № 3. – С. 59–69.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7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73. </w:t>
      </w:r>
      <w:proofErr w:type="spellStart"/>
      <w:r w:rsidRPr="0044069E">
        <w:rPr>
          <w:b/>
          <w:sz w:val="32"/>
          <w:szCs w:val="32"/>
        </w:rPr>
        <w:t>Совершенствование</w:t>
      </w:r>
      <w:proofErr w:type="spellEnd"/>
      <w:r w:rsidRPr="0044069E">
        <w:rPr>
          <w:b/>
          <w:sz w:val="32"/>
          <w:szCs w:val="32"/>
        </w:rPr>
        <w:t xml:space="preserve"> </w:t>
      </w:r>
      <w:proofErr w:type="spellStart"/>
      <w:r w:rsidRPr="0044069E">
        <w:rPr>
          <w:b/>
          <w:sz w:val="32"/>
          <w:szCs w:val="32"/>
        </w:rPr>
        <w:t>борьбы</w:t>
      </w:r>
      <w:proofErr w:type="spellEnd"/>
      <w:r w:rsidRPr="0044069E">
        <w:rPr>
          <w:b/>
          <w:sz w:val="32"/>
          <w:szCs w:val="32"/>
        </w:rPr>
        <w:t xml:space="preserve"> с </w:t>
      </w:r>
      <w:proofErr w:type="spellStart"/>
      <w:r w:rsidRPr="0044069E">
        <w:rPr>
          <w:b/>
          <w:sz w:val="32"/>
          <w:szCs w:val="32"/>
        </w:rPr>
        <w:t>налоговыми</w:t>
      </w:r>
      <w:proofErr w:type="spellEnd"/>
      <w:r w:rsidRPr="0044069E">
        <w:rPr>
          <w:b/>
          <w:sz w:val="32"/>
          <w:szCs w:val="32"/>
        </w:rPr>
        <w:t xml:space="preserve"> </w:t>
      </w:r>
      <w:proofErr w:type="spellStart"/>
      <w:r w:rsidRPr="0044069E">
        <w:rPr>
          <w:b/>
          <w:sz w:val="32"/>
          <w:szCs w:val="32"/>
        </w:rPr>
        <w:t>преступлениями</w:t>
      </w:r>
      <w:proofErr w:type="spellEnd"/>
      <w:r w:rsidRPr="0044069E">
        <w:rPr>
          <w:b/>
          <w:sz w:val="32"/>
          <w:szCs w:val="32"/>
        </w:rPr>
        <w:t xml:space="preserve"> в </w:t>
      </w:r>
      <w:proofErr w:type="spellStart"/>
      <w:r w:rsidRPr="0044069E">
        <w:rPr>
          <w:b/>
          <w:sz w:val="32"/>
          <w:szCs w:val="32"/>
        </w:rPr>
        <w:t>Украине</w:t>
      </w:r>
      <w:proofErr w:type="spellEnd"/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 xml:space="preserve">/ В. Т. </w:t>
      </w:r>
      <w:proofErr w:type="spellStart"/>
      <w:r w:rsidRPr="0044069E">
        <w:rPr>
          <w:sz w:val="32"/>
          <w:szCs w:val="32"/>
          <w:shd w:val="clear" w:color="auto" w:fill="F9F9F9"/>
        </w:rPr>
        <w:t>Белоус</w:t>
      </w:r>
      <w:proofErr w:type="spellEnd"/>
      <w:r w:rsidRPr="0044069E">
        <w:rPr>
          <w:sz w:val="32"/>
          <w:szCs w:val="32"/>
        </w:rPr>
        <w:t xml:space="preserve"> // </w:t>
      </w:r>
      <w:proofErr w:type="spellStart"/>
      <w:r w:rsidRPr="0044069E">
        <w:rPr>
          <w:sz w:val="32"/>
          <w:szCs w:val="32"/>
        </w:rPr>
        <w:t>Актуальные</w:t>
      </w:r>
      <w:proofErr w:type="spellEnd"/>
      <w:r w:rsidRPr="0044069E">
        <w:rPr>
          <w:sz w:val="32"/>
          <w:szCs w:val="32"/>
        </w:rPr>
        <w:t xml:space="preserve"> </w:t>
      </w:r>
      <w:proofErr w:type="spellStart"/>
      <w:r w:rsidRPr="0044069E">
        <w:rPr>
          <w:sz w:val="32"/>
          <w:szCs w:val="32"/>
        </w:rPr>
        <w:t>проблемы</w:t>
      </w:r>
      <w:proofErr w:type="spellEnd"/>
      <w:r w:rsidRPr="0044069E">
        <w:rPr>
          <w:sz w:val="32"/>
          <w:szCs w:val="32"/>
        </w:rPr>
        <w:t xml:space="preserve"> </w:t>
      </w:r>
      <w:proofErr w:type="spellStart"/>
      <w:r w:rsidRPr="0044069E">
        <w:rPr>
          <w:sz w:val="32"/>
          <w:szCs w:val="32"/>
        </w:rPr>
        <w:t>борьбы</w:t>
      </w:r>
      <w:proofErr w:type="spellEnd"/>
      <w:r w:rsidRPr="0044069E">
        <w:rPr>
          <w:sz w:val="32"/>
          <w:szCs w:val="32"/>
        </w:rPr>
        <w:t xml:space="preserve"> с </w:t>
      </w:r>
      <w:proofErr w:type="spellStart"/>
      <w:r w:rsidRPr="0044069E">
        <w:rPr>
          <w:sz w:val="32"/>
          <w:szCs w:val="32"/>
        </w:rPr>
        <w:t>преступностью</w:t>
      </w:r>
      <w:proofErr w:type="spellEnd"/>
      <w:r w:rsidRPr="0044069E">
        <w:rPr>
          <w:sz w:val="32"/>
          <w:szCs w:val="32"/>
        </w:rPr>
        <w:t xml:space="preserve"> : </w:t>
      </w:r>
      <w:proofErr w:type="spellStart"/>
      <w:r w:rsidRPr="0044069E">
        <w:rPr>
          <w:sz w:val="32"/>
          <w:szCs w:val="32"/>
        </w:rPr>
        <w:t>материалы</w:t>
      </w:r>
      <w:proofErr w:type="spellEnd"/>
      <w:r w:rsidRPr="0044069E">
        <w:rPr>
          <w:sz w:val="32"/>
          <w:szCs w:val="32"/>
        </w:rPr>
        <w:t xml:space="preserve"> </w:t>
      </w:r>
      <w:proofErr w:type="spellStart"/>
      <w:r w:rsidRPr="0044069E">
        <w:rPr>
          <w:sz w:val="32"/>
          <w:szCs w:val="32"/>
        </w:rPr>
        <w:t>Межд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науч.-практ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конф</w:t>
      </w:r>
      <w:proofErr w:type="spellEnd"/>
      <w:r w:rsidRPr="0044069E">
        <w:rPr>
          <w:sz w:val="32"/>
          <w:szCs w:val="32"/>
        </w:rPr>
        <w:t xml:space="preserve">., г. Санкт-Петербург, 3–4 </w:t>
      </w:r>
      <w:proofErr w:type="spellStart"/>
      <w:r w:rsidRPr="0044069E">
        <w:rPr>
          <w:sz w:val="32"/>
          <w:szCs w:val="32"/>
        </w:rPr>
        <w:t>октября</w:t>
      </w:r>
      <w:proofErr w:type="spellEnd"/>
      <w:r w:rsidRPr="0044069E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44069E">
          <w:rPr>
            <w:sz w:val="32"/>
            <w:szCs w:val="32"/>
          </w:rPr>
          <w:t>2001 г</w:t>
        </w:r>
      </w:smartTag>
      <w:r w:rsidRPr="0044069E">
        <w:rPr>
          <w:sz w:val="32"/>
          <w:szCs w:val="32"/>
        </w:rPr>
        <w:t xml:space="preserve">. / </w:t>
      </w:r>
      <w:proofErr w:type="spellStart"/>
      <w:r w:rsidRPr="0044069E">
        <w:rPr>
          <w:sz w:val="32"/>
          <w:szCs w:val="32"/>
        </w:rPr>
        <w:t>под</w:t>
      </w:r>
      <w:proofErr w:type="spellEnd"/>
      <w:r w:rsidRPr="0044069E">
        <w:rPr>
          <w:sz w:val="32"/>
          <w:szCs w:val="32"/>
        </w:rPr>
        <w:t xml:space="preserve"> </w:t>
      </w:r>
      <w:proofErr w:type="spellStart"/>
      <w:r w:rsidRPr="0044069E">
        <w:rPr>
          <w:sz w:val="32"/>
          <w:szCs w:val="32"/>
        </w:rPr>
        <w:t>общ</w:t>
      </w:r>
      <w:proofErr w:type="spellEnd"/>
      <w:r w:rsidRPr="0044069E">
        <w:rPr>
          <w:sz w:val="32"/>
          <w:szCs w:val="32"/>
        </w:rPr>
        <w:t xml:space="preserve">. ред. В. П. Сальникова. – </w:t>
      </w:r>
      <w:proofErr w:type="spellStart"/>
      <w:r w:rsidRPr="0044069E">
        <w:rPr>
          <w:sz w:val="32"/>
          <w:szCs w:val="32"/>
        </w:rPr>
        <w:t>СПб</w:t>
      </w:r>
      <w:proofErr w:type="spellEnd"/>
      <w:r w:rsidRPr="0044069E">
        <w:rPr>
          <w:sz w:val="32"/>
          <w:szCs w:val="32"/>
        </w:rPr>
        <w:t xml:space="preserve">. : </w:t>
      </w:r>
      <w:proofErr w:type="spellStart"/>
      <w:r w:rsidRPr="0044069E">
        <w:rPr>
          <w:sz w:val="32"/>
          <w:szCs w:val="32"/>
        </w:rPr>
        <w:t>Санкт-Петербургский</w:t>
      </w:r>
      <w:proofErr w:type="spellEnd"/>
      <w:r w:rsidRPr="0044069E">
        <w:rPr>
          <w:sz w:val="32"/>
          <w:szCs w:val="32"/>
        </w:rPr>
        <w:t xml:space="preserve"> </w:t>
      </w:r>
      <w:proofErr w:type="spellStart"/>
      <w:r w:rsidRPr="0044069E">
        <w:rPr>
          <w:sz w:val="32"/>
          <w:szCs w:val="32"/>
        </w:rPr>
        <w:t>университет</w:t>
      </w:r>
      <w:proofErr w:type="spellEnd"/>
      <w:r w:rsidRPr="0044069E">
        <w:rPr>
          <w:sz w:val="32"/>
          <w:szCs w:val="32"/>
        </w:rPr>
        <w:t xml:space="preserve"> </w:t>
      </w:r>
      <w:proofErr w:type="spellStart"/>
      <w:r w:rsidRPr="0044069E">
        <w:rPr>
          <w:sz w:val="32"/>
          <w:szCs w:val="32"/>
        </w:rPr>
        <w:t>МВД</w:t>
      </w:r>
      <w:proofErr w:type="spellEnd"/>
      <w:r w:rsidRPr="0044069E">
        <w:rPr>
          <w:sz w:val="32"/>
          <w:szCs w:val="32"/>
        </w:rPr>
        <w:t xml:space="preserve"> </w:t>
      </w:r>
      <w:proofErr w:type="spellStart"/>
      <w:r w:rsidRPr="0044069E">
        <w:rPr>
          <w:sz w:val="32"/>
          <w:szCs w:val="32"/>
        </w:rPr>
        <w:t>России</w:t>
      </w:r>
      <w:proofErr w:type="spellEnd"/>
      <w:r w:rsidRPr="0044069E">
        <w:rPr>
          <w:sz w:val="32"/>
          <w:szCs w:val="32"/>
        </w:rPr>
        <w:t>, 2002. – С. 21–28.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7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74. </w:t>
      </w:r>
      <w:r w:rsidRPr="0044069E">
        <w:rPr>
          <w:b/>
          <w:sz w:val="32"/>
          <w:szCs w:val="32"/>
        </w:rPr>
        <w:t>Суд, правоохоронні та правозахисні органи України</w:t>
      </w:r>
      <w:r w:rsidRPr="0044069E">
        <w:rPr>
          <w:sz w:val="32"/>
          <w:szCs w:val="32"/>
        </w:rPr>
        <w:t xml:space="preserve"> : </w:t>
      </w:r>
      <w:proofErr w:type="spellStart"/>
      <w:r w:rsidRPr="0044069E">
        <w:rPr>
          <w:sz w:val="32"/>
          <w:szCs w:val="32"/>
        </w:rPr>
        <w:t>навч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посіб</w:t>
      </w:r>
      <w:proofErr w:type="spellEnd"/>
      <w:r w:rsidRPr="0044069E">
        <w:rPr>
          <w:sz w:val="32"/>
          <w:szCs w:val="32"/>
        </w:rPr>
        <w:t>.</w:t>
      </w:r>
      <w:r w:rsidRPr="0044069E">
        <w:rPr>
          <w:sz w:val="32"/>
          <w:szCs w:val="32"/>
          <w:shd w:val="clear" w:color="auto" w:fill="F9F9F9"/>
        </w:rPr>
        <w:t xml:space="preserve"> / В. Т. Білоус,</w:t>
      </w:r>
      <w:r w:rsidRPr="0044069E">
        <w:rPr>
          <w:sz w:val="32"/>
          <w:szCs w:val="32"/>
        </w:rPr>
        <w:t xml:space="preserve"> С. Є. </w:t>
      </w:r>
      <w:proofErr w:type="spellStart"/>
      <w:r w:rsidRPr="0044069E">
        <w:rPr>
          <w:sz w:val="32"/>
          <w:szCs w:val="32"/>
        </w:rPr>
        <w:t>Демський</w:t>
      </w:r>
      <w:proofErr w:type="spellEnd"/>
      <w:r w:rsidRPr="0044069E">
        <w:rPr>
          <w:sz w:val="32"/>
          <w:szCs w:val="32"/>
        </w:rPr>
        <w:t>, O. E. Захарова, B. C. Ковальський [та ін.] /</w:t>
      </w:r>
      <w:r w:rsidRPr="0044069E">
        <w:rPr>
          <w:sz w:val="32"/>
          <w:szCs w:val="32"/>
          <w:shd w:val="clear" w:color="auto" w:fill="FEF5E4"/>
        </w:rPr>
        <w:t xml:space="preserve"> </w:t>
      </w:r>
      <w:r w:rsidRPr="0044069E">
        <w:rPr>
          <w:sz w:val="32"/>
          <w:szCs w:val="32"/>
        </w:rPr>
        <w:t xml:space="preserve">Нац. акад. внутр. справ України ; </w:t>
      </w:r>
      <w:proofErr w:type="spellStart"/>
      <w:r w:rsidRPr="0044069E">
        <w:rPr>
          <w:sz w:val="32"/>
          <w:szCs w:val="32"/>
        </w:rPr>
        <w:t>відп</w:t>
      </w:r>
      <w:proofErr w:type="spellEnd"/>
      <w:r w:rsidRPr="0044069E">
        <w:rPr>
          <w:sz w:val="32"/>
          <w:szCs w:val="32"/>
        </w:rPr>
        <w:t>. ред. Я. </w:t>
      </w:r>
      <w:proofErr w:type="spellStart"/>
      <w:r w:rsidRPr="0044069E">
        <w:rPr>
          <w:sz w:val="32"/>
          <w:szCs w:val="32"/>
        </w:rPr>
        <w:t>Кондратьєв</w:t>
      </w:r>
      <w:proofErr w:type="spellEnd"/>
      <w:r w:rsidRPr="0044069E">
        <w:rPr>
          <w:sz w:val="32"/>
          <w:szCs w:val="32"/>
        </w:rPr>
        <w:t xml:space="preserve">. – К. : </w:t>
      </w:r>
      <w:proofErr w:type="spellStart"/>
      <w:r w:rsidRPr="0044069E">
        <w:rPr>
          <w:sz w:val="32"/>
          <w:szCs w:val="32"/>
        </w:rPr>
        <w:t>Юрінком-Інтер</w:t>
      </w:r>
      <w:proofErr w:type="spellEnd"/>
      <w:r w:rsidRPr="0044069E">
        <w:rPr>
          <w:sz w:val="32"/>
          <w:szCs w:val="32"/>
        </w:rPr>
        <w:t xml:space="preserve">, 2002. – Розділ І </w:t>
      </w:r>
      <w:proofErr w:type="spellStart"/>
      <w:r w:rsidRPr="0044069E">
        <w:rPr>
          <w:sz w:val="32"/>
          <w:szCs w:val="32"/>
        </w:rPr>
        <w:t>гл</w:t>
      </w:r>
      <w:proofErr w:type="spellEnd"/>
      <w:r w:rsidRPr="0044069E">
        <w:rPr>
          <w:sz w:val="32"/>
          <w:szCs w:val="32"/>
        </w:rPr>
        <w:t xml:space="preserve">. 3 (§3); розділ 3 </w:t>
      </w:r>
      <w:proofErr w:type="spellStart"/>
      <w:r w:rsidRPr="0044069E">
        <w:rPr>
          <w:sz w:val="32"/>
          <w:szCs w:val="32"/>
        </w:rPr>
        <w:t>гл</w:t>
      </w:r>
      <w:proofErr w:type="spellEnd"/>
      <w:r w:rsidRPr="0044069E">
        <w:rPr>
          <w:sz w:val="32"/>
          <w:szCs w:val="32"/>
        </w:rPr>
        <w:t>. 3. – 318 с.</w:t>
      </w:r>
    </w:p>
    <w:p w:rsidR="00254A1A" w:rsidRPr="0044069E" w:rsidRDefault="00254A1A" w:rsidP="00254A1A">
      <w:pPr>
        <w:tabs>
          <w:tab w:val="left" w:pos="709"/>
        </w:tabs>
        <w:spacing w:before="120" w:line="257" w:lineRule="auto"/>
        <w:rPr>
          <w:szCs w:val="32"/>
          <w:lang w:val="uk-UA"/>
        </w:rPr>
      </w:pPr>
      <w:r w:rsidRPr="0044069E">
        <w:rPr>
          <w:bCs/>
          <w:szCs w:val="32"/>
          <w:shd w:val="clear" w:color="auto" w:fill="FFFFFF"/>
          <w:lang w:val="uk-UA"/>
        </w:rPr>
        <w:t>75.</w:t>
      </w:r>
      <w:r w:rsidRPr="0044069E">
        <w:rPr>
          <w:b/>
          <w:bCs/>
          <w:szCs w:val="32"/>
          <w:shd w:val="clear" w:color="auto" w:fill="FFFFFF"/>
          <w:lang w:val="uk-UA"/>
        </w:rPr>
        <w:t xml:space="preserve"> </w:t>
      </w:r>
      <w:r w:rsidRPr="0044069E">
        <w:rPr>
          <w:b/>
          <w:szCs w:val="32"/>
          <w:lang w:val="uk-UA"/>
        </w:rPr>
        <w:t xml:space="preserve">Член </w:t>
      </w:r>
      <w:proofErr w:type="spellStart"/>
      <w:r w:rsidRPr="0044069E">
        <w:rPr>
          <w:b/>
          <w:szCs w:val="32"/>
          <w:lang w:val="uk-UA"/>
        </w:rPr>
        <w:t>оргком</w:t>
      </w:r>
      <w:proofErr w:type="spellEnd"/>
      <w:r w:rsidRPr="0044069E">
        <w:rPr>
          <w:b/>
          <w:szCs w:val="32"/>
          <w:lang w:val="uk-UA"/>
        </w:rPr>
        <w:t>.</w:t>
      </w:r>
      <w:r w:rsidRPr="0044069E">
        <w:rPr>
          <w:szCs w:val="32"/>
          <w:lang w:val="uk-UA"/>
        </w:rPr>
        <w:t xml:space="preserve"> Проблеми впровадження інформаційних технологій в економіці : тези </w:t>
      </w:r>
      <w:proofErr w:type="spellStart"/>
      <w:r w:rsidRPr="0044069E">
        <w:rPr>
          <w:szCs w:val="32"/>
          <w:lang w:val="uk-UA"/>
        </w:rPr>
        <w:t>доп</w:t>
      </w:r>
      <w:proofErr w:type="spellEnd"/>
      <w:r w:rsidRPr="0044069E">
        <w:rPr>
          <w:szCs w:val="32"/>
          <w:lang w:val="uk-UA"/>
        </w:rPr>
        <w:t xml:space="preserve">. ІІІ </w:t>
      </w:r>
      <w:proofErr w:type="spellStart"/>
      <w:r w:rsidRPr="0044069E">
        <w:rPr>
          <w:szCs w:val="32"/>
          <w:lang w:val="uk-UA"/>
        </w:rPr>
        <w:t>Міжнар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наук.-практ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конф</w:t>
      </w:r>
      <w:proofErr w:type="spellEnd"/>
      <w:r w:rsidRPr="0044069E">
        <w:rPr>
          <w:szCs w:val="32"/>
          <w:lang w:val="uk-UA"/>
        </w:rPr>
        <w:t xml:space="preserve">. / </w:t>
      </w:r>
      <w:proofErr w:type="spellStart"/>
      <w:r w:rsidRPr="0044069E">
        <w:rPr>
          <w:szCs w:val="32"/>
          <w:lang w:val="uk-UA"/>
        </w:rPr>
        <w:t>Держ</w:t>
      </w:r>
      <w:proofErr w:type="spellEnd"/>
      <w:r w:rsidRPr="0044069E">
        <w:rPr>
          <w:szCs w:val="32"/>
          <w:lang w:val="uk-UA"/>
        </w:rPr>
        <w:t xml:space="preserve">. податкова адмін. України, Академія </w:t>
      </w:r>
      <w:proofErr w:type="spellStart"/>
      <w:r w:rsidRPr="0044069E">
        <w:rPr>
          <w:szCs w:val="32"/>
          <w:lang w:val="uk-UA"/>
        </w:rPr>
        <w:t>держ</w:t>
      </w:r>
      <w:proofErr w:type="spellEnd"/>
      <w:r w:rsidRPr="0044069E">
        <w:rPr>
          <w:szCs w:val="32"/>
          <w:lang w:val="uk-UA"/>
        </w:rPr>
        <w:t xml:space="preserve">. податкової служби України, Київський нац. економічний ун-т, Нац. технічний ун-т України «Київський політехнічний ін-т» ; гол. </w:t>
      </w:r>
      <w:proofErr w:type="spellStart"/>
      <w:r w:rsidRPr="0044069E">
        <w:rPr>
          <w:szCs w:val="32"/>
          <w:lang w:val="uk-UA"/>
        </w:rPr>
        <w:t>оргком</w:t>
      </w:r>
      <w:proofErr w:type="spellEnd"/>
      <w:r w:rsidRPr="0044069E">
        <w:rPr>
          <w:szCs w:val="32"/>
          <w:lang w:val="uk-UA"/>
        </w:rPr>
        <w:t>. В. М. </w:t>
      </w:r>
      <w:proofErr w:type="spellStart"/>
      <w:r w:rsidRPr="0044069E">
        <w:rPr>
          <w:szCs w:val="32"/>
          <w:lang w:val="uk-UA"/>
        </w:rPr>
        <w:t>Росоловський</w:t>
      </w:r>
      <w:proofErr w:type="spellEnd"/>
      <w:r w:rsidRPr="0044069E">
        <w:rPr>
          <w:szCs w:val="32"/>
          <w:lang w:val="uk-UA"/>
        </w:rPr>
        <w:t xml:space="preserve">, члени </w:t>
      </w:r>
      <w:proofErr w:type="spellStart"/>
      <w:r w:rsidRPr="0044069E">
        <w:rPr>
          <w:szCs w:val="32"/>
          <w:lang w:val="uk-UA"/>
        </w:rPr>
        <w:t>оргком</w:t>
      </w:r>
      <w:proofErr w:type="spellEnd"/>
      <w:r w:rsidRPr="0044069E">
        <w:rPr>
          <w:szCs w:val="32"/>
          <w:lang w:val="uk-UA"/>
        </w:rPr>
        <w:t xml:space="preserve">. : В. Т. Білоус [та ін.]. − Ірпінь, 2002. − 538 с. 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pacing w:val="-4"/>
          <w:sz w:val="32"/>
          <w:szCs w:val="32"/>
        </w:rPr>
      </w:pPr>
      <w:r w:rsidRPr="0044069E">
        <w:rPr>
          <w:sz w:val="32"/>
          <w:szCs w:val="32"/>
          <w:shd w:val="clear" w:color="auto" w:fill="F9F9F9"/>
        </w:rPr>
        <w:t xml:space="preserve">76. </w:t>
      </w:r>
      <w:r w:rsidRPr="0044069E">
        <w:rPr>
          <w:b/>
          <w:sz w:val="32"/>
          <w:szCs w:val="32"/>
          <w:shd w:val="clear" w:color="auto" w:fill="F9F9F9"/>
        </w:rPr>
        <w:t>Аналіз податкових надходжень : проблеми методології</w:t>
      </w:r>
      <w:r w:rsidRPr="0044069E">
        <w:rPr>
          <w:sz w:val="32"/>
          <w:szCs w:val="32"/>
          <w:shd w:val="clear" w:color="auto" w:fill="F9F9F9"/>
        </w:rPr>
        <w:t xml:space="preserve"> / В. Т. Білоус, </w:t>
      </w:r>
      <w:r w:rsidRPr="0044069E">
        <w:rPr>
          <w:sz w:val="32"/>
          <w:szCs w:val="32"/>
        </w:rPr>
        <w:t xml:space="preserve">В. П. Ніколаєв, O. A. </w:t>
      </w:r>
      <w:proofErr w:type="spellStart"/>
      <w:r w:rsidRPr="0044069E">
        <w:rPr>
          <w:sz w:val="32"/>
          <w:szCs w:val="32"/>
        </w:rPr>
        <w:t>Чугаєв</w:t>
      </w:r>
      <w:proofErr w:type="spellEnd"/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 xml:space="preserve">; Державна податкова адміністрація України, Академія державної податкової служби </w:t>
      </w:r>
      <w:r w:rsidRPr="0044069E">
        <w:rPr>
          <w:spacing w:val="-4"/>
          <w:sz w:val="32"/>
          <w:szCs w:val="32"/>
          <w:shd w:val="clear" w:color="auto" w:fill="F9F9F9"/>
        </w:rPr>
        <w:t xml:space="preserve">України. </w:t>
      </w:r>
      <w:r w:rsidRPr="0044069E">
        <w:rPr>
          <w:spacing w:val="-4"/>
          <w:sz w:val="32"/>
          <w:szCs w:val="32"/>
        </w:rPr>
        <w:t>–</w:t>
      </w:r>
      <w:r w:rsidRPr="0044069E">
        <w:rPr>
          <w:spacing w:val="-4"/>
          <w:sz w:val="32"/>
          <w:szCs w:val="32"/>
          <w:shd w:val="clear" w:color="auto" w:fill="F9F9F9"/>
        </w:rPr>
        <w:t xml:space="preserve"> Ірпінь : Академія ДПС України, 2003. </w:t>
      </w:r>
      <w:r w:rsidRPr="0044069E">
        <w:rPr>
          <w:spacing w:val="-4"/>
          <w:sz w:val="32"/>
          <w:szCs w:val="32"/>
        </w:rPr>
        <w:t>– Розділ 1. –</w:t>
      </w:r>
      <w:r w:rsidRPr="0044069E">
        <w:rPr>
          <w:spacing w:val="-4"/>
          <w:sz w:val="32"/>
          <w:szCs w:val="32"/>
          <w:shd w:val="clear" w:color="auto" w:fill="F9F9F9"/>
        </w:rPr>
        <w:t xml:space="preserve"> 232 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lastRenderedPageBreak/>
        <w:t xml:space="preserve">77. </w:t>
      </w:r>
      <w:r w:rsidRPr="0044069E">
        <w:rPr>
          <w:b/>
          <w:sz w:val="32"/>
          <w:szCs w:val="32"/>
        </w:rPr>
        <w:t>Взаємодія податкової та митної служб щодо запобігання фактам незаконного відшкодування ПДВ під час здійснення експортно-імпортних операцій</w:t>
      </w:r>
      <w:r w:rsidRPr="0044069E">
        <w:rPr>
          <w:sz w:val="32"/>
          <w:szCs w:val="32"/>
          <w:shd w:val="clear" w:color="auto" w:fill="F9F9F9"/>
        </w:rPr>
        <w:t xml:space="preserve"> / В. Т. Білоус</w:t>
      </w:r>
      <w:r w:rsidRPr="0044069E">
        <w:rPr>
          <w:sz w:val="32"/>
          <w:szCs w:val="32"/>
        </w:rPr>
        <w:t xml:space="preserve"> // Проблеми правознавства та правоохоронної діяльності. – 2003. – № 3. – С. 296–303.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78. </w:t>
      </w:r>
      <w:r w:rsidRPr="0044069E">
        <w:rPr>
          <w:b/>
          <w:sz w:val="32"/>
          <w:szCs w:val="32"/>
        </w:rPr>
        <w:t>Деякі питання щодо боротьби з відмиванням «брудних» грошей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>/ В. Т. Білоус</w:t>
      </w:r>
      <w:r w:rsidRPr="0044069E">
        <w:rPr>
          <w:sz w:val="32"/>
          <w:szCs w:val="32"/>
        </w:rPr>
        <w:t>, В. А. Некрасов, Г. М. Бірюков // Право і безпека. – 2003. – № 2. – С. 156–162.</w:t>
      </w:r>
    </w:p>
    <w:p w:rsidR="00254A1A" w:rsidRPr="0044069E" w:rsidRDefault="00254A1A" w:rsidP="00254A1A">
      <w:pPr>
        <w:tabs>
          <w:tab w:val="left" w:pos="709"/>
        </w:tabs>
        <w:spacing w:before="120" w:line="259" w:lineRule="auto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79. </w:t>
      </w:r>
      <w:r w:rsidRPr="0044069E">
        <w:rPr>
          <w:b/>
          <w:szCs w:val="32"/>
          <w:lang w:val="uk-UA"/>
        </w:rPr>
        <w:t>Дізнання та слідство</w:t>
      </w:r>
      <w:r w:rsidRPr="0044069E">
        <w:rPr>
          <w:szCs w:val="32"/>
          <w:lang w:val="uk-UA"/>
        </w:rPr>
        <w:t xml:space="preserve"> : зб. </w:t>
      </w:r>
      <w:proofErr w:type="spellStart"/>
      <w:r w:rsidRPr="0044069E">
        <w:rPr>
          <w:szCs w:val="32"/>
          <w:lang w:val="uk-UA"/>
        </w:rPr>
        <w:t>нормат</w:t>
      </w:r>
      <w:proofErr w:type="spellEnd"/>
      <w:r w:rsidRPr="0044069E">
        <w:rPr>
          <w:szCs w:val="32"/>
          <w:lang w:val="uk-UA"/>
        </w:rPr>
        <w:t>. документів / уклад. : В. К. </w:t>
      </w:r>
      <w:proofErr w:type="spellStart"/>
      <w:r w:rsidRPr="0044069E">
        <w:rPr>
          <w:szCs w:val="32"/>
          <w:lang w:val="uk-UA"/>
        </w:rPr>
        <w:t>Шкарупа</w:t>
      </w:r>
      <w:proofErr w:type="spellEnd"/>
      <w:r w:rsidRPr="0044069E">
        <w:rPr>
          <w:szCs w:val="32"/>
          <w:lang w:val="uk-UA"/>
        </w:rPr>
        <w:t xml:space="preserve">, В. Т. Білоус, Г. Л. </w:t>
      </w:r>
      <w:proofErr w:type="spellStart"/>
      <w:r w:rsidRPr="0044069E">
        <w:rPr>
          <w:szCs w:val="32"/>
          <w:lang w:val="uk-UA"/>
        </w:rPr>
        <w:t>Чигрина</w:t>
      </w:r>
      <w:proofErr w:type="spellEnd"/>
      <w:r w:rsidRPr="0044069E">
        <w:rPr>
          <w:szCs w:val="32"/>
          <w:lang w:val="uk-UA"/>
        </w:rPr>
        <w:t xml:space="preserve"> / </w:t>
      </w:r>
      <w:proofErr w:type="spellStart"/>
      <w:r w:rsidRPr="0044069E">
        <w:rPr>
          <w:szCs w:val="32"/>
          <w:lang w:val="uk-UA"/>
        </w:rPr>
        <w:t>Держ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подат</w:t>
      </w:r>
      <w:proofErr w:type="spellEnd"/>
      <w:r w:rsidRPr="0044069E">
        <w:rPr>
          <w:szCs w:val="32"/>
          <w:lang w:val="uk-UA"/>
        </w:rPr>
        <w:t xml:space="preserve">. адмін. України, Акад. </w:t>
      </w:r>
      <w:proofErr w:type="spellStart"/>
      <w:r w:rsidRPr="0044069E">
        <w:rPr>
          <w:szCs w:val="32"/>
          <w:lang w:val="uk-UA"/>
        </w:rPr>
        <w:t>держ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подат</w:t>
      </w:r>
      <w:proofErr w:type="spellEnd"/>
      <w:r w:rsidRPr="0044069E">
        <w:rPr>
          <w:szCs w:val="32"/>
          <w:lang w:val="uk-UA"/>
        </w:rPr>
        <w:t>. адмін. України</w:t>
      </w:r>
      <w:r w:rsidRPr="0044069E">
        <w:rPr>
          <w:szCs w:val="32"/>
          <w:shd w:val="clear" w:color="auto" w:fill="FEF5E4"/>
          <w:lang w:val="uk-UA"/>
        </w:rPr>
        <w:t>.</w:t>
      </w:r>
      <w:r w:rsidRPr="0044069E">
        <w:rPr>
          <w:szCs w:val="32"/>
          <w:lang w:val="uk-UA"/>
        </w:rPr>
        <w:t xml:space="preserve"> –</w:t>
      </w:r>
      <w:r w:rsidRPr="0044069E">
        <w:rPr>
          <w:szCs w:val="32"/>
          <w:shd w:val="clear" w:color="auto" w:fill="FEF5E4"/>
          <w:lang w:val="uk-UA"/>
        </w:rPr>
        <w:t xml:space="preserve"> </w:t>
      </w:r>
      <w:r w:rsidRPr="0044069E">
        <w:rPr>
          <w:szCs w:val="32"/>
          <w:lang w:val="uk-UA"/>
        </w:rPr>
        <w:t>Ірпінь, 2003. – 476 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80. </w:t>
      </w:r>
      <w:r w:rsidRPr="0044069E">
        <w:rPr>
          <w:b/>
          <w:sz w:val="32"/>
          <w:szCs w:val="32"/>
        </w:rPr>
        <w:t>Договори, як правова основа координації в управлінні правоохоронними органами України по боротьбі з економічною злочинністю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>/ В. Т. Білоус</w:t>
      </w:r>
      <w:r w:rsidRPr="0044069E">
        <w:rPr>
          <w:sz w:val="32"/>
          <w:szCs w:val="32"/>
        </w:rPr>
        <w:t xml:space="preserve"> // Вісник Хмельницького інституту регіонального управління і права : науковий часопис. – 2003. – № 1 (5). – С. 172–180.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81. </w:t>
      </w:r>
      <w:r w:rsidRPr="0044069E">
        <w:rPr>
          <w:b/>
          <w:sz w:val="32"/>
          <w:szCs w:val="32"/>
        </w:rPr>
        <w:t>Координація національних і міжнародних правоохоронних органів по боротьбі з економічною злочинністю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>/ В. Т. Білоус</w:t>
      </w:r>
      <w:r w:rsidRPr="0044069E">
        <w:rPr>
          <w:sz w:val="32"/>
          <w:szCs w:val="32"/>
        </w:rPr>
        <w:t xml:space="preserve"> // Науковий вісник Академії </w:t>
      </w:r>
      <w:r w:rsidRPr="0044069E">
        <w:rPr>
          <w:sz w:val="32"/>
          <w:szCs w:val="32"/>
          <w:shd w:val="clear" w:color="auto" w:fill="F9F9F9"/>
        </w:rPr>
        <w:t xml:space="preserve">державної податкової служби </w:t>
      </w:r>
      <w:r w:rsidRPr="0044069E">
        <w:rPr>
          <w:sz w:val="32"/>
          <w:szCs w:val="32"/>
        </w:rPr>
        <w:t>України (економіка, право). – 2003. – № 1. – С. 117–123.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82. </w:t>
      </w:r>
      <w:r w:rsidRPr="0044069E">
        <w:rPr>
          <w:b/>
          <w:sz w:val="32"/>
          <w:szCs w:val="32"/>
        </w:rPr>
        <w:t xml:space="preserve">Координація управління правоохоронними органами боротьби з економічною злочинністю розвивається та законодавчо закріплюється </w:t>
      </w:r>
      <w:r w:rsidRPr="0044069E">
        <w:rPr>
          <w:sz w:val="32"/>
          <w:szCs w:val="32"/>
          <w:shd w:val="clear" w:color="auto" w:fill="F9F9F9"/>
        </w:rPr>
        <w:t>/ В. Т. Білоус</w:t>
      </w:r>
      <w:r w:rsidRPr="0044069E">
        <w:rPr>
          <w:sz w:val="32"/>
          <w:szCs w:val="32"/>
        </w:rPr>
        <w:t xml:space="preserve"> // Правова держава. – 2003. – № 6. – С. 72–78.</w:t>
      </w:r>
    </w:p>
    <w:p w:rsidR="00254A1A" w:rsidRPr="0044069E" w:rsidRDefault="00254A1A" w:rsidP="00254A1A">
      <w:pPr>
        <w:tabs>
          <w:tab w:val="left" w:pos="709"/>
        </w:tabs>
        <w:spacing w:before="120" w:line="259" w:lineRule="auto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83. </w:t>
      </w:r>
      <w:r w:rsidRPr="0044069E">
        <w:rPr>
          <w:b/>
          <w:szCs w:val="32"/>
          <w:lang w:val="uk-UA"/>
        </w:rPr>
        <w:t>Менеджмент : перспективні інформаційні технології</w:t>
      </w:r>
      <w:r w:rsidRPr="0044069E">
        <w:rPr>
          <w:szCs w:val="32"/>
          <w:lang w:val="uk-UA"/>
        </w:rPr>
        <w:t xml:space="preserve"> : монографія / Н. І. </w:t>
      </w:r>
      <w:proofErr w:type="spellStart"/>
      <w:r w:rsidRPr="0044069E">
        <w:rPr>
          <w:szCs w:val="32"/>
          <w:lang w:val="uk-UA"/>
        </w:rPr>
        <w:t>Костіна</w:t>
      </w:r>
      <w:proofErr w:type="spellEnd"/>
      <w:r w:rsidRPr="0044069E">
        <w:rPr>
          <w:szCs w:val="32"/>
          <w:lang w:val="uk-UA"/>
        </w:rPr>
        <w:t>, В. М. Антонов, В. Т. Білоус. – Ірпінь : НАДПСУ, 2003. – 374 с.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bCs/>
          <w:szCs w:val="32"/>
          <w:shd w:val="clear" w:color="auto" w:fill="FFFFFF"/>
          <w:lang w:val="uk-UA"/>
        </w:rPr>
        <w:t xml:space="preserve">84. </w:t>
      </w:r>
      <w:r w:rsidRPr="0044069E">
        <w:rPr>
          <w:b/>
          <w:bCs/>
          <w:szCs w:val="32"/>
          <w:shd w:val="clear" w:color="auto" w:fill="FFFFFF"/>
          <w:lang w:val="uk-UA"/>
        </w:rPr>
        <w:t>Органи державної влади</w:t>
      </w:r>
      <w:r w:rsidRPr="0044069E">
        <w:rPr>
          <w:rStyle w:val="apple-converted-space"/>
          <w:b/>
          <w:szCs w:val="32"/>
          <w:lang w:val="uk-UA"/>
        </w:rPr>
        <w:t xml:space="preserve"> </w:t>
      </w:r>
      <w:r w:rsidRPr="0044069E">
        <w:rPr>
          <w:b/>
          <w:szCs w:val="32"/>
          <w:shd w:val="clear" w:color="auto" w:fill="FFFFFF"/>
          <w:lang w:val="uk-UA"/>
        </w:rPr>
        <w:t>в Україні : структура, функції та перспективи розвитку</w:t>
      </w:r>
      <w:r w:rsidRPr="0044069E">
        <w:rPr>
          <w:szCs w:val="32"/>
          <w:shd w:val="clear" w:color="auto" w:fill="FFFFFF"/>
          <w:lang w:val="uk-UA"/>
        </w:rPr>
        <w:t xml:space="preserve"> : </w:t>
      </w:r>
      <w:proofErr w:type="spellStart"/>
      <w:r w:rsidRPr="0044069E">
        <w:rPr>
          <w:szCs w:val="32"/>
          <w:shd w:val="clear" w:color="auto" w:fill="FFFFFF"/>
          <w:lang w:val="uk-UA"/>
        </w:rPr>
        <w:t>навч</w:t>
      </w:r>
      <w:proofErr w:type="spellEnd"/>
      <w:r w:rsidRPr="0044069E">
        <w:rPr>
          <w:szCs w:val="32"/>
          <w:shd w:val="clear" w:color="auto" w:fill="FFFFFF"/>
          <w:lang w:val="uk-UA"/>
        </w:rPr>
        <w:t xml:space="preserve">. </w:t>
      </w:r>
      <w:proofErr w:type="spellStart"/>
      <w:r w:rsidRPr="0044069E">
        <w:rPr>
          <w:szCs w:val="32"/>
          <w:shd w:val="clear" w:color="auto" w:fill="FFFFFF"/>
          <w:lang w:val="uk-UA"/>
        </w:rPr>
        <w:t>посіб</w:t>
      </w:r>
      <w:proofErr w:type="spellEnd"/>
      <w:r w:rsidRPr="0044069E">
        <w:rPr>
          <w:szCs w:val="32"/>
          <w:shd w:val="clear" w:color="auto" w:fill="FFFFFF"/>
          <w:lang w:val="uk-UA"/>
        </w:rPr>
        <w:t xml:space="preserve">. </w:t>
      </w:r>
      <w:r w:rsidRPr="0044069E">
        <w:rPr>
          <w:szCs w:val="32"/>
          <w:lang w:val="uk-UA"/>
        </w:rPr>
        <w:t xml:space="preserve">/ </w:t>
      </w:r>
      <w:r w:rsidRPr="0044069E">
        <w:rPr>
          <w:szCs w:val="32"/>
          <w:shd w:val="clear" w:color="auto" w:fill="FFFFFF"/>
          <w:lang w:val="uk-UA"/>
        </w:rPr>
        <w:t>Н. Р. Нижник, С. Д. </w:t>
      </w:r>
      <w:proofErr w:type="spellStart"/>
      <w:r w:rsidRPr="0044069E">
        <w:rPr>
          <w:szCs w:val="32"/>
          <w:shd w:val="clear" w:color="auto" w:fill="FFFFFF"/>
          <w:lang w:val="uk-UA"/>
        </w:rPr>
        <w:t>Дубенко</w:t>
      </w:r>
      <w:proofErr w:type="spellEnd"/>
      <w:r w:rsidRPr="0044069E">
        <w:rPr>
          <w:szCs w:val="32"/>
          <w:shd w:val="clear" w:color="auto" w:fill="FFFFFF"/>
          <w:lang w:val="uk-UA"/>
        </w:rPr>
        <w:t xml:space="preserve">, Н. Г. </w:t>
      </w:r>
      <w:proofErr w:type="spellStart"/>
      <w:r w:rsidRPr="0044069E">
        <w:rPr>
          <w:szCs w:val="32"/>
          <w:shd w:val="clear" w:color="auto" w:fill="FFFFFF"/>
          <w:lang w:val="uk-UA"/>
        </w:rPr>
        <w:t>Плахотнюк</w:t>
      </w:r>
      <w:proofErr w:type="spellEnd"/>
      <w:r w:rsidRPr="0044069E">
        <w:rPr>
          <w:szCs w:val="32"/>
          <w:shd w:val="clear" w:color="auto" w:fill="FFFFFF"/>
          <w:lang w:val="uk-UA"/>
        </w:rPr>
        <w:t>,</w:t>
      </w:r>
      <w:r w:rsidRPr="0044069E">
        <w:rPr>
          <w:rStyle w:val="apple-converted-space"/>
          <w:szCs w:val="32"/>
          <w:lang w:val="uk-UA"/>
        </w:rPr>
        <w:t xml:space="preserve"> </w:t>
      </w:r>
      <w:r w:rsidRPr="0044069E">
        <w:rPr>
          <w:szCs w:val="32"/>
          <w:shd w:val="clear" w:color="auto" w:fill="FFFFFF"/>
          <w:lang w:val="uk-UA"/>
        </w:rPr>
        <w:t xml:space="preserve">В. Т. </w:t>
      </w:r>
      <w:r w:rsidRPr="0044069E">
        <w:rPr>
          <w:bCs/>
          <w:szCs w:val="32"/>
          <w:shd w:val="clear" w:color="auto" w:fill="FFFFFF"/>
          <w:lang w:val="uk-UA"/>
        </w:rPr>
        <w:t>Білоус</w:t>
      </w:r>
      <w:r w:rsidRPr="0044069E">
        <w:rPr>
          <w:szCs w:val="32"/>
          <w:shd w:val="clear" w:color="auto" w:fill="FFFFFF"/>
          <w:lang w:val="uk-UA"/>
        </w:rPr>
        <w:t xml:space="preserve"> [та ін.] ; за </w:t>
      </w:r>
      <w:proofErr w:type="spellStart"/>
      <w:r w:rsidRPr="0044069E">
        <w:rPr>
          <w:szCs w:val="32"/>
          <w:shd w:val="clear" w:color="auto" w:fill="FFFFFF"/>
          <w:lang w:val="uk-UA"/>
        </w:rPr>
        <w:t>заг</w:t>
      </w:r>
      <w:proofErr w:type="spellEnd"/>
      <w:r w:rsidRPr="0044069E">
        <w:rPr>
          <w:szCs w:val="32"/>
          <w:shd w:val="clear" w:color="auto" w:fill="FFFFFF"/>
          <w:lang w:val="uk-UA"/>
        </w:rPr>
        <w:t xml:space="preserve">. ред. Н. Р. Нижник. 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shd w:val="clear" w:color="auto" w:fill="FFFFFF"/>
          <w:lang w:val="uk-UA"/>
        </w:rPr>
        <w:t xml:space="preserve"> К. ; Івано-Франківськ : ЗАТ «</w:t>
      </w:r>
      <w:proofErr w:type="spellStart"/>
      <w:r w:rsidRPr="0044069E">
        <w:rPr>
          <w:szCs w:val="32"/>
          <w:shd w:val="clear" w:color="auto" w:fill="FFFFFF"/>
          <w:lang w:val="uk-UA"/>
        </w:rPr>
        <w:t>Нічлава</w:t>
      </w:r>
      <w:proofErr w:type="spellEnd"/>
      <w:r w:rsidRPr="0044069E">
        <w:rPr>
          <w:szCs w:val="32"/>
          <w:shd w:val="clear" w:color="auto" w:fill="FFFFFF"/>
          <w:lang w:val="uk-UA"/>
        </w:rPr>
        <w:t xml:space="preserve">», 2003. 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shd w:val="clear" w:color="auto" w:fill="FFFFFF"/>
          <w:lang w:val="uk-UA"/>
        </w:rPr>
        <w:t xml:space="preserve"> 288 с.</w:t>
      </w:r>
      <w:r w:rsidRPr="0044069E">
        <w:rPr>
          <w:rStyle w:val="apple-converted-space"/>
          <w:szCs w:val="32"/>
          <w:lang w:val="uk-UA"/>
        </w:rPr>
        <w:t> 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pacing w:val="2"/>
          <w:sz w:val="32"/>
          <w:szCs w:val="32"/>
        </w:rPr>
      </w:pPr>
      <w:r w:rsidRPr="0044069E">
        <w:rPr>
          <w:spacing w:val="2"/>
          <w:sz w:val="32"/>
          <w:szCs w:val="32"/>
        </w:rPr>
        <w:t xml:space="preserve">85. </w:t>
      </w:r>
      <w:r w:rsidRPr="0044069E">
        <w:rPr>
          <w:b/>
          <w:spacing w:val="2"/>
          <w:sz w:val="32"/>
          <w:szCs w:val="32"/>
        </w:rPr>
        <w:t>Організація та розвиток системи координації в управлінні правоохоронними органами по боротьбі з економічною злочин</w:t>
      </w:r>
      <w:r w:rsidRPr="0044069E">
        <w:rPr>
          <w:b/>
          <w:spacing w:val="2"/>
          <w:sz w:val="32"/>
          <w:szCs w:val="32"/>
        </w:rPr>
        <w:softHyphen/>
        <w:t>ністю</w:t>
      </w:r>
      <w:r w:rsidRPr="0044069E">
        <w:rPr>
          <w:spacing w:val="2"/>
          <w:sz w:val="32"/>
          <w:szCs w:val="32"/>
        </w:rPr>
        <w:t xml:space="preserve"> </w:t>
      </w:r>
      <w:r w:rsidRPr="0044069E">
        <w:rPr>
          <w:spacing w:val="2"/>
          <w:sz w:val="32"/>
          <w:szCs w:val="32"/>
          <w:shd w:val="clear" w:color="auto" w:fill="F9F9F9"/>
        </w:rPr>
        <w:t>/ В. Т. Білоус</w:t>
      </w:r>
      <w:r w:rsidRPr="0044069E">
        <w:rPr>
          <w:spacing w:val="2"/>
          <w:sz w:val="32"/>
          <w:szCs w:val="32"/>
        </w:rPr>
        <w:t xml:space="preserve"> // Держава і право: збірник </w:t>
      </w:r>
      <w:r w:rsidRPr="0044069E">
        <w:rPr>
          <w:spacing w:val="2"/>
          <w:sz w:val="32"/>
          <w:szCs w:val="32"/>
        </w:rPr>
        <w:lastRenderedPageBreak/>
        <w:t>наукових праць. Юридичні і політичні науки. – 2003. – Вип. 19. – С. 308–313.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86. </w:t>
      </w:r>
      <w:r w:rsidRPr="0044069E">
        <w:rPr>
          <w:b/>
          <w:sz w:val="32"/>
          <w:szCs w:val="32"/>
        </w:rPr>
        <w:t>Про необхідність удосконалення окремих положень кримінально-процесуального законодавства, що застосовується при розслідуванні злочинів у сфері господарської діяльності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 xml:space="preserve">/ В. Т. Білоус, </w:t>
      </w:r>
      <w:r w:rsidRPr="0044069E">
        <w:rPr>
          <w:sz w:val="32"/>
          <w:szCs w:val="32"/>
        </w:rPr>
        <w:t>В. В. Коваленко // Вісник Національної академії внутрішніх справ. – 2003. – № 23. – С. 71–77.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87. </w:t>
      </w:r>
      <w:r w:rsidRPr="0044069E">
        <w:rPr>
          <w:b/>
          <w:sz w:val="32"/>
          <w:szCs w:val="32"/>
        </w:rPr>
        <w:t>Про необхідність удосконалення окремих положень кримінально-процесуального законодавства, що застосовуються при розслідуванні злочинів у сфері господарської діяльності</w:t>
      </w:r>
      <w:r w:rsidRPr="0044069E">
        <w:rPr>
          <w:sz w:val="32"/>
          <w:szCs w:val="32"/>
        </w:rPr>
        <w:t xml:space="preserve"> [Електронний ресурс] / В. Т. Білоус, В. В. Коваленко // Вісник Харківського національного університету внутрішніх справ. – 2003. – Вип. 23. – Режим доступу : http://nbuv.gov.ua/j-pdf/VKhnuvs_2003_23_18.pdf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rFonts w:eastAsia="Times New Roman"/>
          <w:sz w:val="32"/>
          <w:szCs w:val="32"/>
          <w:lang w:eastAsia="ru-RU"/>
        </w:rPr>
      </w:pPr>
      <w:r w:rsidRPr="0044069E">
        <w:rPr>
          <w:sz w:val="32"/>
          <w:szCs w:val="32"/>
        </w:rPr>
        <w:t xml:space="preserve">88. </w:t>
      </w:r>
      <w:r w:rsidRPr="0044069E">
        <w:rPr>
          <w:rFonts w:eastAsia="Times New Roman"/>
          <w:b/>
          <w:sz w:val="32"/>
          <w:szCs w:val="32"/>
          <w:lang w:eastAsia="ru-RU"/>
        </w:rPr>
        <w:t>Проблеми економічної безпеки України, пов’язані із загрозою економічної злочинності</w:t>
      </w:r>
      <w:r w:rsidRPr="0044069E">
        <w:rPr>
          <w:rFonts w:eastAsia="Times New Roman"/>
          <w:sz w:val="32"/>
          <w:szCs w:val="32"/>
          <w:lang w:eastAsia="ru-RU"/>
        </w:rPr>
        <w:t xml:space="preserve"> / В. Т. Білоус // Науковий вісник Юридичної академії Міністерства внутрішніх справ. 2003 р. № 2 (11).</w:t>
      </w:r>
      <w:r w:rsidRPr="0044069E">
        <w:rPr>
          <w:sz w:val="32"/>
          <w:szCs w:val="32"/>
        </w:rPr>
        <w:t xml:space="preserve"> –</w:t>
      </w:r>
      <w:r w:rsidRPr="0044069E">
        <w:rPr>
          <w:rFonts w:eastAsia="Times New Roman"/>
          <w:sz w:val="32"/>
          <w:szCs w:val="32"/>
          <w:lang w:eastAsia="ru-RU"/>
        </w:rPr>
        <w:t xml:space="preserve"> 2003.</w:t>
      </w:r>
      <w:r w:rsidRPr="0044069E">
        <w:rPr>
          <w:sz w:val="32"/>
          <w:szCs w:val="32"/>
        </w:rPr>
        <w:t xml:space="preserve"> – </w:t>
      </w:r>
      <w:r w:rsidRPr="0044069E">
        <w:rPr>
          <w:rFonts w:eastAsia="Times New Roman"/>
          <w:sz w:val="32"/>
          <w:szCs w:val="32"/>
          <w:lang w:eastAsia="ru-RU"/>
        </w:rPr>
        <w:t>С. 320</w:t>
      </w:r>
      <w:r w:rsidRPr="0044069E">
        <w:rPr>
          <w:sz w:val="32"/>
          <w:szCs w:val="32"/>
        </w:rPr>
        <w:t>–</w:t>
      </w:r>
      <w:r w:rsidRPr="0044069E">
        <w:rPr>
          <w:rFonts w:eastAsia="Times New Roman"/>
          <w:sz w:val="32"/>
          <w:szCs w:val="32"/>
          <w:lang w:eastAsia="ru-RU"/>
        </w:rPr>
        <w:t>327.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rFonts w:eastAsia="Times New Roman"/>
          <w:sz w:val="32"/>
          <w:szCs w:val="32"/>
          <w:lang w:eastAsia="ru-RU"/>
        </w:rPr>
        <w:t xml:space="preserve">89. </w:t>
      </w:r>
      <w:r w:rsidRPr="0044069E">
        <w:rPr>
          <w:b/>
          <w:sz w:val="32"/>
          <w:szCs w:val="32"/>
          <w:shd w:val="clear" w:color="auto" w:fill="FFFFFF"/>
        </w:rPr>
        <w:t>Проблеми організації підготовки кадрів для підрозділів кримінальної юстиції</w:t>
      </w:r>
      <w:r w:rsidRPr="0044069E">
        <w:rPr>
          <w:sz w:val="32"/>
          <w:szCs w:val="32"/>
          <w:shd w:val="clear" w:color="auto" w:fill="FFFFFF"/>
        </w:rPr>
        <w:t xml:space="preserve"> </w:t>
      </w:r>
      <w:r w:rsidRPr="0044069E">
        <w:rPr>
          <w:sz w:val="32"/>
          <w:szCs w:val="32"/>
          <w:shd w:val="clear" w:color="auto" w:fill="F9F9F9"/>
        </w:rPr>
        <w:t>/ В. Т. Білоус</w:t>
      </w:r>
      <w:r w:rsidRPr="0044069E">
        <w:rPr>
          <w:sz w:val="32"/>
          <w:szCs w:val="32"/>
          <w:shd w:val="clear" w:color="auto" w:fill="FFFFFF"/>
        </w:rPr>
        <w:t xml:space="preserve"> // Актуальні проблеми підготовки кадрів і роботи з персоналом оперативних служб міліції : тези доповідей Міжнародної </w:t>
      </w:r>
      <w:proofErr w:type="spellStart"/>
      <w:r w:rsidRPr="0044069E">
        <w:rPr>
          <w:sz w:val="32"/>
          <w:szCs w:val="32"/>
          <w:shd w:val="clear" w:color="auto" w:fill="FFFFFF"/>
        </w:rPr>
        <w:t>наук.-прак</w:t>
      </w:r>
      <w:proofErr w:type="spellEnd"/>
      <w:r w:rsidRPr="0044069E">
        <w:rPr>
          <w:sz w:val="32"/>
          <w:szCs w:val="32"/>
          <w:shd w:val="clear" w:color="auto" w:fill="FFFFFF"/>
        </w:rPr>
        <w:t xml:space="preserve">. конференції, м. Київ, 27–28 березня 2003 р. / МВС України, НАВСУ. 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FFFFF"/>
        </w:rPr>
        <w:t xml:space="preserve"> К. : Вид. НАВСУ, 2003. 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FFFFF"/>
        </w:rPr>
        <w:t xml:space="preserve"> Ч. 1. 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FFFFF"/>
        </w:rPr>
        <w:t xml:space="preserve"> С. 47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FFFFF"/>
        </w:rPr>
        <w:t>52.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90. </w:t>
      </w:r>
      <w:r w:rsidRPr="0044069E">
        <w:rPr>
          <w:b/>
          <w:sz w:val="32"/>
          <w:szCs w:val="32"/>
        </w:rPr>
        <w:t>Проблеми протидії фінансових установ та правоохо</w:t>
      </w:r>
      <w:r w:rsidRPr="0044069E">
        <w:rPr>
          <w:b/>
          <w:spacing w:val="4"/>
          <w:sz w:val="32"/>
          <w:szCs w:val="32"/>
        </w:rPr>
        <w:t>ронних органів відмиванню коштів, здобутих злочинним</w:t>
      </w:r>
      <w:r w:rsidRPr="0044069E">
        <w:rPr>
          <w:b/>
          <w:sz w:val="32"/>
          <w:szCs w:val="32"/>
        </w:rPr>
        <w:t xml:space="preserve"> </w:t>
      </w:r>
      <w:r w:rsidRPr="0044069E">
        <w:rPr>
          <w:b/>
          <w:spacing w:val="-4"/>
          <w:sz w:val="32"/>
          <w:szCs w:val="32"/>
        </w:rPr>
        <w:t>шляхом</w:t>
      </w:r>
      <w:r w:rsidRPr="0044069E">
        <w:rPr>
          <w:spacing w:val="-4"/>
          <w:sz w:val="32"/>
          <w:szCs w:val="32"/>
        </w:rPr>
        <w:t xml:space="preserve"> </w:t>
      </w:r>
      <w:r w:rsidRPr="0044069E">
        <w:rPr>
          <w:spacing w:val="-4"/>
          <w:sz w:val="32"/>
          <w:szCs w:val="32"/>
          <w:shd w:val="clear" w:color="auto" w:fill="F9F9F9"/>
        </w:rPr>
        <w:t>/ В. Т. Білоус</w:t>
      </w:r>
      <w:r w:rsidRPr="0044069E">
        <w:rPr>
          <w:spacing w:val="-4"/>
          <w:sz w:val="32"/>
          <w:szCs w:val="32"/>
        </w:rPr>
        <w:t xml:space="preserve"> // Держава і право: збірник наукових праць</w:t>
      </w:r>
      <w:r w:rsidRPr="0044069E">
        <w:rPr>
          <w:sz w:val="32"/>
          <w:szCs w:val="32"/>
        </w:rPr>
        <w:t>. Юридичні і політичні науки. – Вип. 20. – 2003. – С. 436–443.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7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91. </w:t>
      </w:r>
      <w:r w:rsidRPr="0044069E">
        <w:rPr>
          <w:b/>
          <w:sz w:val="32"/>
          <w:szCs w:val="32"/>
        </w:rPr>
        <w:t>Робота координаційних органів Ради Міністрів внутрішніх справ країн-учасниць СНД з питань боротьби зі злочинністю потребує удосконалення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>/ В. Т. Білоус</w:t>
      </w:r>
      <w:r w:rsidRPr="0044069E">
        <w:rPr>
          <w:sz w:val="32"/>
          <w:szCs w:val="32"/>
          <w:shd w:val="clear" w:color="auto" w:fill="FFFFFF"/>
        </w:rPr>
        <w:t xml:space="preserve"> </w:t>
      </w:r>
      <w:r w:rsidRPr="0044069E">
        <w:rPr>
          <w:sz w:val="32"/>
          <w:szCs w:val="32"/>
        </w:rPr>
        <w:t>// Науковий вісник Академії державної податкової служби України (економіка, право). – 2003. – № 2 (20). – С. 138–144.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00" w:line="257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lastRenderedPageBreak/>
        <w:t xml:space="preserve">92. </w:t>
      </w:r>
      <w:r w:rsidRPr="0044069E">
        <w:rPr>
          <w:b/>
          <w:sz w:val="32"/>
          <w:szCs w:val="32"/>
        </w:rPr>
        <w:t>Функції Міністерства фінансів України як органу, що здійснює фінансовий контроль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>/Л. Савченко, В. Білоус</w:t>
      </w:r>
      <w:r w:rsidRPr="0044069E">
        <w:rPr>
          <w:sz w:val="32"/>
          <w:szCs w:val="32"/>
          <w:shd w:val="clear" w:color="auto" w:fill="FFFFFF"/>
        </w:rPr>
        <w:t xml:space="preserve"> </w:t>
      </w:r>
      <w:r w:rsidRPr="0044069E">
        <w:rPr>
          <w:sz w:val="32"/>
          <w:szCs w:val="32"/>
        </w:rPr>
        <w:t>// Підприємництво, господарство і право. – 2003. – № 9. – 89–92.</w:t>
      </w:r>
    </w:p>
    <w:p w:rsidR="00254A1A" w:rsidRPr="0044069E" w:rsidRDefault="00254A1A" w:rsidP="00254A1A">
      <w:pPr>
        <w:tabs>
          <w:tab w:val="left" w:pos="709"/>
        </w:tabs>
        <w:spacing w:before="100" w:line="257" w:lineRule="auto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93. </w:t>
      </w:r>
      <w:r w:rsidRPr="0044069E">
        <w:rPr>
          <w:b/>
          <w:szCs w:val="32"/>
          <w:lang w:val="uk-UA"/>
        </w:rPr>
        <w:t xml:space="preserve">Член </w:t>
      </w:r>
      <w:proofErr w:type="spellStart"/>
      <w:r w:rsidRPr="0044069E">
        <w:rPr>
          <w:b/>
          <w:szCs w:val="32"/>
          <w:lang w:val="uk-UA"/>
        </w:rPr>
        <w:t>оргком</w:t>
      </w:r>
      <w:proofErr w:type="spellEnd"/>
      <w:r w:rsidRPr="0044069E">
        <w:rPr>
          <w:b/>
          <w:szCs w:val="32"/>
          <w:lang w:val="uk-UA"/>
        </w:rPr>
        <w:t>.</w:t>
      </w:r>
      <w:r w:rsidRPr="0044069E">
        <w:rPr>
          <w:szCs w:val="32"/>
          <w:lang w:val="uk-UA"/>
        </w:rPr>
        <w:t xml:space="preserve"> Проблеми впровадження інформаційних технологій в економіці : тези </w:t>
      </w:r>
      <w:proofErr w:type="spellStart"/>
      <w:r w:rsidRPr="0044069E">
        <w:rPr>
          <w:szCs w:val="32"/>
          <w:lang w:val="uk-UA"/>
        </w:rPr>
        <w:t>доп</w:t>
      </w:r>
      <w:proofErr w:type="spellEnd"/>
      <w:r w:rsidRPr="0044069E">
        <w:rPr>
          <w:szCs w:val="32"/>
          <w:lang w:val="uk-UA"/>
        </w:rPr>
        <w:t xml:space="preserve">. ІV </w:t>
      </w:r>
      <w:proofErr w:type="spellStart"/>
      <w:r w:rsidRPr="0044069E">
        <w:rPr>
          <w:szCs w:val="32"/>
          <w:lang w:val="uk-UA"/>
        </w:rPr>
        <w:t>Міжн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наук.-практ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конф</w:t>
      </w:r>
      <w:proofErr w:type="spellEnd"/>
      <w:r w:rsidRPr="0044069E">
        <w:rPr>
          <w:szCs w:val="32"/>
          <w:lang w:val="uk-UA"/>
        </w:rPr>
        <w:t xml:space="preserve">. / </w:t>
      </w:r>
      <w:proofErr w:type="spellStart"/>
      <w:r w:rsidRPr="0044069E">
        <w:rPr>
          <w:szCs w:val="32"/>
          <w:lang w:val="uk-UA"/>
        </w:rPr>
        <w:t>Держ</w:t>
      </w:r>
      <w:proofErr w:type="spellEnd"/>
      <w:r w:rsidRPr="0044069E">
        <w:rPr>
          <w:szCs w:val="32"/>
          <w:lang w:val="uk-UA"/>
        </w:rPr>
        <w:t xml:space="preserve">. податкова адмін. України, Академія </w:t>
      </w:r>
      <w:proofErr w:type="spellStart"/>
      <w:r w:rsidRPr="0044069E">
        <w:rPr>
          <w:szCs w:val="32"/>
          <w:lang w:val="uk-UA"/>
        </w:rPr>
        <w:t>держ</w:t>
      </w:r>
      <w:proofErr w:type="spellEnd"/>
      <w:r w:rsidRPr="0044069E">
        <w:rPr>
          <w:szCs w:val="32"/>
          <w:lang w:val="uk-UA"/>
        </w:rPr>
        <w:t>. податкової служби України, Київський нац. економічний ун</w:t>
      </w:r>
      <w:r w:rsidRPr="0044069E">
        <w:rPr>
          <w:b/>
          <w:szCs w:val="32"/>
          <w:lang w:val="uk-UA"/>
        </w:rPr>
        <w:t>-</w:t>
      </w:r>
      <w:r w:rsidRPr="0044069E">
        <w:rPr>
          <w:szCs w:val="32"/>
          <w:lang w:val="uk-UA"/>
        </w:rPr>
        <w:t xml:space="preserve">т, Нац. технічний ун-т України «Київський політехнічний ін-т» ; гол. </w:t>
      </w:r>
      <w:proofErr w:type="spellStart"/>
      <w:r w:rsidRPr="0044069E">
        <w:rPr>
          <w:szCs w:val="32"/>
          <w:lang w:val="uk-UA"/>
        </w:rPr>
        <w:t>оргком</w:t>
      </w:r>
      <w:proofErr w:type="spellEnd"/>
      <w:r w:rsidRPr="0044069E">
        <w:rPr>
          <w:szCs w:val="32"/>
          <w:lang w:val="uk-UA"/>
        </w:rPr>
        <w:t>. В. М. </w:t>
      </w:r>
      <w:proofErr w:type="spellStart"/>
      <w:r w:rsidRPr="0044069E">
        <w:rPr>
          <w:szCs w:val="32"/>
          <w:lang w:val="uk-UA"/>
        </w:rPr>
        <w:t>Росоловський</w:t>
      </w:r>
      <w:proofErr w:type="spellEnd"/>
      <w:r w:rsidRPr="0044069E">
        <w:rPr>
          <w:szCs w:val="32"/>
          <w:lang w:val="uk-UA"/>
        </w:rPr>
        <w:t xml:space="preserve">, члени </w:t>
      </w:r>
      <w:proofErr w:type="spellStart"/>
      <w:r w:rsidRPr="0044069E">
        <w:rPr>
          <w:szCs w:val="32"/>
          <w:lang w:val="uk-UA"/>
        </w:rPr>
        <w:t>оргком</w:t>
      </w:r>
      <w:proofErr w:type="spellEnd"/>
      <w:r w:rsidRPr="0044069E">
        <w:rPr>
          <w:szCs w:val="32"/>
          <w:lang w:val="uk-UA"/>
        </w:rPr>
        <w:t>. : В.Т. Білоус [та ін.]. − Ірпінь, 2003. – 690 с.</w:t>
      </w:r>
    </w:p>
    <w:p w:rsidR="00254A1A" w:rsidRPr="0044069E" w:rsidRDefault="00254A1A" w:rsidP="00254A1A">
      <w:pPr>
        <w:tabs>
          <w:tab w:val="left" w:pos="709"/>
        </w:tabs>
        <w:spacing w:before="100" w:line="257" w:lineRule="auto"/>
        <w:rPr>
          <w:szCs w:val="32"/>
          <w:shd w:val="clear" w:color="auto" w:fill="F9F9F9"/>
          <w:lang w:val="uk-UA"/>
        </w:rPr>
      </w:pPr>
      <w:r w:rsidRPr="0044069E">
        <w:rPr>
          <w:szCs w:val="32"/>
          <w:lang w:val="uk-UA"/>
        </w:rPr>
        <w:t xml:space="preserve">94. </w:t>
      </w:r>
      <w:r w:rsidRPr="0044069E">
        <w:rPr>
          <w:b/>
          <w:szCs w:val="32"/>
          <w:lang w:val="uk-UA"/>
        </w:rPr>
        <w:t>Координація управління правоохоронними органами України по боротьбі з економічною злочинністю (адміністративно-правовий аспект)</w:t>
      </w:r>
      <w:r w:rsidRPr="0044069E">
        <w:rPr>
          <w:szCs w:val="32"/>
          <w:lang w:val="uk-UA"/>
        </w:rPr>
        <w:t xml:space="preserve"> </w:t>
      </w:r>
      <w:r w:rsidRPr="0044069E">
        <w:rPr>
          <w:szCs w:val="32"/>
          <w:shd w:val="clear" w:color="auto" w:fill="F9F9F9"/>
          <w:lang w:val="uk-UA"/>
        </w:rPr>
        <w:t xml:space="preserve">: дис. … д-ра </w:t>
      </w:r>
      <w:proofErr w:type="spellStart"/>
      <w:r w:rsidRPr="0044069E">
        <w:rPr>
          <w:szCs w:val="32"/>
          <w:shd w:val="clear" w:color="auto" w:fill="F9F9F9"/>
          <w:lang w:val="uk-UA"/>
        </w:rPr>
        <w:t>юрид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наук: 12.00.07 / Білоус Віктор Тарасович / Національна академія </w:t>
      </w:r>
      <w:proofErr w:type="spellStart"/>
      <w:r w:rsidRPr="0044069E">
        <w:rPr>
          <w:szCs w:val="32"/>
          <w:shd w:val="clear" w:color="auto" w:fill="F9F9F9"/>
          <w:lang w:val="uk-UA"/>
        </w:rPr>
        <w:t>держ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податкової </w:t>
      </w:r>
      <w:proofErr w:type="spellStart"/>
      <w:r w:rsidRPr="0044069E">
        <w:rPr>
          <w:szCs w:val="32"/>
          <w:shd w:val="clear" w:color="auto" w:fill="F9F9F9"/>
          <w:lang w:val="uk-UA"/>
        </w:rPr>
        <w:t>служби</w:t>
      </w:r>
      <w:r w:rsidRPr="0044069E">
        <w:rPr>
          <w:bCs/>
          <w:szCs w:val="32"/>
          <w:shd w:val="clear" w:color="auto" w:fill="F9F9F9"/>
          <w:lang w:val="uk-UA"/>
        </w:rPr>
        <w:t>України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shd w:val="clear" w:color="auto" w:fill="F9F9F9"/>
          <w:lang w:val="uk-UA"/>
        </w:rPr>
        <w:t xml:space="preserve"> Ірпінь, 2004. – 448 с.</w:t>
      </w:r>
    </w:p>
    <w:p w:rsidR="00254A1A" w:rsidRPr="0044069E" w:rsidRDefault="00254A1A" w:rsidP="00254A1A">
      <w:pPr>
        <w:tabs>
          <w:tab w:val="left" w:pos="709"/>
        </w:tabs>
        <w:spacing w:before="100" w:line="257" w:lineRule="auto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95. </w:t>
      </w:r>
      <w:r w:rsidRPr="0044069E">
        <w:rPr>
          <w:b/>
          <w:szCs w:val="32"/>
          <w:lang w:val="uk-UA"/>
        </w:rPr>
        <w:t>Координація управління правоохоронними органами України по боротьбі з економічною злочинністю (адміністративно-правовий аспект)</w:t>
      </w:r>
      <w:r w:rsidRPr="0044069E">
        <w:rPr>
          <w:szCs w:val="32"/>
          <w:lang w:val="uk-UA"/>
        </w:rPr>
        <w:t xml:space="preserve"> : автореф. дис. </w:t>
      </w:r>
      <w:r w:rsidRPr="0044069E">
        <w:rPr>
          <w:szCs w:val="32"/>
          <w:shd w:val="clear" w:color="auto" w:fill="F9F9F9"/>
          <w:lang w:val="uk-UA"/>
        </w:rPr>
        <w:t>на здобуття наук. ступеня</w:t>
      </w:r>
      <w:r w:rsidRPr="0044069E">
        <w:rPr>
          <w:szCs w:val="32"/>
          <w:lang w:val="uk-UA"/>
        </w:rPr>
        <w:t xml:space="preserve"> д-ра </w:t>
      </w:r>
      <w:proofErr w:type="spellStart"/>
      <w:r w:rsidRPr="0044069E">
        <w:rPr>
          <w:szCs w:val="32"/>
          <w:lang w:val="uk-UA"/>
        </w:rPr>
        <w:t>юрид</w:t>
      </w:r>
      <w:proofErr w:type="spellEnd"/>
      <w:r w:rsidRPr="0044069E">
        <w:rPr>
          <w:szCs w:val="32"/>
          <w:lang w:val="uk-UA"/>
        </w:rPr>
        <w:t xml:space="preserve">. наук. 12.00.07 / </w:t>
      </w:r>
      <w:r w:rsidRPr="0044069E">
        <w:rPr>
          <w:szCs w:val="32"/>
          <w:shd w:val="clear" w:color="auto" w:fill="F9F9F9"/>
          <w:lang w:val="uk-UA"/>
        </w:rPr>
        <w:t>Віктор Тарасович</w:t>
      </w:r>
      <w:r w:rsidRPr="0044069E">
        <w:rPr>
          <w:szCs w:val="32"/>
          <w:lang w:val="uk-UA"/>
        </w:rPr>
        <w:t xml:space="preserve"> </w:t>
      </w:r>
      <w:r w:rsidRPr="0044069E">
        <w:rPr>
          <w:szCs w:val="32"/>
          <w:shd w:val="clear" w:color="auto" w:fill="F9F9F9"/>
          <w:lang w:val="uk-UA"/>
        </w:rPr>
        <w:t xml:space="preserve">Білоус / </w:t>
      </w:r>
      <w:r w:rsidRPr="0044069E">
        <w:rPr>
          <w:szCs w:val="32"/>
          <w:lang w:val="uk-UA"/>
        </w:rPr>
        <w:t>Нац. ун-т внутр. справ України. – Х., 2004. – 38 с.</w:t>
      </w:r>
    </w:p>
    <w:p w:rsidR="00254A1A" w:rsidRPr="0044069E" w:rsidRDefault="00254A1A" w:rsidP="00254A1A">
      <w:pPr>
        <w:tabs>
          <w:tab w:val="left" w:pos="709"/>
        </w:tabs>
        <w:spacing w:before="100" w:line="257" w:lineRule="auto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96. </w:t>
      </w:r>
      <w:r w:rsidRPr="0044069E">
        <w:rPr>
          <w:b/>
          <w:szCs w:val="32"/>
          <w:lang w:val="uk-UA" w:eastAsia="ru-RU"/>
        </w:rPr>
        <w:t xml:space="preserve">Механізм запровадження в Україні кримінальної відповідальності за легалізацію (відмивання) доходів, одержаних злочинним шляхом </w:t>
      </w:r>
      <w:r w:rsidRPr="0044069E">
        <w:rPr>
          <w:szCs w:val="32"/>
          <w:lang w:val="uk-UA" w:eastAsia="ru-RU"/>
        </w:rPr>
        <w:t xml:space="preserve">/ В. Т. Білоус, В. В. Коваленко, А. В. Приходько // Актуальні проблеми політики. 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lang w:val="uk-UA" w:eastAsia="ru-RU"/>
        </w:rPr>
        <w:t xml:space="preserve"> 2004.</w:t>
      </w:r>
      <w:r w:rsidRPr="0044069E">
        <w:rPr>
          <w:szCs w:val="32"/>
          <w:lang w:val="uk-UA"/>
        </w:rPr>
        <w:t xml:space="preserve"> – </w:t>
      </w:r>
      <w:r w:rsidRPr="0044069E">
        <w:rPr>
          <w:szCs w:val="32"/>
          <w:lang w:val="uk-UA" w:eastAsia="ru-RU"/>
        </w:rPr>
        <w:t>Вип. 19.</w:t>
      </w:r>
      <w:r w:rsidRPr="0044069E">
        <w:rPr>
          <w:szCs w:val="32"/>
          <w:lang w:val="uk-UA"/>
        </w:rPr>
        <w:t xml:space="preserve"> – </w:t>
      </w:r>
      <w:r w:rsidRPr="0044069E">
        <w:rPr>
          <w:szCs w:val="32"/>
          <w:lang w:val="uk-UA" w:eastAsia="ru-RU"/>
        </w:rPr>
        <w:t>С. 422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lang w:val="uk-UA" w:eastAsia="ru-RU"/>
        </w:rPr>
        <w:t>436.</w:t>
      </w:r>
    </w:p>
    <w:p w:rsidR="00254A1A" w:rsidRPr="0044069E" w:rsidRDefault="00254A1A" w:rsidP="00254A1A">
      <w:pPr>
        <w:tabs>
          <w:tab w:val="left" w:pos="709"/>
        </w:tabs>
        <w:spacing w:before="100" w:line="257" w:lineRule="auto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97. </w:t>
      </w:r>
      <w:r w:rsidRPr="0044069E">
        <w:rPr>
          <w:b/>
          <w:szCs w:val="32"/>
          <w:lang w:val="uk-UA"/>
        </w:rPr>
        <w:t>Профілактика корупції в органах державної податкової служби України</w:t>
      </w:r>
      <w:r w:rsidRPr="0044069E">
        <w:rPr>
          <w:szCs w:val="32"/>
          <w:lang w:val="uk-UA"/>
        </w:rPr>
        <w:t xml:space="preserve"> / В. Білоус // Науковий вісник Національної академії державної податкової служби України (економіка, право). – 2004. – № 1 (23). – С. 127–135.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98. </w:t>
      </w:r>
      <w:r w:rsidRPr="0044069E">
        <w:rPr>
          <w:b/>
          <w:szCs w:val="32"/>
          <w:lang w:val="uk-UA"/>
        </w:rPr>
        <w:t>Суд, правоохоронні та правозахисні органи України</w:t>
      </w:r>
      <w:r w:rsidRPr="0044069E">
        <w:rPr>
          <w:szCs w:val="32"/>
          <w:lang w:val="uk-UA"/>
        </w:rPr>
        <w:t xml:space="preserve"> : підручник / О. С. Захарова, В. Я. </w:t>
      </w:r>
      <w:proofErr w:type="spellStart"/>
      <w:r w:rsidRPr="0044069E">
        <w:rPr>
          <w:szCs w:val="32"/>
          <w:lang w:val="uk-UA"/>
        </w:rPr>
        <w:t>Карабань</w:t>
      </w:r>
      <w:proofErr w:type="spellEnd"/>
      <w:r w:rsidRPr="0044069E">
        <w:rPr>
          <w:szCs w:val="32"/>
          <w:lang w:val="uk-UA"/>
        </w:rPr>
        <w:t xml:space="preserve"> [та ін.] ; </w:t>
      </w:r>
      <w:proofErr w:type="spellStart"/>
      <w:r w:rsidRPr="0044069E">
        <w:rPr>
          <w:szCs w:val="32"/>
          <w:lang w:val="uk-UA"/>
        </w:rPr>
        <w:t>відп</w:t>
      </w:r>
      <w:proofErr w:type="spellEnd"/>
      <w:r w:rsidRPr="0044069E">
        <w:rPr>
          <w:szCs w:val="32"/>
          <w:lang w:val="uk-UA"/>
        </w:rPr>
        <w:t>. ред. В. </w:t>
      </w:r>
      <w:proofErr w:type="spellStart"/>
      <w:r w:rsidRPr="0044069E">
        <w:rPr>
          <w:szCs w:val="32"/>
          <w:lang w:val="uk-UA"/>
        </w:rPr>
        <w:t>Маляренко</w:t>
      </w:r>
      <w:proofErr w:type="spellEnd"/>
      <w:r w:rsidRPr="0044069E">
        <w:rPr>
          <w:szCs w:val="32"/>
          <w:lang w:val="uk-UA"/>
        </w:rPr>
        <w:t xml:space="preserve">. – К. : </w:t>
      </w:r>
      <w:proofErr w:type="spellStart"/>
      <w:r w:rsidRPr="0044069E">
        <w:rPr>
          <w:szCs w:val="32"/>
          <w:lang w:val="uk-UA"/>
        </w:rPr>
        <w:t>Юрінком</w:t>
      </w:r>
      <w:proofErr w:type="spellEnd"/>
      <w:r w:rsidRPr="0044069E">
        <w:rPr>
          <w:szCs w:val="32"/>
          <w:lang w:val="uk-UA"/>
        </w:rPr>
        <w:t xml:space="preserve"> Інтер, 2004. – 375 с.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99. </w:t>
      </w:r>
      <w:r w:rsidRPr="0044069E">
        <w:rPr>
          <w:b/>
          <w:szCs w:val="32"/>
          <w:lang w:val="uk-UA"/>
        </w:rPr>
        <w:t xml:space="preserve">Ред. </w:t>
      </w:r>
      <w:proofErr w:type="spellStart"/>
      <w:r w:rsidRPr="0044069E">
        <w:rPr>
          <w:b/>
          <w:szCs w:val="32"/>
          <w:lang w:val="uk-UA"/>
        </w:rPr>
        <w:t>кол</w:t>
      </w:r>
      <w:proofErr w:type="spellEnd"/>
      <w:r w:rsidRPr="0044069E">
        <w:rPr>
          <w:b/>
          <w:szCs w:val="32"/>
          <w:lang w:val="uk-UA"/>
        </w:rPr>
        <w:t xml:space="preserve">. </w:t>
      </w:r>
      <w:r w:rsidRPr="0044069E">
        <w:rPr>
          <w:szCs w:val="32"/>
          <w:lang w:val="uk-UA"/>
        </w:rPr>
        <w:t>:</w:t>
      </w:r>
      <w:r w:rsidRPr="0044069E">
        <w:rPr>
          <w:b/>
          <w:szCs w:val="32"/>
          <w:lang w:val="uk-UA"/>
        </w:rPr>
        <w:t xml:space="preserve"> </w:t>
      </w:r>
      <w:r w:rsidRPr="0044069E">
        <w:rPr>
          <w:szCs w:val="32"/>
          <w:lang w:val="uk-UA"/>
        </w:rPr>
        <w:t xml:space="preserve">Вісник Верховного суду України </w:t>
      </w:r>
      <w:r w:rsidRPr="0044069E">
        <w:rPr>
          <w:szCs w:val="32"/>
          <w:lang w:val="uk-UA" w:eastAsia="ru-RU"/>
        </w:rPr>
        <w:t>/ [В. Т. Білоус та ін.]</w:t>
      </w:r>
      <w:r w:rsidRPr="0044069E">
        <w:rPr>
          <w:szCs w:val="32"/>
          <w:lang w:val="uk-UA"/>
        </w:rPr>
        <w:t>. – 2004. – № 10–12.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100. </w:t>
      </w:r>
      <w:r w:rsidRPr="0044069E">
        <w:rPr>
          <w:b/>
          <w:szCs w:val="32"/>
          <w:lang w:val="uk-UA"/>
        </w:rPr>
        <w:t xml:space="preserve">Член </w:t>
      </w:r>
      <w:proofErr w:type="spellStart"/>
      <w:r w:rsidRPr="0044069E">
        <w:rPr>
          <w:b/>
          <w:szCs w:val="32"/>
          <w:lang w:val="uk-UA"/>
        </w:rPr>
        <w:t>оргком</w:t>
      </w:r>
      <w:proofErr w:type="spellEnd"/>
      <w:r w:rsidRPr="0044069E">
        <w:rPr>
          <w:b/>
          <w:szCs w:val="32"/>
          <w:lang w:val="uk-UA"/>
        </w:rPr>
        <w:t>.</w:t>
      </w:r>
      <w:r w:rsidRPr="0044069E">
        <w:rPr>
          <w:szCs w:val="32"/>
          <w:lang w:val="uk-UA"/>
        </w:rPr>
        <w:t xml:space="preserve"> : Проблеми впровадження інформаційних технологій в економіці : тези </w:t>
      </w:r>
      <w:proofErr w:type="spellStart"/>
      <w:r w:rsidRPr="0044069E">
        <w:rPr>
          <w:szCs w:val="32"/>
          <w:lang w:val="uk-UA"/>
        </w:rPr>
        <w:t>доп</w:t>
      </w:r>
      <w:proofErr w:type="spellEnd"/>
      <w:r w:rsidRPr="0044069E">
        <w:rPr>
          <w:szCs w:val="32"/>
          <w:lang w:val="uk-UA"/>
        </w:rPr>
        <w:t xml:space="preserve">. V </w:t>
      </w:r>
      <w:proofErr w:type="spellStart"/>
      <w:r w:rsidRPr="0044069E">
        <w:rPr>
          <w:szCs w:val="32"/>
          <w:lang w:val="uk-UA"/>
        </w:rPr>
        <w:t>Міжнар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наук.-практ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конф</w:t>
      </w:r>
      <w:proofErr w:type="spellEnd"/>
      <w:r w:rsidRPr="0044069E">
        <w:rPr>
          <w:szCs w:val="32"/>
          <w:lang w:val="uk-UA"/>
        </w:rPr>
        <w:t xml:space="preserve">., травень 2004 р., м. Ірпінь / </w:t>
      </w:r>
      <w:proofErr w:type="spellStart"/>
      <w:r w:rsidRPr="0044069E">
        <w:rPr>
          <w:szCs w:val="32"/>
          <w:lang w:val="uk-UA"/>
        </w:rPr>
        <w:t>Держ</w:t>
      </w:r>
      <w:proofErr w:type="spellEnd"/>
      <w:r w:rsidRPr="0044069E">
        <w:rPr>
          <w:szCs w:val="32"/>
          <w:lang w:val="uk-UA"/>
        </w:rPr>
        <w:t xml:space="preserve">. податкова </w:t>
      </w:r>
      <w:proofErr w:type="spellStart"/>
      <w:r w:rsidRPr="0044069E">
        <w:rPr>
          <w:szCs w:val="32"/>
          <w:lang w:val="uk-UA"/>
        </w:rPr>
        <w:t>адмін.України</w:t>
      </w:r>
      <w:proofErr w:type="spellEnd"/>
      <w:r w:rsidRPr="0044069E">
        <w:rPr>
          <w:szCs w:val="32"/>
          <w:lang w:val="uk-UA"/>
        </w:rPr>
        <w:t xml:space="preserve">, Нац. </w:t>
      </w:r>
      <w:r w:rsidRPr="0044069E">
        <w:rPr>
          <w:szCs w:val="32"/>
          <w:lang w:val="uk-UA"/>
        </w:rPr>
        <w:lastRenderedPageBreak/>
        <w:t xml:space="preserve">академія </w:t>
      </w:r>
      <w:proofErr w:type="spellStart"/>
      <w:r w:rsidRPr="0044069E">
        <w:rPr>
          <w:szCs w:val="32"/>
          <w:lang w:val="uk-UA"/>
        </w:rPr>
        <w:t>держ</w:t>
      </w:r>
      <w:proofErr w:type="spellEnd"/>
      <w:r w:rsidRPr="0044069E">
        <w:rPr>
          <w:szCs w:val="32"/>
          <w:lang w:val="uk-UA"/>
        </w:rPr>
        <w:t xml:space="preserve">. податкової служби України, Київ. нац. економічний ун-т, Нац. технічний ун-т України «Київський політехнічний ін-т» ; гол. </w:t>
      </w:r>
      <w:proofErr w:type="spellStart"/>
      <w:r w:rsidRPr="0044069E">
        <w:rPr>
          <w:szCs w:val="32"/>
          <w:lang w:val="uk-UA"/>
        </w:rPr>
        <w:t>оргком</w:t>
      </w:r>
      <w:proofErr w:type="spellEnd"/>
      <w:r w:rsidRPr="0044069E">
        <w:rPr>
          <w:szCs w:val="32"/>
          <w:lang w:val="uk-UA"/>
        </w:rPr>
        <w:t xml:space="preserve">. В. М. </w:t>
      </w:r>
      <w:proofErr w:type="spellStart"/>
      <w:r w:rsidRPr="0044069E">
        <w:rPr>
          <w:szCs w:val="32"/>
          <w:lang w:val="uk-UA"/>
        </w:rPr>
        <w:t>Росоловський</w:t>
      </w:r>
      <w:proofErr w:type="spellEnd"/>
      <w:r w:rsidRPr="0044069E">
        <w:rPr>
          <w:szCs w:val="32"/>
          <w:lang w:val="uk-UA"/>
        </w:rPr>
        <w:t xml:space="preserve">, члени </w:t>
      </w:r>
      <w:proofErr w:type="spellStart"/>
      <w:r w:rsidRPr="0044069E">
        <w:rPr>
          <w:szCs w:val="32"/>
          <w:lang w:val="uk-UA"/>
        </w:rPr>
        <w:t>оргком</w:t>
      </w:r>
      <w:proofErr w:type="spellEnd"/>
      <w:r w:rsidRPr="0044069E">
        <w:rPr>
          <w:szCs w:val="32"/>
          <w:lang w:val="uk-UA"/>
        </w:rPr>
        <w:t>. : В. Т. Білоус [та ін.]. − Ірпінь, 2004. − 584 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101. </w:t>
      </w:r>
      <w:r w:rsidRPr="0044069E">
        <w:rPr>
          <w:b/>
          <w:sz w:val="32"/>
          <w:szCs w:val="32"/>
        </w:rPr>
        <w:t>Застосування принципів побудови системи досконалого законодавства у формуванні міжнародного податкового права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 xml:space="preserve">/ В. Т. Білоус, </w:t>
      </w:r>
      <w:r w:rsidRPr="0044069E">
        <w:rPr>
          <w:sz w:val="32"/>
          <w:szCs w:val="32"/>
        </w:rPr>
        <w:t xml:space="preserve">Т. О. </w:t>
      </w:r>
      <w:proofErr w:type="spellStart"/>
      <w:r w:rsidRPr="0044069E">
        <w:rPr>
          <w:sz w:val="32"/>
          <w:szCs w:val="32"/>
        </w:rPr>
        <w:t>Проценко</w:t>
      </w:r>
      <w:proofErr w:type="spellEnd"/>
      <w:r w:rsidRPr="0044069E">
        <w:rPr>
          <w:sz w:val="32"/>
          <w:szCs w:val="32"/>
        </w:rPr>
        <w:t xml:space="preserve"> // 3бірник наукових праць Донецького юридичного інституту МВС України при Донецькому національному університеті. – 2005. – № 2. – С. 132–141.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pacing w:val="4"/>
          <w:sz w:val="32"/>
          <w:szCs w:val="32"/>
        </w:rPr>
        <w:t xml:space="preserve">102. </w:t>
      </w:r>
      <w:r w:rsidRPr="0044069E">
        <w:rPr>
          <w:b/>
          <w:spacing w:val="4"/>
          <w:sz w:val="32"/>
          <w:szCs w:val="32"/>
        </w:rPr>
        <w:t>Значення своєчасного отримання інформації для опе</w:t>
      </w:r>
      <w:r w:rsidRPr="0044069E">
        <w:rPr>
          <w:b/>
          <w:spacing w:val="4"/>
          <w:sz w:val="32"/>
          <w:szCs w:val="32"/>
        </w:rPr>
        <w:softHyphen/>
        <w:t>ративно-розшукової діяльності спецслужб зарубіжних країн</w:t>
      </w:r>
      <w:r w:rsidRPr="0044069E">
        <w:rPr>
          <w:spacing w:val="4"/>
          <w:sz w:val="32"/>
          <w:szCs w:val="32"/>
        </w:rPr>
        <w:t xml:space="preserve"> </w:t>
      </w:r>
      <w:r w:rsidRPr="0044069E">
        <w:rPr>
          <w:spacing w:val="4"/>
          <w:sz w:val="32"/>
          <w:szCs w:val="32"/>
          <w:shd w:val="clear" w:color="auto" w:fill="F9F9F9"/>
        </w:rPr>
        <w:t>/</w:t>
      </w:r>
      <w:r w:rsidRPr="0044069E">
        <w:rPr>
          <w:sz w:val="32"/>
          <w:szCs w:val="32"/>
          <w:shd w:val="clear" w:color="auto" w:fill="F9F9F9"/>
        </w:rPr>
        <w:t xml:space="preserve"> В. Т. Білоус, </w:t>
      </w:r>
      <w:r w:rsidRPr="0044069E">
        <w:rPr>
          <w:sz w:val="32"/>
          <w:szCs w:val="32"/>
        </w:rPr>
        <w:t xml:space="preserve">Т. О. </w:t>
      </w:r>
      <w:proofErr w:type="spellStart"/>
      <w:r w:rsidRPr="0044069E">
        <w:rPr>
          <w:sz w:val="32"/>
          <w:szCs w:val="32"/>
        </w:rPr>
        <w:t>Проценко</w:t>
      </w:r>
      <w:proofErr w:type="spellEnd"/>
      <w:r w:rsidRPr="0044069E">
        <w:rPr>
          <w:sz w:val="32"/>
          <w:szCs w:val="32"/>
        </w:rPr>
        <w:t xml:space="preserve"> // Вісник Національної академії внутрішніх справ України. – 2005. – С. 137–144.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103. </w:t>
      </w:r>
      <w:r w:rsidRPr="0044069E">
        <w:rPr>
          <w:b/>
          <w:sz w:val="32"/>
          <w:szCs w:val="32"/>
        </w:rPr>
        <w:t>Розвиток правових основ інтеграційного та європейського податкового права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 xml:space="preserve">/ В. Т. Білоус, </w:t>
      </w:r>
      <w:r w:rsidRPr="0044069E">
        <w:rPr>
          <w:sz w:val="32"/>
          <w:szCs w:val="32"/>
        </w:rPr>
        <w:t xml:space="preserve">Т. О. </w:t>
      </w:r>
      <w:proofErr w:type="spellStart"/>
      <w:r w:rsidRPr="0044069E">
        <w:rPr>
          <w:sz w:val="32"/>
          <w:szCs w:val="32"/>
        </w:rPr>
        <w:t>Проценко</w:t>
      </w:r>
      <w:proofErr w:type="spellEnd"/>
      <w:r w:rsidRPr="0044069E">
        <w:rPr>
          <w:sz w:val="32"/>
          <w:szCs w:val="32"/>
        </w:rPr>
        <w:t xml:space="preserve"> // Проблеми європейського податкового права : тези доповідей </w:t>
      </w:r>
      <w:proofErr w:type="spellStart"/>
      <w:r w:rsidRPr="0044069E">
        <w:rPr>
          <w:sz w:val="32"/>
          <w:szCs w:val="32"/>
        </w:rPr>
        <w:t>Міжнар</w:t>
      </w:r>
      <w:proofErr w:type="spellEnd"/>
      <w:r w:rsidRPr="0044069E">
        <w:rPr>
          <w:sz w:val="32"/>
          <w:szCs w:val="32"/>
        </w:rPr>
        <w:t xml:space="preserve">. наук. </w:t>
      </w:r>
      <w:proofErr w:type="spellStart"/>
      <w:r w:rsidRPr="0044069E">
        <w:rPr>
          <w:sz w:val="32"/>
          <w:szCs w:val="32"/>
        </w:rPr>
        <w:t>конф</w:t>
      </w:r>
      <w:proofErr w:type="spellEnd"/>
      <w:r w:rsidRPr="0044069E">
        <w:rPr>
          <w:sz w:val="32"/>
          <w:szCs w:val="32"/>
        </w:rPr>
        <w:t>., м. Київ, 2005 p. – К., 2005. – С. 61–63.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pacing w:val="-6"/>
          <w:sz w:val="32"/>
          <w:szCs w:val="32"/>
        </w:rPr>
      </w:pPr>
      <w:r w:rsidRPr="0044069E">
        <w:rPr>
          <w:sz w:val="32"/>
          <w:szCs w:val="32"/>
        </w:rPr>
        <w:t xml:space="preserve">104. </w:t>
      </w:r>
      <w:r w:rsidRPr="0044069E">
        <w:rPr>
          <w:b/>
          <w:sz w:val="32"/>
          <w:szCs w:val="32"/>
        </w:rPr>
        <w:t>Світовий досвід застосування міжнародних процедур обміну інформацією та здійснення податкового аудиту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 xml:space="preserve">/ В. Т. Білоус, </w:t>
      </w:r>
      <w:r w:rsidRPr="0044069E">
        <w:rPr>
          <w:sz w:val="32"/>
          <w:szCs w:val="32"/>
        </w:rPr>
        <w:t xml:space="preserve">Т. О. </w:t>
      </w:r>
      <w:proofErr w:type="spellStart"/>
      <w:r w:rsidRPr="0044069E">
        <w:rPr>
          <w:sz w:val="32"/>
          <w:szCs w:val="32"/>
        </w:rPr>
        <w:t>Проценко</w:t>
      </w:r>
      <w:proofErr w:type="spellEnd"/>
      <w:r w:rsidRPr="0044069E">
        <w:rPr>
          <w:sz w:val="32"/>
          <w:szCs w:val="32"/>
        </w:rPr>
        <w:t xml:space="preserve"> // Держава і право: збірник наукових </w:t>
      </w:r>
      <w:r w:rsidRPr="0044069E">
        <w:rPr>
          <w:spacing w:val="-6"/>
          <w:sz w:val="32"/>
          <w:szCs w:val="32"/>
        </w:rPr>
        <w:t>праць. Юридичні і політичні науки. – 2005. – Вип. 28. – С. 303–309.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57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105. </w:t>
      </w:r>
      <w:r w:rsidRPr="0044069E">
        <w:rPr>
          <w:b/>
          <w:sz w:val="32"/>
          <w:szCs w:val="32"/>
        </w:rPr>
        <w:t>Удосконалення діяльності фіскальних органів України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 xml:space="preserve">/ В. Т. Білоус, </w:t>
      </w:r>
      <w:r w:rsidRPr="0044069E">
        <w:rPr>
          <w:sz w:val="32"/>
          <w:szCs w:val="32"/>
        </w:rPr>
        <w:t xml:space="preserve">Т. О. </w:t>
      </w:r>
      <w:proofErr w:type="spellStart"/>
      <w:r w:rsidRPr="0044069E">
        <w:rPr>
          <w:sz w:val="32"/>
          <w:szCs w:val="32"/>
        </w:rPr>
        <w:t>Проценко</w:t>
      </w:r>
      <w:proofErr w:type="spellEnd"/>
      <w:r w:rsidRPr="0044069E">
        <w:rPr>
          <w:sz w:val="32"/>
          <w:szCs w:val="32"/>
        </w:rPr>
        <w:t xml:space="preserve"> // Актуальні проблеми державного управління на новому етапі державотворення : матеріали </w:t>
      </w:r>
      <w:proofErr w:type="spellStart"/>
      <w:r w:rsidRPr="0044069E">
        <w:rPr>
          <w:sz w:val="32"/>
          <w:szCs w:val="32"/>
        </w:rPr>
        <w:t>наук.-практ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конф</w:t>
      </w:r>
      <w:proofErr w:type="spellEnd"/>
      <w:r w:rsidRPr="0044069E">
        <w:rPr>
          <w:sz w:val="32"/>
          <w:szCs w:val="32"/>
        </w:rPr>
        <w:t xml:space="preserve">. за </w:t>
      </w:r>
      <w:proofErr w:type="spellStart"/>
      <w:r w:rsidRPr="0044069E">
        <w:rPr>
          <w:sz w:val="32"/>
          <w:szCs w:val="32"/>
        </w:rPr>
        <w:t>міжнар</w:t>
      </w:r>
      <w:proofErr w:type="spellEnd"/>
      <w:r w:rsidRPr="0044069E">
        <w:rPr>
          <w:sz w:val="32"/>
          <w:szCs w:val="32"/>
        </w:rPr>
        <w:t xml:space="preserve">. участі, присвяченої 10-річчю академії, м. Київ, 31 трав. 2005 р. : у 2-х т. / за </w:t>
      </w:r>
      <w:proofErr w:type="spellStart"/>
      <w:r w:rsidRPr="0044069E">
        <w:rPr>
          <w:sz w:val="32"/>
          <w:szCs w:val="32"/>
        </w:rPr>
        <w:t>заг</w:t>
      </w:r>
      <w:proofErr w:type="spellEnd"/>
      <w:r w:rsidRPr="0044069E">
        <w:rPr>
          <w:sz w:val="32"/>
          <w:szCs w:val="32"/>
        </w:rPr>
        <w:t>. ред. В. І. Лугового, В. М. Князєва. – К. : Акад. управління при Президентові України, 2005. – С. 52–55.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7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106. </w:t>
      </w:r>
      <w:r w:rsidRPr="0044069E">
        <w:rPr>
          <w:b/>
          <w:sz w:val="32"/>
          <w:szCs w:val="32"/>
        </w:rPr>
        <w:t xml:space="preserve">Ред. рада </w:t>
      </w:r>
      <w:r w:rsidRPr="0044069E">
        <w:rPr>
          <w:sz w:val="32"/>
          <w:szCs w:val="32"/>
        </w:rPr>
        <w:t>:</w:t>
      </w:r>
      <w:r w:rsidRPr="0044069E">
        <w:rPr>
          <w:b/>
          <w:sz w:val="32"/>
          <w:szCs w:val="32"/>
        </w:rPr>
        <w:t xml:space="preserve"> </w:t>
      </w:r>
      <w:r w:rsidRPr="0044069E">
        <w:rPr>
          <w:sz w:val="32"/>
          <w:szCs w:val="32"/>
        </w:rPr>
        <w:t xml:space="preserve">Вісник Національної академії прокуратури України </w:t>
      </w:r>
      <w:r w:rsidRPr="0044069E">
        <w:rPr>
          <w:rFonts w:eastAsia="Times New Roman"/>
          <w:sz w:val="32"/>
          <w:szCs w:val="32"/>
          <w:lang w:eastAsia="ru-RU"/>
        </w:rPr>
        <w:t>/ [В. Т. Білоус та ін.]</w:t>
      </w:r>
      <w:r w:rsidRPr="0044069E">
        <w:rPr>
          <w:sz w:val="32"/>
          <w:szCs w:val="32"/>
        </w:rPr>
        <w:t>. – 2006. – № 4.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7" w:lineRule="auto"/>
        <w:ind w:firstLine="709"/>
        <w:rPr>
          <w:b/>
          <w:sz w:val="32"/>
          <w:szCs w:val="32"/>
        </w:rPr>
      </w:pPr>
      <w:r w:rsidRPr="0044069E">
        <w:rPr>
          <w:sz w:val="32"/>
          <w:szCs w:val="32"/>
        </w:rPr>
        <w:t xml:space="preserve">107. </w:t>
      </w:r>
      <w:r w:rsidRPr="0044069E">
        <w:rPr>
          <w:b/>
          <w:sz w:val="32"/>
          <w:szCs w:val="32"/>
        </w:rPr>
        <w:t>Спецагенти погонів не носять</w:t>
      </w:r>
      <w:r w:rsidRPr="0044069E">
        <w:rPr>
          <w:sz w:val="32"/>
          <w:szCs w:val="32"/>
        </w:rPr>
        <w:t xml:space="preserve"> : розповідає доктор </w:t>
      </w:r>
      <w:proofErr w:type="spellStart"/>
      <w:r w:rsidRPr="0044069E">
        <w:rPr>
          <w:sz w:val="32"/>
          <w:szCs w:val="32"/>
        </w:rPr>
        <w:t>юрид</w:t>
      </w:r>
      <w:proofErr w:type="spellEnd"/>
      <w:r w:rsidRPr="0044069E">
        <w:rPr>
          <w:sz w:val="32"/>
          <w:szCs w:val="32"/>
        </w:rPr>
        <w:t xml:space="preserve">. наук, професор, </w:t>
      </w:r>
      <w:proofErr w:type="spellStart"/>
      <w:r w:rsidRPr="0044069E">
        <w:rPr>
          <w:sz w:val="32"/>
          <w:szCs w:val="32"/>
        </w:rPr>
        <w:t>заслуж</w:t>
      </w:r>
      <w:proofErr w:type="spellEnd"/>
      <w:r w:rsidRPr="0044069E">
        <w:rPr>
          <w:sz w:val="32"/>
          <w:szCs w:val="32"/>
        </w:rPr>
        <w:t>. юрист України, генерал-майор міліції В. Т. Білоус / записав Ю. Новиков // Вісник податкової служби України. – 2006. – № 5. – С. 8–9.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7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108. </w:t>
      </w:r>
      <w:r w:rsidRPr="0044069E">
        <w:rPr>
          <w:b/>
          <w:sz w:val="32"/>
          <w:szCs w:val="32"/>
        </w:rPr>
        <w:t>Сучасні підходи до формування професійних і морально-етичних якостей курсанта податкової міліції</w:t>
      </w:r>
      <w:r w:rsidRPr="0044069E">
        <w:rPr>
          <w:sz w:val="32"/>
          <w:szCs w:val="32"/>
        </w:rPr>
        <w:t xml:space="preserve"> </w:t>
      </w:r>
      <w:r w:rsidRPr="0044069E">
        <w:rPr>
          <w:sz w:val="32"/>
          <w:szCs w:val="32"/>
          <w:shd w:val="clear" w:color="auto" w:fill="F9F9F9"/>
        </w:rPr>
        <w:t xml:space="preserve">/ В. Т. </w:t>
      </w:r>
      <w:r w:rsidRPr="0044069E">
        <w:rPr>
          <w:sz w:val="32"/>
          <w:szCs w:val="32"/>
          <w:shd w:val="clear" w:color="auto" w:fill="F9F9F9"/>
        </w:rPr>
        <w:lastRenderedPageBreak/>
        <w:t xml:space="preserve">Білоус, </w:t>
      </w:r>
      <w:r w:rsidRPr="0044069E">
        <w:rPr>
          <w:sz w:val="32"/>
          <w:szCs w:val="32"/>
        </w:rPr>
        <w:t xml:space="preserve">Т. О. </w:t>
      </w:r>
      <w:proofErr w:type="spellStart"/>
      <w:r w:rsidRPr="0044069E">
        <w:rPr>
          <w:sz w:val="32"/>
          <w:szCs w:val="32"/>
        </w:rPr>
        <w:t>Проценко</w:t>
      </w:r>
      <w:proofErr w:type="spellEnd"/>
      <w:r w:rsidRPr="0044069E">
        <w:rPr>
          <w:sz w:val="32"/>
          <w:szCs w:val="32"/>
        </w:rPr>
        <w:t xml:space="preserve"> //</w:t>
      </w:r>
      <w:r w:rsidRPr="0044069E">
        <w:rPr>
          <w:rStyle w:val="71"/>
          <w:sz w:val="32"/>
          <w:szCs w:val="32"/>
        </w:rPr>
        <w:t xml:space="preserve"> </w:t>
      </w:r>
      <w:r w:rsidRPr="0044069E">
        <w:rPr>
          <w:sz w:val="32"/>
          <w:szCs w:val="32"/>
        </w:rPr>
        <w:t xml:space="preserve">Професійна етика працівника державної податкової служби як складова етики державного службовця України : зб. тез </w:t>
      </w:r>
      <w:proofErr w:type="spellStart"/>
      <w:r w:rsidRPr="0044069E">
        <w:rPr>
          <w:sz w:val="32"/>
          <w:szCs w:val="32"/>
        </w:rPr>
        <w:t>наук.-практ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конф</w:t>
      </w:r>
      <w:proofErr w:type="spellEnd"/>
      <w:r w:rsidRPr="0044069E">
        <w:rPr>
          <w:sz w:val="32"/>
          <w:szCs w:val="32"/>
        </w:rPr>
        <w:t xml:space="preserve">., м. Ірпінь, 15 груд. 2005 р. / Нац. акад.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податк</w:t>
      </w:r>
      <w:proofErr w:type="spellEnd"/>
      <w:r w:rsidRPr="0044069E">
        <w:rPr>
          <w:sz w:val="32"/>
          <w:szCs w:val="32"/>
        </w:rPr>
        <w:t xml:space="preserve">. служби України, Нац. акад. ДПС України ; орг. ком. О. І. </w:t>
      </w:r>
      <w:proofErr w:type="spellStart"/>
      <w:r w:rsidRPr="0044069E">
        <w:rPr>
          <w:sz w:val="32"/>
          <w:szCs w:val="32"/>
        </w:rPr>
        <w:t>Кіреєв</w:t>
      </w:r>
      <w:proofErr w:type="spellEnd"/>
      <w:r w:rsidRPr="0044069E">
        <w:rPr>
          <w:sz w:val="32"/>
          <w:szCs w:val="32"/>
        </w:rPr>
        <w:t>, заст. гол. В. І. Ревун [ та ін. ]. – Ірпінь : Нац. акад. ДПС України, 2006. – С. 34–37.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7" w:lineRule="auto"/>
        <w:ind w:firstLine="709"/>
        <w:rPr>
          <w:sz w:val="32"/>
          <w:szCs w:val="32"/>
        </w:rPr>
      </w:pPr>
      <w:r w:rsidRPr="0044069E">
        <w:rPr>
          <w:spacing w:val="6"/>
          <w:sz w:val="32"/>
          <w:szCs w:val="32"/>
        </w:rPr>
        <w:t xml:space="preserve">109. </w:t>
      </w:r>
      <w:r w:rsidRPr="0044069E">
        <w:rPr>
          <w:b/>
          <w:spacing w:val="6"/>
          <w:sz w:val="32"/>
          <w:szCs w:val="32"/>
        </w:rPr>
        <w:t xml:space="preserve">Ред. рада </w:t>
      </w:r>
      <w:r w:rsidRPr="0044069E">
        <w:rPr>
          <w:spacing w:val="6"/>
          <w:sz w:val="32"/>
          <w:szCs w:val="32"/>
        </w:rPr>
        <w:t xml:space="preserve">: Вісник Академії прокуратури України </w:t>
      </w:r>
      <w:r w:rsidRPr="0044069E">
        <w:rPr>
          <w:rFonts w:eastAsia="Times New Roman"/>
          <w:spacing w:val="6"/>
          <w:sz w:val="32"/>
          <w:szCs w:val="32"/>
          <w:lang w:eastAsia="ru-RU"/>
        </w:rPr>
        <w:t>/</w:t>
      </w:r>
      <w:r w:rsidRPr="0044069E">
        <w:rPr>
          <w:rFonts w:eastAsia="Times New Roman"/>
          <w:sz w:val="32"/>
          <w:szCs w:val="32"/>
          <w:lang w:eastAsia="ru-RU"/>
        </w:rPr>
        <w:t xml:space="preserve"> [В. Т. Білоус та ін.]</w:t>
      </w:r>
      <w:r w:rsidRPr="0044069E">
        <w:rPr>
          <w:sz w:val="32"/>
          <w:szCs w:val="32"/>
        </w:rPr>
        <w:t>. – 2006. – № 1–4.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7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>110.</w:t>
      </w:r>
      <w:r w:rsidRPr="0044069E">
        <w:rPr>
          <w:b/>
          <w:sz w:val="32"/>
          <w:szCs w:val="32"/>
        </w:rPr>
        <w:t xml:space="preserve"> </w:t>
      </w:r>
      <w:proofErr w:type="spellStart"/>
      <w:r w:rsidRPr="0044069E">
        <w:rPr>
          <w:b/>
          <w:sz w:val="32"/>
          <w:szCs w:val="32"/>
        </w:rPr>
        <w:t>Голов</w:t>
      </w:r>
      <w:proofErr w:type="spellEnd"/>
      <w:r w:rsidRPr="0044069E">
        <w:rPr>
          <w:b/>
          <w:sz w:val="32"/>
          <w:szCs w:val="32"/>
        </w:rPr>
        <w:t xml:space="preserve">. ред. </w:t>
      </w:r>
      <w:r w:rsidRPr="0044069E">
        <w:rPr>
          <w:sz w:val="32"/>
          <w:szCs w:val="32"/>
        </w:rPr>
        <w:t>:</w:t>
      </w:r>
      <w:r w:rsidRPr="0044069E">
        <w:rPr>
          <w:b/>
          <w:sz w:val="32"/>
          <w:szCs w:val="32"/>
        </w:rPr>
        <w:t xml:space="preserve"> </w:t>
      </w:r>
      <w:r w:rsidRPr="0044069E">
        <w:rPr>
          <w:sz w:val="32"/>
          <w:szCs w:val="32"/>
        </w:rPr>
        <w:t>Вісник академії управління МВС</w:t>
      </w:r>
      <w:r w:rsidRPr="0044069E">
        <w:rPr>
          <w:b/>
          <w:sz w:val="32"/>
          <w:szCs w:val="32"/>
        </w:rPr>
        <w:t xml:space="preserve"> </w:t>
      </w:r>
      <w:r w:rsidRPr="0044069E">
        <w:rPr>
          <w:sz w:val="32"/>
          <w:szCs w:val="32"/>
        </w:rPr>
        <w:t xml:space="preserve">України </w:t>
      </w:r>
      <w:r w:rsidRPr="0044069E">
        <w:rPr>
          <w:rFonts w:eastAsia="Times New Roman"/>
          <w:sz w:val="32"/>
          <w:szCs w:val="32"/>
          <w:lang w:eastAsia="ru-RU"/>
        </w:rPr>
        <w:t>/ [В. Т. Білоус та ін.]</w:t>
      </w:r>
      <w:r w:rsidRPr="0044069E">
        <w:rPr>
          <w:sz w:val="32"/>
          <w:szCs w:val="32"/>
        </w:rPr>
        <w:t>. – 2006. – № 1–4.</w:t>
      </w:r>
    </w:p>
    <w:p w:rsidR="00254A1A" w:rsidRPr="0044069E" w:rsidRDefault="00254A1A" w:rsidP="00254A1A">
      <w:pPr>
        <w:tabs>
          <w:tab w:val="left" w:pos="709"/>
        </w:tabs>
        <w:spacing w:before="120" w:line="257" w:lineRule="auto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111. </w:t>
      </w:r>
      <w:r w:rsidRPr="0044069E">
        <w:rPr>
          <w:b/>
          <w:szCs w:val="32"/>
          <w:lang w:val="uk-UA"/>
        </w:rPr>
        <w:t xml:space="preserve">Ред. </w:t>
      </w:r>
      <w:proofErr w:type="spellStart"/>
      <w:r w:rsidRPr="0044069E">
        <w:rPr>
          <w:b/>
          <w:szCs w:val="32"/>
          <w:lang w:val="uk-UA"/>
        </w:rPr>
        <w:t>кол</w:t>
      </w:r>
      <w:proofErr w:type="spellEnd"/>
      <w:r w:rsidRPr="0044069E">
        <w:rPr>
          <w:b/>
          <w:szCs w:val="32"/>
          <w:lang w:val="uk-UA"/>
        </w:rPr>
        <w:t xml:space="preserve">. </w:t>
      </w:r>
      <w:r w:rsidRPr="0044069E">
        <w:rPr>
          <w:szCs w:val="32"/>
          <w:lang w:val="uk-UA"/>
        </w:rPr>
        <w:t xml:space="preserve">: Вісник Верховного суду України </w:t>
      </w:r>
      <w:r w:rsidRPr="0044069E">
        <w:rPr>
          <w:szCs w:val="32"/>
          <w:lang w:val="uk-UA" w:eastAsia="ru-RU"/>
        </w:rPr>
        <w:t>/ [В. Т. Білоус та ін.]</w:t>
      </w:r>
      <w:r w:rsidRPr="0044069E">
        <w:rPr>
          <w:szCs w:val="32"/>
          <w:lang w:val="uk-UA"/>
        </w:rPr>
        <w:t>.– 2006. – № 12.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7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>112.</w:t>
      </w:r>
      <w:r w:rsidRPr="0044069E">
        <w:rPr>
          <w:b/>
          <w:sz w:val="32"/>
          <w:szCs w:val="32"/>
        </w:rPr>
        <w:t xml:space="preserve"> Ред. </w:t>
      </w:r>
      <w:proofErr w:type="spellStart"/>
      <w:r w:rsidRPr="0044069E">
        <w:rPr>
          <w:b/>
          <w:sz w:val="32"/>
          <w:szCs w:val="32"/>
        </w:rPr>
        <w:t>кол</w:t>
      </w:r>
      <w:proofErr w:type="spellEnd"/>
      <w:r w:rsidRPr="0044069E">
        <w:rPr>
          <w:b/>
          <w:sz w:val="32"/>
          <w:szCs w:val="32"/>
        </w:rPr>
        <w:t xml:space="preserve">. </w:t>
      </w:r>
      <w:r w:rsidRPr="0044069E">
        <w:rPr>
          <w:sz w:val="32"/>
          <w:szCs w:val="32"/>
        </w:rPr>
        <w:t xml:space="preserve">: Науковий вісник Національної академії державної податкової служби України (економіка, право) </w:t>
      </w:r>
      <w:r w:rsidRPr="0044069E">
        <w:rPr>
          <w:rFonts w:eastAsia="Times New Roman"/>
          <w:sz w:val="32"/>
          <w:szCs w:val="32"/>
          <w:lang w:eastAsia="ru-RU"/>
        </w:rPr>
        <w:t>/ [В. Т. Білоус та ін.]</w:t>
      </w:r>
      <w:r w:rsidRPr="0044069E">
        <w:rPr>
          <w:sz w:val="32"/>
          <w:szCs w:val="32"/>
        </w:rPr>
        <w:t>. – 2006.</w:t>
      </w:r>
      <w:r w:rsidRPr="0044069E">
        <w:rPr>
          <w:sz w:val="32"/>
          <w:szCs w:val="32"/>
          <w:shd w:val="clear" w:color="auto" w:fill="F9F9F9"/>
        </w:rPr>
        <w:t xml:space="preserve"> </w:t>
      </w:r>
      <w:r w:rsidRPr="0044069E">
        <w:rPr>
          <w:sz w:val="32"/>
          <w:szCs w:val="32"/>
        </w:rPr>
        <w:t>– № 1–2, 3, 4–5.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rStyle w:val="apple-converted-space"/>
          <w:szCs w:val="32"/>
          <w:shd w:val="clear" w:color="auto" w:fill="F9F9F9"/>
        </w:rPr>
      </w:pPr>
      <w:r w:rsidRPr="0044069E">
        <w:rPr>
          <w:bCs/>
          <w:sz w:val="32"/>
          <w:szCs w:val="32"/>
          <w:shd w:val="clear" w:color="auto" w:fill="F9F9F9"/>
        </w:rPr>
        <w:t xml:space="preserve">113. </w:t>
      </w:r>
      <w:r w:rsidRPr="0044069E">
        <w:rPr>
          <w:b/>
          <w:bCs/>
          <w:sz w:val="32"/>
          <w:szCs w:val="32"/>
          <w:shd w:val="clear" w:color="auto" w:fill="F9F9F9"/>
        </w:rPr>
        <w:t>Суд, правоохоронні та</w:t>
      </w:r>
      <w:r w:rsidRPr="0044069E">
        <w:rPr>
          <w:rStyle w:val="apple-converted-space"/>
          <w:b/>
          <w:szCs w:val="32"/>
          <w:shd w:val="clear" w:color="auto" w:fill="F9F9F9"/>
        </w:rPr>
        <w:t xml:space="preserve"> </w:t>
      </w:r>
      <w:r w:rsidRPr="0044069E">
        <w:rPr>
          <w:b/>
          <w:sz w:val="32"/>
          <w:szCs w:val="32"/>
          <w:shd w:val="clear" w:color="auto" w:fill="F9F9F9"/>
        </w:rPr>
        <w:t>правозахисні органи України</w:t>
      </w:r>
      <w:r w:rsidRPr="0044069E">
        <w:rPr>
          <w:sz w:val="32"/>
          <w:szCs w:val="32"/>
          <w:shd w:val="clear" w:color="auto" w:fill="F9F9F9"/>
        </w:rPr>
        <w:t xml:space="preserve"> : підручник / В. Т. Білоус, О. С. Захарова, В. С. Ковальський, В. С. </w:t>
      </w:r>
      <w:proofErr w:type="spellStart"/>
      <w:r w:rsidRPr="0044069E">
        <w:rPr>
          <w:sz w:val="32"/>
          <w:szCs w:val="32"/>
          <w:shd w:val="clear" w:color="auto" w:fill="F9F9F9"/>
        </w:rPr>
        <w:t>Лукомський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 [та ін.] ; </w:t>
      </w:r>
      <w:proofErr w:type="spellStart"/>
      <w:r w:rsidRPr="0044069E">
        <w:rPr>
          <w:sz w:val="32"/>
          <w:szCs w:val="32"/>
          <w:shd w:val="clear" w:color="auto" w:fill="F9F9F9"/>
        </w:rPr>
        <w:t>відп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ред. В. Т. </w:t>
      </w:r>
      <w:proofErr w:type="spellStart"/>
      <w:r w:rsidRPr="0044069E">
        <w:rPr>
          <w:sz w:val="32"/>
          <w:szCs w:val="32"/>
          <w:shd w:val="clear" w:color="auto" w:fill="F9F9F9"/>
        </w:rPr>
        <w:t>Маляренко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, д-р </w:t>
      </w:r>
      <w:proofErr w:type="spellStart"/>
      <w:r w:rsidRPr="0044069E">
        <w:rPr>
          <w:sz w:val="32"/>
          <w:szCs w:val="32"/>
          <w:shd w:val="clear" w:color="auto" w:fill="F9F9F9"/>
        </w:rPr>
        <w:t>юрид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наук, проф., чл.-кор. Акад. прав. наук України. 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9F9F9"/>
        </w:rPr>
        <w:t xml:space="preserve"> 3-тє вид., перероб. і </w:t>
      </w:r>
      <w:proofErr w:type="spellStart"/>
      <w:r w:rsidRPr="0044069E">
        <w:rPr>
          <w:sz w:val="32"/>
          <w:szCs w:val="32"/>
          <w:shd w:val="clear" w:color="auto" w:fill="F9F9F9"/>
        </w:rPr>
        <w:t>доп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9F9F9"/>
        </w:rPr>
        <w:t xml:space="preserve"> К. : </w:t>
      </w:r>
      <w:proofErr w:type="spellStart"/>
      <w:r w:rsidRPr="0044069E">
        <w:rPr>
          <w:sz w:val="32"/>
          <w:szCs w:val="32"/>
          <w:shd w:val="clear" w:color="auto" w:fill="F9F9F9"/>
        </w:rPr>
        <w:t>Юрінком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 Інтер, 2007. </w:t>
      </w:r>
      <w:r w:rsidRPr="0044069E">
        <w:rPr>
          <w:sz w:val="32"/>
          <w:szCs w:val="32"/>
        </w:rPr>
        <w:t>–</w:t>
      </w:r>
      <w:r w:rsidRPr="0044069E">
        <w:rPr>
          <w:sz w:val="32"/>
          <w:szCs w:val="32"/>
          <w:shd w:val="clear" w:color="auto" w:fill="F9F9F9"/>
        </w:rPr>
        <w:t xml:space="preserve"> 350 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rStyle w:val="apple-converted-space"/>
          <w:szCs w:val="32"/>
        </w:rPr>
      </w:pPr>
      <w:r w:rsidRPr="0044069E">
        <w:rPr>
          <w:rStyle w:val="apple-converted-space"/>
          <w:szCs w:val="32"/>
          <w:shd w:val="clear" w:color="auto" w:fill="F9F9F9"/>
        </w:rPr>
        <w:t xml:space="preserve">114. </w:t>
      </w:r>
      <w:proofErr w:type="spellStart"/>
      <w:r w:rsidRPr="0044069E">
        <w:rPr>
          <w:b/>
          <w:sz w:val="32"/>
          <w:szCs w:val="32"/>
        </w:rPr>
        <w:t>Голов</w:t>
      </w:r>
      <w:proofErr w:type="spellEnd"/>
      <w:r w:rsidRPr="0044069E">
        <w:rPr>
          <w:b/>
          <w:sz w:val="32"/>
          <w:szCs w:val="32"/>
        </w:rPr>
        <w:t xml:space="preserve">. ред. </w:t>
      </w:r>
      <w:r w:rsidRPr="0044069E">
        <w:rPr>
          <w:sz w:val="32"/>
          <w:szCs w:val="32"/>
        </w:rPr>
        <w:t>: Вісник академії управління МВС</w:t>
      </w:r>
      <w:r w:rsidRPr="0044069E">
        <w:rPr>
          <w:b/>
          <w:sz w:val="32"/>
          <w:szCs w:val="32"/>
        </w:rPr>
        <w:t xml:space="preserve"> </w:t>
      </w:r>
      <w:r w:rsidRPr="0044069E">
        <w:rPr>
          <w:sz w:val="32"/>
          <w:szCs w:val="32"/>
        </w:rPr>
        <w:t xml:space="preserve">України </w:t>
      </w:r>
      <w:r w:rsidRPr="0044069E">
        <w:rPr>
          <w:rFonts w:eastAsia="Times New Roman"/>
          <w:sz w:val="32"/>
          <w:szCs w:val="32"/>
          <w:lang w:eastAsia="ru-RU"/>
        </w:rPr>
        <w:t>/ [В. Т. Білоус та ін.]</w:t>
      </w:r>
      <w:r w:rsidRPr="0044069E">
        <w:rPr>
          <w:sz w:val="32"/>
          <w:szCs w:val="32"/>
        </w:rPr>
        <w:t>. – 2007. – № 1–4.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rStyle w:val="apple-converted-space"/>
          <w:szCs w:val="32"/>
          <w:shd w:val="clear" w:color="auto" w:fill="F9F9F9"/>
        </w:rPr>
      </w:pPr>
      <w:r w:rsidRPr="0044069E">
        <w:rPr>
          <w:rStyle w:val="apple-converted-space"/>
          <w:szCs w:val="32"/>
          <w:shd w:val="clear" w:color="auto" w:fill="F9F9F9"/>
        </w:rPr>
        <w:t xml:space="preserve">115. </w:t>
      </w:r>
      <w:r w:rsidRPr="0044069E">
        <w:rPr>
          <w:b/>
          <w:sz w:val="32"/>
          <w:szCs w:val="32"/>
        </w:rPr>
        <w:t xml:space="preserve">Ред. </w:t>
      </w:r>
      <w:proofErr w:type="spellStart"/>
      <w:r w:rsidRPr="0044069E">
        <w:rPr>
          <w:b/>
          <w:sz w:val="32"/>
          <w:szCs w:val="32"/>
        </w:rPr>
        <w:t>кол</w:t>
      </w:r>
      <w:proofErr w:type="spellEnd"/>
      <w:r w:rsidRPr="0044069E">
        <w:rPr>
          <w:b/>
          <w:sz w:val="32"/>
          <w:szCs w:val="32"/>
        </w:rPr>
        <w:t xml:space="preserve">. </w:t>
      </w:r>
      <w:r w:rsidRPr="0044069E">
        <w:rPr>
          <w:sz w:val="32"/>
          <w:szCs w:val="32"/>
        </w:rPr>
        <w:t xml:space="preserve">: Науковий вісник Національного університету </w:t>
      </w:r>
      <w:r w:rsidRPr="0044069E">
        <w:rPr>
          <w:spacing w:val="6"/>
          <w:sz w:val="32"/>
          <w:szCs w:val="32"/>
        </w:rPr>
        <w:t>державної податкової служби України</w:t>
      </w:r>
      <w:r w:rsidRPr="0044069E">
        <w:rPr>
          <w:b/>
          <w:spacing w:val="6"/>
          <w:sz w:val="32"/>
          <w:szCs w:val="32"/>
        </w:rPr>
        <w:t xml:space="preserve"> </w:t>
      </w:r>
      <w:r w:rsidRPr="0044069E">
        <w:rPr>
          <w:spacing w:val="6"/>
          <w:sz w:val="32"/>
          <w:szCs w:val="32"/>
        </w:rPr>
        <w:t xml:space="preserve">(економіка, право) </w:t>
      </w:r>
      <w:r w:rsidRPr="0044069E">
        <w:rPr>
          <w:rFonts w:eastAsia="Times New Roman"/>
          <w:spacing w:val="6"/>
          <w:sz w:val="32"/>
          <w:szCs w:val="32"/>
          <w:lang w:eastAsia="ru-RU"/>
        </w:rPr>
        <w:t>/</w:t>
      </w:r>
      <w:r w:rsidRPr="0044069E">
        <w:rPr>
          <w:rFonts w:eastAsia="Times New Roman"/>
          <w:sz w:val="32"/>
          <w:szCs w:val="32"/>
          <w:lang w:eastAsia="ru-RU"/>
        </w:rPr>
        <w:t xml:space="preserve"> [В. Т. Білоус та ін.]</w:t>
      </w:r>
      <w:r w:rsidRPr="0044069E">
        <w:rPr>
          <w:sz w:val="32"/>
          <w:szCs w:val="32"/>
        </w:rPr>
        <w:t>. – 2007. – № 1–4.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116. </w:t>
      </w:r>
      <w:r w:rsidRPr="0044069E">
        <w:rPr>
          <w:b/>
          <w:szCs w:val="32"/>
          <w:lang w:val="uk-UA"/>
        </w:rPr>
        <w:t>Інформаційне забезпечення належного функціонування органів місцевого самоврядування</w:t>
      </w:r>
      <w:r w:rsidRPr="0044069E">
        <w:rPr>
          <w:szCs w:val="32"/>
          <w:lang w:val="uk-UA"/>
        </w:rPr>
        <w:t xml:space="preserve"> / В. Т. Білоус, В. В. Тісногуз // Організаційно-правове забезпечення електронного оподаткування : зб. тез за матеріалами </w:t>
      </w:r>
      <w:proofErr w:type="spellStart"/>
      <w:r w:rsidRPr="0044069E">
        <w:rPr>
          <w:szCs w:val="32"/>
          <w:lang w:val="uk-UA"/>
        </w:rPr>
        <w:t>наук.-практ</w:t>
      </w:r>
      <w:proofErr w:type="spellEnd"/>
      <w:r w:rsidRPr="0044069E">
        <w:rPr>
          <w:szCs w:val="32"/>
          <w:lang w:val="uk-UA"/>
        </w:rPr>
        <w:t xml:space="preserve">. круглого столу / ред. </w:t>
      </w:r>
      <w:proofErr w:type="spellStart"/>
      <w:r w:rsidRPr="0044069E">
        <w:rPr>
          <w:szCs w:val="32"/>
          <w:lang w:val="uk-UA"/>
        </w:rPr>
        <w:t>кол</w:t>
      </w:r>
      <w:proofErr w:type="spellEnd"/>
      <w:r w:rsidRPr="0044069E">
        <w:rPr>
          <w:szCs w:val="32"/>
          <w:lang w:val="uk-UA"/>
        </w:rPr>
        <w:t xml:space="preserve">. : М. Я. Швець, А. М. </w:t>
      </w:r>
      <w:proofErr w:type="spellStart"/>
      <w:r w:rsidRPr="0044069E">
        <w:rPr>
          <w:szCs w:val="32"/>
          <w:lang w:val="uk-UA"/>
        </w:rPr>
        <w:t>Новицький</w:t>
      </w:r>
      <w:proofErr w:type="spellEnd"/>
      <w:r w:rsidRPr="0044069E">
        <w:rPr>
          <w:szCs w:val="32"/>
          <w:lang w:val="uk-UA"/>
        </w:rPr>
        <w:t>. – Ірпінь, 2008. – С. 17–20.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117. </w:t>
      </w:r>
      <w:r w:rsidRPr="0044069E">
        <w:rPr>
          <w:b/>
          <w:sz w:val="32"/>
          <w:szCs w:val="32"/>
        </w:rPr>
        <w:t>Визначення понять адміністративної процедури та адміністративного процесу в адміністративному праві України</w:t>
      </w:r>
      <w:r w:rsidRPr="0044069E">
        <w:rPr>
          <w:sz w:val="32"/>
          <w:szCs w:val="32"/>
        </w:rPr>
        <w:t xml:space="preserve"> / В. </w:t>
      </w:r>
      <w:r w:rsidRPr="0044069E">
        <w:rPr>
          <w:rStyle w:val="13"/>
          <w:b w:val="0"/>
          <w:sz w:val="32"/>
          <w:szCs w:val="32"/>
        </w:rPr>
        <w:t>Т.</w:t>
      </w:r>
      <w:r w:rsidRPr="0044069E">
        <w:rPr>
          <w:sz w:val="32"/>
          <w:szCs w:val="32"/>
        </w:rPr>
        <w:t xml:space="preserve"> Білоус, С. М. </w:t>
      </w:r>
      <w:proofErr w:type="spellStart"/>
      <w:r w:rsidRPr="0044069E">
        <w:rPr>
          <w:sz w:val="32"/>
          <w:szCs w:val="32"/>
        </w:rPr>
        <w:t>Гусаров</w:t>
      </w:r>
      <w:proofErr w:type="spellEnd"/>
      <w:r w:rsidRPr="0044069E">
        <w:rPr>
          <w:sz w:val="32"/>
          <w:szCs w:val="32"/>
        </w:rPr>
        <w:t xml:space="preserve"> // Вісник Академії управління МВС. – 2008. – </w:t>
      </w:r>
      <w:r w:rsidRPr="0044069E">
        <w:rPr>
          <w:rStyle w:val="1pt"/>
          <w:sz w:val="32"/>
          <w:szCs w:val="32"/>
        </w:rPr>
        <w:t xml:space="preserve">№ 3. </w:t>
      </w:r>
      <w:r w:rsidRPr="0044069E">
        <w:rPr>
          <w:sz w:val="32"/>
          <w:szCs w:val="32"/>
        </w:rPr>
        <w:t>–</w:t>
      </w:r>
      <w:r w:rsidRPr="0044069E">
        <w:rPr>
          <w:rStyle w:val="1pt"/>
          <w:sz w:val="32"/>
          <w:szCs w:val="32"/>
        </w:rPr>
        <w:t xml:space="preserve"> С.</w:t>
      </w:r>
      <w:r w:rsidRPr="0044069E">
        <w:rPr>
          <w:sz w:val="32"/>
          <w:szCs w:val="32"/>
        </w:rPr>
        <w:t xml:space="preserve"> 6–18.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lastRenderedPageBreak/>
        <w:t xml:space="preserve">118. </w:t>
      </w:r>
      <w:r w:rsidRPr="0044069E">
        <w:rPr>
          <w:b/>
          <w:sz w:val="32"/>
          <w:szCs w:val="32"/>
        </w:rPr>
        <w:t>Правоохоронна діяльність у сфері захисту економічних інтересів держави</w:t>
      </w:r>
      <w:r w:rsidRPr="0044069E">
        <w:rPr>
          <w:sz w:val="32"/>
          <w:szCs w:val="32"/>
        </w:rPr>
        <w:t xml:space="preserve"> / В. Т. Білоус, С. М. </w:t>
      </w:r>
      <w:proofErr w:type="spellStart"/>
      <w:r w:rsidRPr="0044069E">
        <w:rPr>
          <w:sz w:val="32"/>
          <w:szCs w:val="32"/>
        </w:rPr>
        <w:t>Гусаров</w:t>
      </w:r>
      <w:proofErr w:type="spellEnd"/>
      <w:r w:rsidRPr="0044069E">
        <w:rPr>
          <w:sz w:val="32"/>
          <w:szCs w:val="32"/>
        </w:rPr>
        <w:t xml:space="preserve"> // Наука і </w:t>
      </w:r>
      <w:proofErr w:type="spellStart"/>
      <w:r w:rsidRPr="0044069E">
        <w:rPr>
          <w:sz w:val="32"/>
          <w:szCs w:val="32"/>
        </w:rPr>
        <w:t>правоохорона</w:t>
      </w:r>
      <w:proofErr w:type="spellEnd"/>
      <w:r w:rsidRPr="0044069E">
        <w:rPr>
          <w:sz w:val="32"/>
          <w:szCs w:val="32"/>
        </w:rPr>
        <w:t>. – 2008. – № 2. – С. 120–125.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pacing w:val="-4"/>
          <w:sz w:val="32"/>
          <w:szCs w:val="32"/>
        </w:rPr>
      </w:pPr>
      <w:r w:rsidRPr="0044069E">
        <w:rPr>
          <w:sz w:val="32"/>
          <w:szCs w:val="32"/>
        </w:rPr>
        <w:t xml:space="preserve">119. </w:t>
      </w:r>
      <w:r w:rsidRPr="0044069E">
        <w:rPr>
          <w:b/>
          <w:sz w:val="32"/>
          <w:szCs w:val="32"/>
          <w:shd w:val="clear" w:color="auto" w:fill="FFFFFF"/>
        </w:rPr>
        <w:t xml:space="preserve">Система органів прокуратури Косова : перехід до </w:t>
      </w:r>
      <w:r w:rsidRPr="0044069E">
        <w:rPr>
          <w:b/>
          <w:spacing w:val="-4"/>
          <w:sz w:val="32"/>
          <w:szCs w:val="32"/>
          <w:shd w:val="clear" w:color="auto" w:fill="FFFFFF"/>
        </w:rPr>
        <w:t>місцевої моделі</w:t>
      </w:r>
      <w:r w:rsidRPr="0044069E">
        <w:rPr>
          <w:spacing w:val="-4"/>
          <w:sz w:val="32"/>
          <w:szCs w:val="32"/>
          <w:shd w:val="clear" w:color="auto" w:fill="FFFFFF"/>
        </w:rPr>
        <w:t xml:space="preserve"> </w:t>
      </w:r>
      <w:r w:rsidRPr="0044069E">
        <w:rPr>
          <w:spacing w:val="-4"/>
          <w:sz w:val="32"/>
          <w:szCs w:val="32"/>
        </w:rPr>
        <w:t xml:space="preserve">/ В. </w:t>
      </w:r>
      <w:r w:rsidRPr="0044069E">
        <w:rPr>
          <w:rStyle w:val="13"/>
          <w:b w:val="0"/>
          <w:spacing w:val="-4"/>
          <w:sz w:val="32"/>
          <w:szCs w:val="32"/>
        </w:rPr>
        <w:t>Т.</w:t>
      </w:r>
      <w:r w:rsidRPr="0044069E">
        <w:rPr>
          <w:rStyle w:val="13"/>
          <w:spacing w:val="-4"/>
          <w:sz w:val="32"/>
          <w:szCs w:val="32"/>
        </w:rPr>
        <w:t xml:space="preserve"> </w:t>
      </w:r>
      <w:r w:rsidRPr="0044069E">
        <w:rPr>
          <w:spacing w:val="-4"/>
          <w:sz w:val="32"/>
          <w:szCs w:val="32"/>
        </w:rPr>
        <w:t>Білоус, В. О. Заросило</w:t>
      </w:r>
      <w:r w:rsidRPr="0044069E">
        <w:rPr>
          <w:spacing w:val="-4"/>
          <w:sz w:val="32"/>
          <w:szCs w:val="32"/>
          <w:shd w:val="clear" w:color="auto" w:fill="FFFFFF"/>
        </w:rPr>
        <w:t xml:space="preserve"> </w:t>
      </w:r>
      <w:r w:rsidRPr="0044069E">
        <w:rPr>
          <w:spacing w:val="-4"/>
          <w:sz w:val="32"/>
          <w:szCs w:val="32"/>
        </w:rPr>
        <w:t xml:space="preserve">// </w:t>
      </w:r>
      <w:r w:rsidRPr="0044069E">
        <w:rPr>
          <w:spacing w:val="-4"/>
          <w:sz w:val="32"/>
          <w:szCs w:val="32"/>
          <w:shd w:val="clear" w:color="auto" w:fill="FFFFFF"/>
        </w:rPr>
        <w:t>Вісник Національ</w:t>
      </w:r>
      <w:r w:rsidRPr="0044069E">
        <w:rPr>
          <w:spacing w:val="-4"/>
          <w:sz w:val="32"/>
          <w:szCs w:val="32"/>
          <w:shd w:val="clear" w:color="auto" w:fill="FFFFFF"/>
        </w:rPr>
        <w:softHyphen/>
        <w:t>ної академії прокуратури України</w:t>
      </w:r>
      <w:r w:rsidRPr="0044069E">
        <w:rPr>
          <w:spacing w:val="-4"/>
          <w:sz w:val="32"/>
          <w:szCs w:val="32"/>
        </w:rPr>
        <w:t xml:space="preserve">. – № </w:t>
      </w:r>
      <w:r w:rsidRPr="0044069E">
        <w:rPr>
          <w:spacing w:val="-4"/>
          <w:sz w:val="32"/>
          <w:szCs w:val="32"/>
          <w:shd w:val="clear" w:color="auto" w:fill="FFFFFF"/>
        </w:rPr>
        <w:t>2 (10)</w:t>
      </w:r>
      <w:r w:rsidRPr="0044069E">
        <w:rPr>
          <w:spacing w:val="-4"/>
          <w:sz w:val="32"/>
          <w:szCs w:val="32"/>
        </w:rPr>
        <w:t xml:space="preserve">. – </w:t>
      </w:r>
      <w:r w:rsidRPr="0044069E">
        <w:rPr>
          <w:spacing w:val="-4"/>
          <w:sz w:val="32"/>
          <w:szCs w:val="32"/>
          <w:shd w:val="clear" w:color="auto" w:fill="FFFFFF"/>
        </w:rPr>
        <w:t>2008</w:t>
      </w:r>
      <w:r w:rsidRPr="0044069E">
        <w:rPr>
          <w:spacing w:val="-4"/>
          <w:sz w:val="32"/>
          <w:szCs w:val="32"/>
        </w:rPr>
        <w:t>. –</w:t>
      </w:r>
      <w:r w:rsidRPr="0044069E">
        <w:rPr>
          <w:spacing w:val="-4"/>
          <w:sz w:val="32"/>
          <w:szCs w:val="32"/>
          <w:shd w:val="clear" w:color="auto" w:fill="FFFFFF"/>
        </w:rPr>
        <w:t xml:space="preserve"> С. 108</w:t>
      </w:r>
      <w:r w:rsidRPr="0044069E">
        <w:rPr>
          <w:spacing w:val="-4"/>
          <w:sz w:val="32"/>
          <w:szCs w:val="32"/>
        </w:rPr>
        <w:t>–</w:t>
      </w:r>
      <w:r w:rsidRPr="0044069E">
        <w:rPr>
          <w:spacing w:val="-4"/>
          <w:sz w:val="32"/>
          <w:szCs w:val="32"/>
          <w:shd w:val="clear" w:color="auto" w:fill="FFFFFF"/>
        </w:rPr>
        <w:t>111.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7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120. </w:t>
      </w:r>
      <w:r w:rsidRPr="0044069E">
        <w:rPr>
          <w:b/>
          <w:sz w:val="32"/>
          <w:szCs w:val="32"/>
        </w:rPr>
        <w:t>Співвідношення юрисдикційної діяльності органів державного управління та адміністративної юрисдикції</w:t>
      </w:r>
      <w:r w:rsidRPr="0044069E">
        <w:rPr>
          <w:sz w:val="32"/>
          <w:szCs w:val="32"/>
        </w:rPr>
        <w:t xml:space="preserve"> / В. Т. Білоус, С. М. </w:t>
      </w:r>
      <w:proofErr w:type="spellStart"/>
      <w:r w:rsidRPr="0044069E">
        <w:rPr>
          <w:sz w:val="32"/>
          <w:szCs w:val="32"/>
        </w:rPr>
        <w:t>Гусаров</w:t>
      </w:r>
      <w:proofErr w:type="spellEnd"/>
      <w:r w:rsidRPr="0044069E">
        <w:rPr>
          <w:sz w:val="32"/>
          <w:szCs w:val="32"/>
        </w:rPr>
        <w:t xml:space="preserve"> // Вісник Національної академії прокуратури України. – 2008. – № 4. – С. 66–72.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57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121. </w:t>
      </w:r>
      <w:r w:rsidRPr="0044069E">
        <w:rPr>
          <w:b/>
          <w:sz w:val="32"/>
          <w:szCs w:val="32"/>
        </w:rPr>
        <w:t xml:space="preserve">Ред. рада </w:t>
      </w:r>
      <w:r w:rsidRPr="0044069E">
        <w:rPr>
          <w:sz w:val="32"/>
          <w:szCs w:val="32"/>
        </w:rPr>
        <w:t xml:space="preserve">: Вісник Національної академії прокуратури України </w:t>
      </w:r>
      <w:r w:rsidRPr="0044069E">
        <w:rPr>
          <w:rFonts w:eastAsia="Times New Roman"/>
          <w:sz w:val="32"/>
          <w:szCs w:val="32"/>
          <w:lang w:eastAsia="ru-RU"/>
        </w:rPr>
        <w:t>/ [В. Т. Білоус та ін.]</w:t>
      </w:r>
      <w:r w:rsidRPr="0044069E">
        <w:rPr>
          <w:sz w:val="32"/>
          <w:szCs w:val="32"/>
        </w:rPr>
        <w:t>. – 2008. – № 1 (9)–4 (12).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122. </w:t>
      </w:r>
      <w:proofErr w:type="spellStart"/>
      <w:r w:rsidRPr="0044069E">
        <w:rPr>
          <w:b/>
          <w:sz w:val="32"/>
          <w:szCs w:val="32"/>
        </w:rPr>
        <w:t>Голов</w:t>
      </w:r>
      <w:proofErr w:type="spellEnd"/>
      <w:r w:rsidRPr="0044069E">
        <w:rPr>
          <w:b/>
          <w:sz w:val="32"/>
          <w:szCs w:val="32"/>
        </w:rPr>
        <w:t xml:space="preserve">. ред. </w:t>
      </w:r>
      <w:r w:rsidRPr="0044069E">
        <w:rPr>
          <w:sz w:val="32"/>
          <w:szCs w:val="32"/>
        </w:rPr>
        <w:t>: Вісник академії управління МВС</w:t>
      </w:r>
      <w:r w:rsidRPr="0044069E">
        <w:rPr>
          <w:b/>
          <w:sz w:val="32"/>
          <w:szCs w:val="32"/>
        </w:rPr>
        <w:t xml:space="preserve"> </w:t>
      </w:r>
      <w:r w:rsidRPr="0044069E">
        <w:rPr>
          <w:sz w:val="32"/>
          <w:szCs w:val="32"/>
        </w:rPr>
        <w:t xml:space="preserve">України </w:t>
      </w:r>
      <w:r w:rsidRPr="0044069E">
        <w:rPr>
          <w:rFonts w:eastAsia="Times New Roman"/>
          <w:sz w:val="32"/>
          <w:szCs w:val="32"/>
          <w:lang w:eastAsia="ru-RU"/>
        </w:rPr>
        <w:t>/ [В. Т. Білоус та ін.]</w:t>
      </w:r>
      <w:r w:rsidRPr="0044069E">
        <w:rPr>
          <w:sz w:val="32"/>
          <w:szCs w:val="32"/>
        </w:rPr>
        <w:t>. – 2008. – № 1–4.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>123.</w:t>
      </w:r>
      <w:r w:rsidRPr="0044069E">
        <w:rPr>
          <w:b/>
          <w:sz w:val="32"/>
          <w:szCs w:val="32"/>
        </w:rPr>
        <w:t xml:space="preserve"> Ред. </w:t>
      </w:r>
      <w:proofErr w:type="spellStart"/>
      <w:r w:rsidRPr="0044069E">
        <w:rPr>
          <w:b/>
          <w:sz w:val="32"/>
          <w:szCs w:val="32"/>
        </w:rPr>
        <w:t>кол</w:t>
      </w:r>
      <w:proofErr w:type="spellEnd"/>
      <w:r w:rsidRPr="0044069E">
        <w:rPr>
          <w:b/>
          <w:sz w:val="32"/>
          <w:szCs w:val="32"/>
        </w:rPr>
        <w:t>.</w:t>
      </w:r>
      <w:r w:rsidRPr="0044069E">
        <w:rPr>
          <w:sz w:val="32"/>
          <w:szCs w:val="32"/>
        </w:rPr>
        <w:t xml:space="preserve"> :</w:t>
      </w:r>
      <w:r w:rsidRPr="0044069E">
        <w:rPr>
          <w:b/>
          <w:sz w:val="32"/>
          <w:szCs w:val="32"/>
        </w:rPr>
        <w:t xml:space="preserve"> </w:t>
      </w:r>
      <w:r w:rsidRPr="0044069E">
        <w:rPr>
          <w:sz w:val="32"/>
          <w:szCs w:val="32"/>
        </w:rPr>
        <w:t>Науковий вісник Національного університету державної податкової служби України</w:t>
      </w:r>
      <w:r w:rsidRPr="0044069E">
        <w:rPr>
          <w:b/>
          <w:sz w:val="32"/>
          <w:szCs w:val="32"/>
        </w:rPr>
        <w:t xml:space="preserve"> </w:t>
      </w:r>
      <w:r w:rsidRPr="0044069E">
        <w:rPr>
          <w:rFonts w:eastAsia="Times New Roman"/>
          <w:sz w:val="32"/>
          <w:szCs w:val="32"/>
          <w:lang w:eastAsia="ru-RU"/>
        </w:rPr>
        <w:t>/ [В. Т. Білоус та ін.]</w:t>
      </w:r>
      <w:r w:rsidRPr="0044069E">
        <w:rPr>
          <w:sz w:val="32"/>
          <w:szCs w:val="32"/>
        </w:rPr>
        <w:t>. – 2008. – № 1–4.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124. </w:t>
      </w:r>
      <w:r w:rsidRPr="0044069E">
        <w:rPr>
          <w:b/>
          <w:sz w:val="32"/>
          <w:szCs w:val="32"/>
        </w:rPr>
        <w:t>Докази в адміністративному судочинстві при розгляді справ про поновлення на роботі</w:t>
      </w:r>
      <w:r w:rsidRPr="0044069E">
        <w:rPr>
          <w:sz w:val="32"/>
          <w:szCs w:val="32"/>
        </w:rPr>
        <w:t xml:space="preserve"> / В. Т. Білоус, О.</w:t>
      </w:r>
      <w:r>
        <w:rPr>
          <w:sz w:val="32"/>
          <w:szCs w:val="32"/>
        </w:rPr>
        <w:t> </w:t>
      </w:r>
      <w:r w:rsidRPr="0044069E">
        <w:rPr>
          <w:sz w:val="32"/>
          <w:szCs w:val="32"/>
        </w:rPr>
        <w:t>В.</w:t>
      </w:r>
      <w:r>
        <w:rPr>
          <w:sz w:val="32"/>
          <w:szCs w:val="32"/>
        </w:rPr>
        <w:t> </w:t>
      </w:r>
      <w:proofErr w:type="spellStart"/>
      <w:r w:rsidRPr="0044069E">
        <w:rPr>
          <w:sz w:val="32"/>
          <w:szCs w:val="32"/>
        </w:rPr>
        <w:t>Умнова</w:t>
      </w:r>
      <w:proofErr w:type="spellEnd"/>
      <w:r w:rsidRPr="0044069E">
        <w:rPr>
          <w:sz w:val="32"/>
          <w:szCs w:val="32"/>
        </w:rPr>
        <w:t xml:space="preserve"> // Наука і </w:t>
      </w:r>
      <w:proofErr w:type="spellStart"/>
      <w:r w:rsidRPr="0044069E">
        <w:rPr>
          <w:sz w:val="32"/>
          <w:szCs w:val="32"/>
        </w:rPr>
        <w:t>правоохорона</w:t>
      </w:r>
      <w:proofErr w:type="spellEnd"/>
      <w:r w:rsidRPr="0044069E">
        <w:rPr>
          <w:sz w:val="32"/>
          <w:szCs w:val="32"/>
        </w:rPr>
        <w:t>. – 2009. – №3. – С. 61–72.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125. </w:t>
      </w:r>
      <w:r w:rsidRPr="0044069E">
        <w:rPr>
          <w:b/>
          <w:szCs w:val="32"/>
          <w:lang w:val="uk-UA"/>
        </w:rPr>
        <w:t>Організаційно-правове забезпечення протидії мінімізації сплати податків</w:t>
      </w:r>
      <w:r w:rsidRPr="0044069E">
        <w:rPr>
          <w:szCs w:val="32"/>
          <w:lang w:val="uk-UA"/>
        </w:rPr>
        <w:t xml:space="preserve"> / В. Т. Білоус, М. О. Кузьменко // Мінімізація сплати податків : економіко-правовий аспект : матеріали </w:t>
      </w:r>
      <w:proofErr w:type="spellStart"/>
      <w:r w:rsidRPr="0044069E">
        <w:rPr>
          <w:szCs w:val="32"/>
          <w:lang w:val="uk-UA"/>
        </w:rPr>
        <w:t>наук.-прак</w:t>
      </w:r>
      <w:proofErr w:type="spellEnd"/>
      <w:r w:rsidRPr="0044069E">
        <w:rPr>
          <w:szCs w:val="32"/>
          <w:lang w:val="uk-UA"/>
        </w:rPr>
        <w:t xml:space="preserve">. круглого столу, 29 вересня 2009 р. </w:t>
      </w:r>
      <w:r w:rsidRPr="0044069E">
        <w:rPr>
          <w:szCs w:val="32"/>
          <w:shd w:val="clear" w:color="auto" w:fill="F9F9F9"/>
          <w:lang w:val="uk-UA"/>
        </w:rPr>
        <w:t xml:space="preserve">/ </w:t>
      </w:r>
      <w:proofErr w:type="spellStart"/>
      <w:r w:rsidRPr="0044069E">
        <w:rPr>
          <w:szCs w:val="32"/>
          <w:shd w:val="clear" w:color="auto" w:fill="F9F9F9"/>
          <w:lang w:val="uk-UA"/>
        </w:rPr>
        <w:t>Держ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</w:t>
      </w:r>
      <w:proofErr w:type="spellStart"/>
      <w:r w:rsidRPr="0044069E">
        <w:rPr>
          <w:szCs w:val="32"/>
          <w:shd w:val="clear" w:color="auto" w:fill="F9F9F9"/>
          <w:lang w:val="uk-UA"/>
        </w:rPr>
        <w:t>подат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адмін. України, Національний університет державної податкової </w:t>
      </w:r>
      <w:r w:rsidRPr="0044069E">
        <w:rPr>
          <w:spacing w:val="-4"/>
          <w:szCs w:val="32"/>
          <w:shd w:val="clear" w:color="auto" w:fill="F9F9F9"/>
          <w:lang w:val="uk-UA"/>
        </w:rPr>
        <w:t>служби України ; Науково-дослідний інститут з проблем оподат</w:t>
      </w:r>
      <w:r w:rsidRPr="0044069E">
        <w:rPr>
          <w:szCs w:val="32"/>
          <w:shd w:val="clear" w:color="auto" w:fill="F9F9F9"/>
          <w:lang w:val="uk-UA"/>
        </w:rPr>
        <w:t>ку</w:t>
      </w:r>
      <w:r>
        <w:rPr>
          <w:szCs w:val="32"/>
          <w:shd w:val="clear" w:color="auto" w:fill="F9F9F9"/>
          <w:lang w:val="uk-UA"/>
        </w:rPr>
        <w:softHyphen/>
      </w:r>
      <w:r w:rsidRPr="0044069E">
        <w:rPr>
          <w:szCs w:val="32"/>
          <w:shd w:val="clear" w:color="auto" w:fill="F9F9F9"/>
          <w:lang w:val="uk-UA"/>
        </w:rPr>
        <w:t xml:space="preserve">вання ; </w:t>
      </w:r>
      <w:proofErr w:type="spellStart"/>
      <w:r w:rsidRPr="0044069E">
        <w:rPr>
          <w:szCs w:val="32"/>
          <w:lang w:val="uk-UA"/>
        </w:rPr>
        <w:t>редкол</w:t>
      </w:r>
      <w:proofErr w:type="spellEnd"/>
      <w:r w:rsidRPr="0044069E">
        <w:rPr>
          <w:szCs w:val="32"/>
          <w:lang w:val="uk-UA"/>
        </w:rPr>
        <w:t xml:space="preserve">. : Л. Л. </w:t>
      </w:r>
      <w:proofErr w:type="spellStart"/>
      <w:r w:rsidRPr="0044069E">
        <w:rPr>
          <w:szCs w:val="32"/>
          <w:lang w:val="uk-UA"/>
        </w:rPr>
        <w:t>Тарангул</w:t>
      </w:r>
      <w:proofErr w:type="spellEnd"/>
      <w:r w:rsidRPr="0044069E">
        <w:rPr>
          <w:szCs w:val="32"/>
          <w:lang w:val="uk-UA"/>
        </w:rPr>
        <w:t xml:space="preserve"> [та ін.]. – Ірпінь, 2009. – С. 25–27.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 w:eastAsia="ru-RU"/>
        </w:rPr>
      </w:pPr>
      <w:r w:rsidRPr="0044069E">
        <w:rPr>
          <w:szCs w:val="32"/>
          <w:lang w:val="uk-UA" w:eastAsia="ru-RU"/>
        </w:rPr>
        <w:t xml:space="preserve">126. </w:t>
      </w:r>
      <w:r w:rsidRPr="0044069E">
        <w:rPr>
          <w:b/>
          <w:szCs w:val="32"/>
          <w:lang w:val="uk-UA" w:eastAsia="ru-RU"/>
        </w:rPr>
        <w:t>Особливості інституту апеляції в провадженні за скаргами осіб</w:t>
      </w:r>
      <w:r w:rsidRPr="0044069E">
        <w:rPr>
          <w:szCs w:val="32"/>
          <w:lang w:val="uk-UA" w:eastAsia="ru-RU"/>
        </w:rPr>
        <w:t xml:space="preserve"> / В. Т. Білоус, Р. О. Кукурудз // Вісник Запорізького національного університету. Юридичні науки. 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lang w:val="uk-UA" w:eastAsia="ru-RU"/>
        </w:rPr>
        <w:t xml:space="preserve"> 2009</w:t>
      </w:r>
      <w:r w:rsidRPr="0044069E">
        <w:rPr>
          <w:szCs w:val="32"/>
          <w:lang w:val="uk-UA"/>
        </w:rPr>
        <w:t>. –</w:t>
      </w:r>
      <w:r w:rsidRPr="0044069E">
        <w:rPr>
          <w:szCs w:val="32"/>
          <w:lang w:val="uk-UA" w:eastAsia="ru-RU"/>
        </w:rPr>
        <w:t xml:space="preserve"> № 1. </w:t>
      </w:r>
      <w:r w:rsidRPr="0044069E">
        <w:rPr>
          <w:szCs w:val="32"/>
          <w:lang w:val="uk-UA"/>
        </w:rPr>
        <w:t xml:space="preserve">– </w:t>
      </w:r>
      <w:r w:rsidRPr="0044069E">
        <w:rPr>
          <w:szCs w:val="32"/>
          <w:lang w:val="uk-UA" w:eastAsia="ru-RU"/>
        </w:rPr>
        <w:t>С. 94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lang w:val="uk-UA" w:eastAsia="ru-RU"/>
        </w:rPr>
        <w:t>100.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 w:eastAsia="ru-RU"/>
        </w:rPr>
        <w:t xml:space="preserve">127. </w:t>
      </w:r>
      <w:r w:rsidRPr="0044069E">
        <w:rPr>
          <w:b/>
          <w:szCs w:val="32"/>
          <w:lang w:val="uk-UA" w:eastAsia="ru-RU"/>
        </w:rPr>
        <w:t xml:space="preserve">Професіоналізм державного службовця податкової служби </w:t>
      </w:r>
      <w:r w:rsidRPr="0044069E">
        <w:rPr>
          <w:szCs w:val="32"/>
          <w:lang w:val="uk-UA" w:eastAsia="ru-RU"/>
        </w:rPr>
        <w:t xml:space="preserve">/ В. Т. Білоус, О. В. Литвин // Наука і </w:t>
      </w:r>
      <w:proofErr w:type="spellStart"/>
      <w:r w:rsidRPr="0044069E">
        <w:rPr>
          <w:szCs w:val="32"/>
          <w:lang w:val="uk-UA" w:eastAsia="ru-RU"/>
        </w:rPr>
        <w:t>правоохорона</w:t>
      </w:r>
      <w:proofErr w:type="spellEnd"/>
      <w:r w:rsidRPr="0044069E">
        <w:rPr>
          <w:szCs w:val="32"/>
          <w:lang w:val="uk-UA" w:eastAsia="ru-RU"/>
        </w:rPr>
        <w:t xml:space="preserve">. 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lang w:val="uk-UA" w:eastAsia="ru-RU"/>
        </w:rPr>
        <w:t xml:space="preserve"> 2009</w:t>
      </w:r>
      <w:r w:rsidRPr="0044069E">
        <w:rPr>
          <w:szCs w:val="32"/>
          <w:lang w:val="uk-UA"/>
        </w:rPr>
        <w:t xml:space="preserve">. – </w:t>
      </w:r>
      <w:r w:rsidRPr="0044069E">
        <w:rPr>
          <w:szCs w:val="32"/>
          <w:lang w:val="uk-UA" w:eastAsia="ru-RU"/>
        </w:rPr>
        <w:t>№ 4 (6).</w:t>
      </w:r>
      <w:r w:rsidRPr="0044069E">
        <w:rPr>
          <w:szCs w:val="32"/>
          <w:lang w:val="uk-UA"/>
        </w:rPr>
        <w:t xml:space="preserve"> – </w:t>
      </w:r>
      <w:r w:rsidRPr="0044069E">
        <w:rPr>
          <w:szCs w:val="32"/>
          <w:lang w:val="uk-UA" w:eastAsia="ru-RU"/>
        </w:rPr>
        <w:t>С. 5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lang w:val="uk-UA" w:eastAsia="ru-RU"/>
        </w:rPr>
        <w:t>9.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lastRenderedPageBreak/>
        <w:t xml:space="preserve">128. </w:t>
      </w:r>
      <w:proofErr w:type="spellStart"/>
      <w:r w:rsidRPr="0044069E">
        <w:rPr>
          <w:b/>
          <w:sz w:val="32"/>
          <w:szCs w:val="32"/>
        </w:rPr>
        <w:t>Реорганизация</w:t>
      </w:r>
      <w:proofErr w:type="spellEnd"/>
      <w:r w:rsidRPr="0044069E">
        <w:rPr>
          <w:b/>
          <w:sz w:val="32"/>
          <w:szCs w:val="32"/>
        </w:rPr>
        <w:t xml:space="preserve"> </w:t>
      </w:r>
      <w:proofErr w:type="spellStart"/>
      <w:r w:rsidRPr="0044069E">
        <w:rPr>
          <w:b/>
          <w:sz w:val="32"/>
          <w:szCs w:val="32"/>
        </w:rPr>
        <w:t>государственной</w:t>
      </w:r>
      <w:proofErr w:type="spellEnd"/>
      <w:r w:rsidRPr="0044069E">
        <w:rPr>
          <w:b/>
          <w:sz w:val="32"/>
          <w:szCs w:val="32"/>
        </w:rPr>
        <w:t xml:space="preserve"> </w:t>
      </w:r>
      <w:proofErr w:type="spellStart"/>
      <w:r w:rsidRPr="0044069E">
        <w:rPr>
          <w:b/>
          <w:sz w:val="32"/>
          <w:szCs w:val="32"/>
        </w:rPr>
        <w:t>налоговой</w:t>
      </w:r>
      <w:proofErr w:type="spellEnd"/>
      <w:r w:rsidRPr="0044069E">
        <w:rPr>
          <w:b/>
          <w:sz w:val="32"/>
          <w:szCs w:val="32"/>
        </w:rPr>
        <w:t xml:space="preserve"> </w:t>
      </w:r>
      <w:proofErr w:type="spellStart"/>
      <w:r w:rsidRPr="0044069E">
        <w:rPr>
          <w:b/>
          <w:sz w:val="32"/>
          <w:szCs w:val="32"/>
        </w:rPr>
        <w:t>службы</w:t>
      </w:r>
      <w:proofErr w:type="spellEnd"/>
      <w:r w:rsidRPr="0044069E">
        <w:rPr>
          <w:b/>
          <w:sz w:val="32"/>
          <w:szCs w:val="32"/>
        </w:rPr>
        <w:t xml:space="preserve"> </w:t>
      </w:r>
      <w:proofErr w:type="spellStart"/>
      <w:r w:rsidRPr="0044069E">
        <w:rPr>
          <w:b/>
          <w:sz w:val="32"/>
          <w:szCs w:val="32"/>
        </w:rPr>
        <w:t>Украины</w:t>
      </w:r>
      <w:proofErr w:type="spellEnd"/>
      <w:r w:rsidRPr="0044069E">
        <w:rPr>
          <w:b/>
          <w:sz w:val="32"/>
          <w:szCs w:val="32"/>
        </w:rPr>
        <w:t xml:space="preserve"> в </w:t>
      </w:r>
      <w:proofErr w:type="spellStart"/>
      <w:r w:rsidRPr="0044069E">
        <w:rPr>
          <w:b/>
          <w:sz w:val="32"/>
          <w:szCs w:val="32"/>
        </w:rPr>
        <w:t>контексте</w:t>
      </w:r>
      <w:proofErr w:type="spellEnd"/>
      <w:r w:rsidRPr="0044069E">
        <w:rPr>
          <w:b/>
          <w:sz w:val="32"/>
          <w:szCs w:val="32"/>
        </w:rPr>
        <w:t xml:space="preserve"> </w:t>
      </w:r>
      <w:proofErr w:type="spellStart"/>
      <w:r w:rsidRPr="0044069E">
        <w:rPr>
          <w:b/>
          <w:sz w:val="32"/>
          <w:szCs w:val="32"/>
        </w:rPr>
        <w:t>административной</w:t>
      </w:r>
      <w:proofErr w:type="spellEnd"/>
      <w:r w:rsidRPr="0044069E">
        <w:rPr>
          <w:b/>
          <w:sz w:val="32"/>
          <w:szCs w:val="32"/>
        </w:rPr>
        <w:t xml:space="preserve"> </w:t>
      </w:r>
      <w:proofErr w:type="spellStart"/>
      <w:r w:rsidRPr="0044069E">
        <w:rPr>
          <w:b/>
          <w:sz w:val="32"/>
          <w:szCs w:val="32"/>
        </w:rPr>
        <w:t>реформы</w:t>
      </w:r>
      <w:proofErr w:type="spellEnd"/>
      <w:r w:rsidRPr="0044069E">
        <w:rPr>
          <w:sz w:val="32"/>
          <w:szCs w:val="32"/>
        </w:rPr>
        <w:t xml:space="preserve"> / В. Т. </w:t>
      </w:r>
      <w:proofErr w:type="spellStart"/>
      <w:r w:rsidRPr="0044069E">
        <w:rPr>
          <w:sz w:val="32"/>
          <w:szCs w:val="32"/>
        </w:rPr>
        <w:t>Белоус</w:t>
      </w:r>
      <w:proofErr w:type="spellEnd"/>
      <w:r w:rsidRPr="0044069E">
        <w:rPr>
          <w:sz w:val="32"/>
          <w:szCs w:val="32"/>
        </w:rPr>
        <w:t>, О. А. Кузьменко // Митна справа. – 2009. – № 3, Ч. II. – С.</w:t>
      </w:r>
      <w:r>
        <w:rPr>
          <w:sz w:val="32"/>
          <w:szCs w:val="32"/>
        </w:rPr>
        <w:t> </w:t>
      </w:r>
      <w:r w:rsidRPr="0044069E">
        <w:rPr>
          <w:sz w:val="32"/>
          <w:szCs w:val="32"/>
        </w:rPr>
        <w:t>92–97.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>129.</w:t>
      </w:r>
      <w:r w:rsidRPr="0044069E">
        <w:rPr>
          <w:b/>
          <w:sz w:val="32"/>
          <w:szCs w:val="32"/>
        </w:rPr>
        <w:t xml:space="preserve"> Ред.</w:t>
      </w:r>
      <w:r w:rsidRPr="0044069E">
        <w:rPr>
          <w:sz w:val="32"/>
          <w:szCs w:val="32"/>
        </w:rPr>
        <w:t xml:space="preserve"> : Адміністративно-правове забезпечення діяльності податкової міліції щодо протидії фіктивному підприємництву </w:t>
      </w:r>
      <w:r w:rsidRPr="0044069E">
        <w:rPr>
          <w:rFonts w:eastAsia="Times New Roman"/>
          <w:sz w:val="32"/>
          <w:szCs w:val="32"/>
          <w:lang w:eastAsia="ru-RU"/>
        </w:rPr>
        <w:t xml:space="preserve">/ </w:t>
      </w:r>
      <w:r w:rsidRPr="0044069E">
        <w:rPr>
          <w:spacing w:val="-4"/>
          <w:sz w:val="32"/>
          <w:szCs w:val="32"/>
        </w:rPr>
        <w:t xml:space="preserve">Л. М. Дудник, В. К. </w:t>
      </w:r>
      <w:proofErr w:type="spellStart"/>
      <w:r w:rsidRPr="0044069E">
        <w:rPr>
          <w:spacing w:val="-4"/>
          <w:sz w:val="32"/>
          <w:szCs w:val="32"/>
        </w:rPr>
        <w:t>Шкарупа</w:t>
      </w:r>
      <w:proofErr w:type="spellEnd"/>
      <w:r w:rsidRPr="0044069E">
        <w:rPr>
          <w:spacing w:val="-4"/>
          <w:sz w:val="32"/>
          <w:szCs w:val="32"/>
        </w:rPr>
        <w:t>, Г. М. Бірюков ; за ред. В. Т. Біло</w:t>
      </w:r>
      <w:r w:rsidRPr="0044069E">
        <w:rPr>
          <w:sz w:val="32"/>
          <w:szCs w:val="32"/>
        </w:rPr>
        <w:t xml:space="preserve">уса /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податк</w:t>
      </w:r>
      <w:proofErr w:type="spellEnd"/>
      <w:r w:rsidRPr="0044069E">
        <w:rPr>
          <w:sz w:val="32"/>
          <w:szCs w:val="32"/>
        </w:rPr>
        <w:t xml:space="preserve">. адмін. України, Нац. ун-т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податк</w:t>
      </w:r>
      <w:proofErr w:type="spellEnd"/>
      <w:r w:rsidRPr="0044069E">
        <w:rPr>
          <w:sz w:val="32"/>
          <w:szCs w:val="32"/>
        </w:rPr>
        <w:t>. служби України. – Ірпінь : Нац. ун-т ДПС України, 2009. – 174</w:t>
      </w:r>
      <w:r w:rsidRPr="0044069E">
        <w:rPr>
          <w:sz w:val="32"/>
          <w:szCs w:val="32"/>
          <w:shd w:val="clear" w:color="auto" w:fill="FEF5E4"/>
        </w:rPr>
        <w:t xml:space="preserve"> </w:t>
      </w:r>
      <w:r w:rsidRPr="0044069E">
        <w:rPr>
          <w:sz w:val="32"/>
          <w:szCs w:val="32"/>
        </w:rPr>
        <w:t>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7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130. </w:t>
      </w:r>
      <w:r w:rsidRPr="0044069E">
        <w:rPr>
          <w:b/>
          <w:sz w:val="32"/>
          <w:szCs w:val="32"/>
        </w:rPr>
        <w:t xml:space="preserve">Ред. рада </w:t>
      </w:r>
      <w:r w:rsidRPr="0044069E">
        <w:rPr>
          <w:sz w:val="32"/>
          <w:szCs w:val="32"/>
        </w:rPr>
        <w:t xml:space="preserve">: Вісник Національної академії прокуратури України </w:t>
      </w:r>
      <w:r w:rsidRPr="0044069E">
        <w:rPr>
          <w:rFonts w:eastAsia="Times New Roman"/>
          <w:sz w:val="32"/>
          <w:szCs w:val="32"/>
          <w:lang w:eastAsia="ru-RU"/>
        </w:rPr>
        <w:t>/ [ В. Т. Білоус та ін. ]</w:t>
      </w:r>
      <w:r w:rsidRPr="0044069E">
        <w:rPr>
          <w:sz w:val="32"/>
          <w:szCs w:val="32"/>
        </w:rPr>
        <w:t>. – 2009. – № 1 (13)–4 (16).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rStyle w:val="apple-converted-space"/>
          <w:szCs w:val="32"/>
          <w:shd w:val="clear" w:color="auto" w:fill="F9F9F9"/>
          <w:lang w:val="uk-UA"/>
        </w:rPr>
      </w:pPr>
      <w:r w:rsidRPr="0044069E">
        <w:rPr>
          <w:szCs w:val="32"/>
          <w:lang w:val="uk-UA"/>
        </w:rPr>
        <w:t xml:space="preserve">131. </w:t>
      </w:r>
      <w:r w:rsidRPr="0044069E">
        <w:rPr>
          <w:b/>
          <w:szCs w:val="32"/>
          <w:lang w:val="uk-UA"/>
        </w:rPr>
        <w:t xml:space="preserve">Ред. </w:t>
      </w:r>
      <w:proofErr w:type="spellStart"/>
      <w:r w:rsidRPr="0044069E">
        <w:rPr>
          <w:b/>
          <w:szCs w:val="32"/>
          <w:lang w:val="uk-UA"/>
        </w:rPr>
        <w:t>кол</w:t>
      </w:r>
      <w:proofErr w:type="spellEnd"/>
      <w:r w:rsidRPr="0044069E">
        <w:rPr>
          <w:b/>
          <w:szCs w:val="32"/>
          <w:lang w:val="uk-UA"/>
        </w:rPr>
        <w:t>.</w:t>
      </w:r>
      <w:r w:rsidRPr="0044069E">
        <w:rPr>
          <w:b/>
          <w:bCs/>
          <w:szCs w:val="32"/>
          <w:shd w:val="clear" w:color="auto" w:fill="F9F9F9"/>
          <w:lang w:val="uk-UA"/>
        </w:rPr>
        <w:t xml:space="preserve"> </w:t>
      </w:r>
      <w:r w:rsidRPr="0044069E">
        <w:rPr>
          <w:szCs w:val="32"/>
        </w:rPr>
        <w:t>:</w:t>
      </w:r>
      <w:r w:rsidRPr="0044069E">
        <w:rPr>
          <w:szCs w:val="32"/>
          <w:lang w:val="uk-UA"/>
        </w:rPr>
        <w:t xml:space="preserve"> </w:t>
      </w:r>
      <w:r w:rsidRPr="0044069E">
        <w:rPr>
          <w:bCs/>
          <w:szCs w:val="32"/>
          <w:shd w:val="clear" w:color="auto" w:fill="F9F9F9"/>
          <w:lang w:val="uk-UA"/>
        </w:rPr>
        <w:t>Проблеми удосконалення законодавства</w:t>
      </w:r>
      <w:r w:rsidRPr="0044069E">
        <w:rPr>
          <w:rStyle w:val="apple-converted-space"/>
          <w:szCs w:val="32"/>
          <w:shd w:val="clear" w:color="auto" w:fill="F9F9F9"/>
          <w:lang w:val="uk-UA"/>
        </w:rPr>
        <w:t xml:space="preserve"> </w:t>
      </w:r>
      <w:r w:rsidRPr="0044069E">
        <w:rPr>
          <w:szCs w:val="32"/>
          <w:shd w:val="clear" w:color="auto" w:fill="F9F9F9"/>
          <w:lang w:val="uk-UA"/>
        </w:rPr>
        <w:t xml:space="preserve">і практики протидії злочинності у сфері господарської діяльності : зб. наук. пр. за матеріалами </w:t>
      </w:r>
      <w:proofErr w:type="spellStart"/>
      <w:r w:rsidRPr="0044069E">
        <w:rPr>
          <w:szCs w:val="32"/>
          <w:shd w:val="clear" w:color="auto" w:fill="F9F9F9"/>
          <w:lang w:val="uk-UA"/>
        </w:rPr>
        <w:t>Міжнар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</w:t>
      </w:r>
      <w:proofErr w:type="spellStart"/>
      <w:r w:rsidRPr="0044069E">
        <w:rPr>
          <w:szCs w:val="32"/>
          <w:shd w:val="clear" w:color="auto" w:fill="F9F9F9"/>
          <w:lang w:val="uk-UA"/>
        </w:rPr>
        <w:t>наук</w:t>
      </w:r>
      <w:proofErr w:type="gramStart"/>
      <w:r w:rsidRPr="0044069E">
        <w:rPr>
          <w:szCs w:val="32"/>
          <w:shd w:val="clear" w:color="auto" w:fill="F9F9F9"/>
          <w:lang w:val="uk-UA"/>
        </w:rPr>
        <w:t>.-</w:t>
      </w:r>
      <w:proofErr w:type="gramEnd"/>
      <w:r w:rsidRPr="0044069E">
        <w:rPr>
          <w:szCs w:val="32"/>
          <w:shd w:val="clear" w:color="auto" w:fill="F9F9F9"/>
          <w:lang w:val="uk-UA"/>
        </w:rPr>
        <w:t>практ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семінару, 10 грудня 2009 р. / </w:t>
      </w:r>
      <w:proofErr w:type="spellStart"/>
      <w:r w:rsidRPr="0044069E">
        <w:rPr>
          <w:szCs w:val="32"/>
          <w:shd w:val="clear" w:color="auto" w:fill="F9F9F9"/>
          <w:lang w:val="uk-UA"/>
        </w:rPr>
        <w:t>Держ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</w:t>
      </w:r>
      <w:proofErr w:type="spellStart"/>
      <w:r w:rsidRPr="0044069E">
        <w:rPr>
          <w:szCs w:val="32"/>
          <w:shd w:val="clear" w:color="auto" w:fill="F9F9F9"/>
          <w:lang w:val="uk-UA"/>
        </w:rPr>
        <w:t>подат</w:t>
      </w:r>
      <w:proofErr w:type="spellEnd"/>
      <w:r w:rsidRPr="0044069E">
        <w:rPr>
          <w:szCs w:val="32"/>
          <w:shd w:val="clear" w:color="auto" w:fill="F9F9F9"/>
          <w:lang w:val="uk-UA"/>
        </w:rPr>
        <w:t>. адмін. України, Національний університет державної податкової служби України ; Науково-дос</w:t>
      </w:r>
      <w:r>
        <w:rPr>
          <w:szCs w:val="32"/>
          <w:shd w:val="clear" w:color="auto" w:fill="F9F9F9"/>
          <w:lang w:val="uk-UA"/>
        </w:rPr>
        <w:softHyphen/>
      </w:r>
      <w:r w:rsidRPr="0044069E">
        <w:rPr>
          <w:szCs w:val="32"/>
          <w:shd w:val="clear" w:color="auto" w:fill="F9F9F9"/>
          <w:lang w:val="uk-UA"/>
        </w:rPr>
        <w:t>лід</w:t>
      </w:r>
      <w:r>
        <w:rPr>
          <w:szCs w:val="32"/>
          <w:shd w:val="clear" w:color="auto" w:fill="F9F9F9"/>
          <w:lang w:val="uk-UA"/>
        </w:rPr>
        <w:softHyphen/>
      </w:r>
      <w:r w:rsidRPr="0044069E">
        <w:rPr>
          <w:szCs w:val="32"/>
          <w:shd w:val="clear" w:color="auto" w:fill="F9F9F9"/>
          <w:lang w:val="uk-UA"/>
        </w:rPr>
        <w:t xml:space="preserve">ний інститут фінансового права, факультет підготовки, </w:t>
      </w:r>
      <w:proofErr w:type="spellStart"/>
      <w:r w:rsidRPr="0044069E">
        <w:rPr>
          <w:szCs w:val="32"/>
          <w:shd w:val="clear" w:color="auto" w:fill="F9F9F9"/>
          <w:lang w:val="uk-UA"/>
        </w:rPr>
        <w:t>передпідготовки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 та підвищення кваліфікації кадрів податкової міліції, кафедра оперативно-розшукової діяльності ; </w:t>
      </w:r>
      <w:proofErr w:type="spellStart"/>
      <w:r w:rsidRPr="0044069E">
        <w:rPr>
          <w:szCs w:val="32"/>
          <w:shd w:val="clear" w:color="auto" w:fill="F9F9F9"/>
          <w:lang w:val="uk-UA"/>
        </w:rPr>
        <w:t>редкол</w:t>
      </w:r>
      <w:proofErr w:type="spellEnd"/>
      <w:r w:rsidRPr="0044069E">
        <w:rPr>
          <w:szCs w:val="32"/>
          <w:shd w:val="clear" w:color="auto" w:fill="F9F9F9"/>
          <w:lang w:val="uk-UA"/>
        </w:rPr>
        <w:t>. : П. В. Мель</w:t>
      </w:r>
      <w:r>
        <w:rPr>
          <w:szCs w:val="32"/>
          <w:shd w:val="clear" w:color="auto" w:fill="F9F9F9"/>
          <w:lang w:val="uk-UA"/>
        </w:rPr>
        <w:softHyphen/>
      </w:r>
      <w:r w:rsidRPr="0044069E">
        <w:rPr>
          <w:szCs w:val="32"/>
          <w:shd w:val="clear" w:color="auto" w:fill="F9F9F9"/>
          <w:lang w:val="uk-UA"/>
        </w:rPr>
        <w:t xml:space="preserve">ник Л. Л. </w:t>
      </w:r>
      <w:proofErr w:type="spellStart"/>
      <w:r w:rsidRPr="0044069E">
        <w:rPr>
          <w:szCs w:val="32"/>
          <w:shd w:val="clear" w:color="auto" w:fill="F9F9F9"/>
          <w:lang w:val="uk-UA"/>
        </w:rPr>
        <w:t>Тарангул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, Л. К. Воронова, В. В. Лисенко, В. Т. Білоус. 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shd w:val="clear" w:color="auto" w:fill="F9F9F9"/>
          <w:lang w:val="uk-UA"/>
        </w:rPr>
        <w:t xml:space="preserve"> Ірпінь : Вік </w:t>
      </w:r>
      <w:proofErr w:type="spellStart"/>
      <w:r w:rsidRPr="0044069E">
        <w:rPr>
          <w:szCs w:val="32"/>
          <w:shd w:val="clear" w:color="auto" w:fill="F9F9F9"/>
          <w:lang w:val="uk-UA"/>
        </w:rPr>
        <w:t>прінт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, 2009. 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shd w:val="clear" w:color="auto" w:fill="F9F9F9"/>
          <w:lang w:val="uk-UA"/>
        </w:rPr>
        <w:t xml:space="preserve"> 277 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rStyle w:val="apple-converted-space"/>
          <w:szCs w:val="32"/>
        </w:rPr>
      </w:pPr>
      <w:r w:rsidRPr="0044069E">
        <w:rPr>
          <w:sz w:val="32"/>
          <w:szCs w:val="32"/>
        </w:rPr>
        <w:t>132.</w:t>
      </w:r>
      <w:r w:rsidRPr="0044069E">
        <w:rPr>
          <w:b/>
          <w:sz w:val="32"/>
          <w:szCs w:val="32"/>
        </w:rPr>
        <w:t xml:space="preserve"> Ред. </w:t>
      </w:r>
      <w:proofErr w:type="spellStart"/>
      <w:r w:rsidRPr="0044069E">
        <w:rPr>
          <w:b/>
          <w:sz w:val="32"/>
          <w:szCs w:val="32"/>
        </w:rPr>
        <w:t>кол</w:t>
      </w:r>
      <w:proofErr w:type="spellEnd"/>
      <w:r w:rsidRPr="0044069E">
        <w:rPr>
          <w:b/>
          <w:sz w:val="32"/>
          <w:szCs w:val="32"/>
        </w:rPr>
        <w:t xml:space="preserve">. </w:t>
      </w:r>
      <w:r w:rsidRPr="0044069E">
        <w:rPr>
          <w:sz w:val="32"/>
          <w:szCs w:val="32"/>
        </w:rPr>
        <w:t xml:space="preserve">: Наука і </w:t>
      </w:r>
      <w:proofErr w:type="spellStart"/>
      <w:r w:rsidRPr="0044069E">
        <w:rPr>
          <w:sz w:val="32"/>
          <w:szCs w:val="32"/>
        </w:rPr>
        <w:t>правоохорона</w:t>
      </w:r>
      <w:proofErr w:type="spellEnd"/>
      <w:r w:rsidRPr="0044069E">
        <w:rPr>
          <w:b/>
          <w:sz w:val="32"/>
          <w:szCs w:val="32"/>
        </w:rPr>
        <w:t xml:space="preserve"> </w:t>
      </w:r>
      <w:r w:rsidRPr="0044069E">
        <w:rPr>
          <w:rFonts w:eastAsia="Times New Roman"/>
          <w:sz w:val="32"/>
          <w:szCs w:val="32"/>
          <w:lang w:eastAsia="ru-RU"/>
        </w:rPr>
        <w:t>/ [В. Т. Білоус та ін.]</w:t>
      </w:r>
      <w:r w:rsidRPr="0044069E">
        <w:rPr>
          <w:sz w:val="32"/>
          <w:szCs w:val="32"/>
        </w:rPr>
        <w:t>. – 2009. – № 1 (2)–4(6).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rStyle w:val="apple-converted-space"/>
          <w:szCs w:val="32"/>
          <w:shd w:val="clear" w:color="auto" w:fill="F9F9F9"/>
          <w:lang w:val="uk-UA"/>
        </w:rPr>
        <w:t xml:space="preserve">133. </w:t>
      </w:r>
      <w:r w:rsidRPr="0044069E">
        <w:rPr>
          <w:b/>
          <w:szCs w:val="32"/>
          <w:lang w:val="uk-UA"/>
        </w:rPr>
        <w:t xml:space="preserve">Ред. </w:t>
      </w:r>
      <w:proofErr w:type="spellStart"/>
      <w:r w:rsidRPr="0044069E">
        <w:rPr>
          <w:b/>
          <w:szCs w:val="32"/>
          <w:lang w:val="uk-UA"/>
        </w:rPr>
        <w:t>кол</w:t>
      </w:r>
      <w:proofErr w:type="spellEnd"/>
      <w:r w:rsidRPr="0044069E">
        <w:rPr>
          <w:b/>
          <w:szCs w:val="32"/>
          <w:lang w:val="uk-UA"/>
        </w:rPr>
        <w:t xml:space="preserve">. </w:t>
      </w:r>
      <w:r w:rsidRPr="0044069E">
        <w:rPr>
          <w:szCs w:val="32"/>
        </w:rPr>
        <w:t>:</w:t>
      </w:r>
      <w:r w:rsidRPr="0044069E">
        <w:rPr>
          <w:szCs w:val="32"/>
          <w:lang w:val="uk-UA"/>
        </w:rPr>
        <w:t xml:space="preserve"> Науковий </w:t>
      </w:r>
      <w:proofErr w:type="gramStart"/>
      <w:r w:rsidRPr="0044069E">
        <w:rPr>
          <w:szCs w:val="32"/>
          <w:lang w:val="uk-UA"/>
        </w:rPr>
        <w:t>в</w:t>
      </w:r>
      <w:proofErr w:type="gramEnd"/>
      <w:r w:rsidRPr="0044069E">
        <w:rPr>
          <w:szCs w:val="32"/>
          <w:lang w:val="uk-UA"/>
        </w:rPr>
        <w:t>існик Національного університету державної податкової служби України</w:t>
      </w:r>
      <w:r w:rsidRPr="0044069E">
        <w:rPr>
          <w:b/>
          <w:szCs w:val="32"/>
          <w:lang w:val="uk-UA"/>
        </w:rPr>
        <w:t xml:space="preserve"> </w:t>
      </w:r>
      <w:r w:rsidRPr="0044069E">
        <w:rPr>
          <w:szCs w:val="32"/>
          <w:lang w:val="uk-UA" w:eastAsia="ru-RU"/>
        </w:rPr>
        <w:t>/ [В. Т. Білоус та ін.]</w:t>
      </w:r>
      <w:r w:rsidRPr="0044069E">
        <w:rPr>
          <w:szCs w:val="32"/>
          <w:lang w:val="uk-UA"/>
        </w:rPr>
        <w:t>. – 2009. – № 1–4.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134. </w:t>
      </w:r>
      <w:r w:rsidRPr="0044069E">
        <w:rPr>
          <w:b/>
          <w:szCs w:val="32"/>
          <w:lang w:val="uk-UA"/>
        </w:rPr>
        <w:t>Правові процедури переміщення готівкових валютних цінностей та банківських металів через митний кордон України</w:t>
      </w:r>
      <w:r w:rsidRPr="0044069E">
        <w:rPr>
          <w:szCs w:val="32"/>
          <w:lang w:val="uk-UA"/>
        </w:rPr>
        <w:t xml:space="preserve"> / В. Т. Білоус, А. В. </w:t>
      </w:r>
      <w:proofErr w:type="spellStart"/>
      <w:r w:rsidRPr="0044069E">
        <w:rPr>
          <w:szCs w:val="32"/>
          <w:lang w:val="uk-UA"/>
        </w:rPr>
        <w:t>Гарбінська</w:t>
      </w:r>
      <w:proofErr w:type="spellEnd"/>
      <w:r w:rsidRPr="0044069E">
        <w:rPr>
          <w:szCs w:val="32"/>
          <w:lang w:val="uk-UA"/>
        </w:rPr>
        <w:t xml:space="preserve"> // Митна справа. – 2010. – № 2. – С. 17–21.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135. </w:t>
      </w:r>
      <w:r w:rsidRPr="0044069E">
        <w:rPr>
          <w:b/>
          <w:sz w:val="32"/>
          <w:szCs w:val="32"/>
        </w:rPr>
        <w:t xml:space="preserve">Наук. </w:t>
      </w:r>
      <w:proofErr w:type="spellStart"/>
      <w:r w:rsidRPr="0044069E">
        <w:rPr>
          <w:b/>
          <w:sz w:val="32"/>
          <w:szCs w:val="32"/>
        </w:rPr>
        <w:t>рец</w:t>
      </w:r>
      <w:proofErr w:type="spellEnd"/>
      <w:r w:rsidRPr="0044069E">
        <w:rPr>
          <w:b/>
          <w:sz w:val="32"/>
          <w:szCs w:val="32"/>
        </w:rPr>
        <w:t xml:space="preserve">. </w:t>
      </w:r>
      <w:r w:rsidRPr="0044069E">
        <w:rPr>
          <w:sz w:val="32"/>
          <w:szCs w:val="32"/>
        </w:rPr>
        <w:t xml:space="preserve">: Науково-практичний коментар до Податкового кодексу України : [в 3 т.] / М-во фінансів України, Нац. ун-т </w:t>
      </w:r>
      <w:proofErr w:type="spellStart"/>
      <w:r w:rsidRPr="0044069E">
        <w:rPr>
          <w:sz w:val="32"/>
          <w:szCs w:val="32"/>
        </w:rPr>
        <w:t>Держ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подат</w:t>
      </w:r>
      <w:proofErr w:type="spellEnd"/>
      <w:r w:rsidRPr="0044069E">
        <w:rPr>
          <w:sz w:val="32"/>
          <w:szCs w:val="32"/>
        </w:rPr>
        <w:t xml:space="preserve">. служби України ; авт. </w:t>
      </w:r>
      <w:proofErr w:type="spellStart"/>
      <w:r w:rsidRPr="0044069E">
        <w:rPr>
          <w:sz w:val="32"/>
          <w:szCs w:val="32"/>
        </w:rPr>
        <w:t>кол</w:t>
      </w:r>
      <w:proofErr w:type="spellEnd"/>
      <w:r w:rsidRPr="0044069E">
        <w:rPr>
          <w:sz w:val="32"/>
          <w:szCs w:val="32"/>
        </w:rPr>
        <w:t xml:space="preserve">. : Б. В. Колесніков, Т. І. Єфименко, В. А. </w:t>
      </w:r>
      <w:proofErr w:type="spellStart"/>
      <w:r w:rsidRPr="0044069E">
        <w:rPr>
          <w:sz w:val="32"/>
          <w:szCs w:val="32"/>
        </w:rPr>
        <w:t>Копилов</w:t>
      </w:r>
      <w:proofErr w:type="spellEnd"/>
      <w:r w:rsidRPr="0044069E">
        <w:rPr>
          <w:sz w:val="32"/>
          <w:szCs w:val="32"/>
        </w:rPr>
        <w:t xml:space="preserve"> [та ін.], за </w:t>
      </w:r>
      <w:proofErr w:type="spellStart"/>
      <w:r w:rsidRPr="0044069E">
        <w:rPr>
          <w:sz w:val="32"/>
          <w:szCs w:val="32"/>
        </w:rPr>
        <w:t>заг</w:t>
      </w:r>
      <w:proofErr w:type="spellEnd"/>
      <w:r w:rsidRPr="0044069E">
        <w:rPr>
          <w:sz w:val="32"/>
          <w:szCs w:val="32"/>
        </w:rPr>
        <w:t xml:space="preserve">. ред. М. Я. Азарова, наук. </w:t>
      </w:r>
      <w:proofErr w:type="spellStart"/>
      <w:r w:rsidRPr="0044069E">
        <w:rPr>
          <w:sz w:val="32"/>
          <w:szCs w:val="32"/>
        </w:rPr>
        <w:t>рец</w:t>
      </w:r>
      <w:proofErr w:type="spellEnd"/>
      <w:r w:rsidRPr="0044069E">
        <w:rPr>
          <w:sz w:val="32"/>
          <w:szCs w:val="32"/>
        </w:rPr>
        <w:t xml:space="preserve">. : [В. Т. Білоус та ін.]. – К., 2010. 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lastRenderedPageBreak/>
        <w:t xml:space="preserve">136. </w:t>
      </w:r>
      <w:r w:rsidRPr="0044069E">
        <w:rPr>
          <w:b/>
          <w:sz w:val="32"/>
          <w:szCs w:val="32"/>
        </w:rPr>
        <w:t xml:space="preserve">Ред. рада </w:t>
      </w:r>
      <w:r w:rsidRPr="0044069E">
        <w:rPr>
          <w:sz w:val="32"/>
          <w:szCs w:val="32"/>
        </w:rPr>
        <w:t xml:space="preserve">: Вісник Національної академії прокуратури України </w:t>
      </w:r>
      <w:r w:rsidRPr="0044069E">
        <w:rPr>
          <w:rFonts w:eastAsia="Times New Roman"/>
          <w:sz w:val="32"/>
          <w:szCs w:val="32"/>
          <w:lang w:eastAsia="ru-RU"/>
        </w:rPr>
        <w:t>/ [В. Т. Білоус та ін.]</w:t>
      </w:r>
      <w:r w:rsidRPr="0044069E">
        <w:rPr>
          <w:sz w:val="32"/>
          <w:szCs w:val="32"/>
        </w:rPr>
        <w:t>. – 2010. – № 1 (17)–4 (20).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>137.</w:t>
      </w:r>
      <w:r w:rsidRPr="0044069E">
        <w:rPr>
          <w:b/>
          <w:sz w:val="32"/>
          <w:szCs w:val="32"/>
        </w:rPr>
        <w:t xml:space="preserve"> Ред. </w:t>
      </w:r>
      <w:proofErr w:type="spellStart"/>
      <w:r w:rsidRPr="0044069E">
        <w:rPr>
          <w:b/>
          <w:sz w:val="32"/>
          <w:szCs w:val="32"/>
        </w:rPr>
        <w:t>кол</w:t>
      </w:r>
      <w:proofErr w:type="spellEnd"/>
      <w:r w:rsidRPr="0044069E">
        <w:rPr>
          <w:b/>
          <w:sz w:val="32"/>
          <w:szCs w:val="32"/>
        </w:rPr>
        <w:t xml:space="preserve">. </w:t>
      </w:r>
      <w:r w:rsidRPr="0044069E">
        <w:rPr>
          <w:sz w:val="32"/>
          <w:szCs w:val="32"/>
        </w:rPr>
        <w:t xml:space="preserve">: Наука і </w:t>
      </w:r>
      <w:proofErr w:type="spellStart"/>
      <w:r w:rsidRPr="0044069E">
        <w:rPr>
          <w:sz w:val="32"/>
          <w:szCs w:val="32"/>
        </w:rPr>
        <w:t>правоохорона</w:t>
      </w:r>
      <w:proofErr w:type="spellEnd"/>
      <w:r w:rsidRPr="0044069E">
        <w:rPr>
          <w:b/>
          <w:sz w:val="32"/>
          <w:szCs w:val="32"/>
        </w:rPr>
        <w:t xml:space="preserve"> </w:t>
      </w:r>
      <w:r w:rsidRPr="0044069E">
        <w:rPr>
          <w:rFonts w:eastAsia="Times New Roman"/>
          <w:sz w:val="32"/>
          <w:szCs w:val="32"/>
          <w:lang w:eastAsia="ru-RU"/>
        </w:rPr>
        <w:t>/ [В. Т. Білоус та ін.]</w:t>
      </w:r>
      <w:r w:rsidRPr="0044069E">
        <w:rPr>
          <w:sz w:val="32"/>
          <w:szCs w:val="32"/>
        </w:rPr>
        <w:t>. – 2010. – № 1 (7)–4 (10).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138. </w:t>
      </w:r>
      <w:r w:rsidRPr="0044069E">
        <w:rPr>
          <w:b/>
          <w:sz w:val="32"/>
          <w:szCs w:val="32"/>
        </w:rPr>
        <w:t xml:space="preserve">Ред. </w:t>
      </w:r>
      <w:proofErr w:type="spellStart"/>
      <w:r w:rsidRPr="0044069E">
        <w:rPr>
          <w:b/>
          <w:sz w:val="32"/>
          <w:szCs w:val="32"/>
        </w:rPr>
        <w:t>кол</w:t>
      </w:r>
      <w:proofErr w:type="spellEnd"/>
      <w:r w:rsidRPr="0044069E">
        <w:rPr>
          <w:b/>
          <w:sz w:val="32"/>
          <w:szCs w:val="32"/>
        </w:rPr>
        <w:t xml:space="preserve">. </w:t>
      </w:r>
      <w:r w:rsidRPr="0044069E">
        <w:rPr>
          <w:sz w:val="32"/>
          <w:szCs w:val="32"/>
        </w:rPr>
        <w:t>: Науковий вісник Національного університету державної податкової служби України</w:t>
      </w:r>
      <w:r w:rsidRPr="0044069E">
        <w:rPr>
          <w:b/>
          <w:sz w:val="32"/>
          <w:szCs w:val="32"/>
        </w:rPr>
        <w:t xml:space="preserve"> </w:t>
      </w:r>
      <w:r w:rsidRPr="0044069E">
        <w:rPr>
          <w:rFonts w:eastAsia="Times New Roman"/>
          <w:sz w:val="32"/>
          <w:szCs w:val="32"/>
          <w:lang w:eastAsia="ru-RU"/>
        </w:rPr>
        <w:t>/ [В. Т. Білоус та ін.]</w:t>
      </w:r>
      <w:r w:rsidRPr="0044069E">
        <w:rPr>
          <w:sz w:val="32"/>
          <w:szCs w:val="32"/>
        </w:rPr>
        <w:t>. – 2010. – № 1-4.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139. </w:t>
      </w:r>
      <w:r w:rsidRPr="0044069E">
        <w:rPr>
          <w:b/>
          <w:sz w:val="32"/>
          <w:szCs w:val="32"/>
        </w:rPr>
        <w:t xml:space="preserve">Ред. </w:t>
      </w:r>
      <w:proofErr w:type="spellStart"/>
      <w:r w:rsidRPr="0044069E">
        <w:rPr>
          <w:b/>
          <w:sz w:val="32"/>
          <w:szCs w:val="32"/>
        </w:rPr>
        <w:t>кол</w:t>
      </w:r>
      <w:proofErr w:type="spellEnd"/>
      <w:r w:rsidRPr="0044069E">
        <w:rPr>
          <w:b/>
          <w:sz w:val="32"/>
          <w:szCs w:val="32"/>
        </w:rPr>
        <w:t>.</w:t>
      </w:r>
      <w:r w:rsidRPr="0044069E">
        <w:rPr>
          <w:sz w:val="32"/>
          <w:szCs w:val="32"/>
        </w:rPr>
        <w:t xml:space="preserve"> : Право та </w:t>
      </w:r>
      <w:proofErr w:type="spellStart"/>
      <w:r w:rsidRPr="0044069E">
        <w:rPr>
          <w:sz w:val="32"/>
          <w:szCs w:val="32"/>
        </w:rPr>
        <w:t>управліня</w:t>
      </w:r>
      <w:proofErr w:type="spellEnd"/>
      <w:r w:rsidRPr="0044069E">
        <w:rPr>
          <w:sz w:val="32"/>
          <w:szCs w:val="32"/>
        </w:rPr>
        <w:t xml:space="preserve"> : електронне наукове фахове видання [Електронний ресурс] </w:t>
      </w:r>
      <w:r w:rsidRPr="0044069E">
        <w:rPr>
          <w:rFonts w:eastAsia="Times New Roman"/>
          <w:sz w:val="32"/>
          <w:szCs w:val="32"/>
          <w:lang w:eastAsia="ru-RU"/>
        </w:rPr>
        <w:t>/ [В. Т. Білоус та ін.]</w:t>
      </w:r>
      <w:r w:rsidRPr="0044069E">
        <w:rPr>
          <w:sz w:val="32"/>
          <w:szCs w:val="32"/>
        </w:rPr>
        <w:t xml:space="preserve">. – 2010. – № 1.]. – Режим доступу : http: </w:t>
      </w:r>
      <w:proofErr w:type="spellStart"/>
      <w:r w:rsidRPr="0044069E">
        <w:rPr>
          <w:sz w:val="32"/>
          <w:szCs w:val="32"/>
        </w:rPr>
        <w:t>archive.nbuv.gov.ua</w:t>
      </w:r>
      <w:proofErr w:type="spellEnd"/>
      <w:r w:rsidRPr="0044069E">
        <w:rPr>
          <w:sz w:val="32"/>
          <w:szCs w:val="32"/>
        </w:rPr>
        <w:t>/e-</w:t>
      </w:r>
      <w:proofErr w:type="spellStart"/>
      <w:r w:rsidRPr="0044069E">
        <w:rPr>
          <w:sz w:val="32"/>
          <w:szCs w:val="32"/>
        </w:rPr>
        <w:t>journels</w:t>
      </w:r>
      <w:proofErr w:type="spellEnd"/>
      <w:r w:rsidRPr="0044069E">
        <w:rPr>
          <w:sz w:val="32"/>
          <w:szCs w:val="32"/>
        </w:rPr>
        <w:t>/</w:t>
      </w:r>
      <w:proofErr w:type="spellStart"/>
      <w:r w:rsidRPr="0044069E">
        <w:rPr>
          <w:sz w:val="32"/>
          <w:szCs w:val="32"/>
        </w:rPr>
        <w:t>prtup</w:t>
      </w:r>
      <w:proofErr w:type="spellEnd"/>
      <w:r w:rsidRPr="0044069E">
        <w:rPr>
          <w:sz w:val="32"/>
          <w:szCs w:val="32"/>
        </w:rPr>
        <w:t>/index.html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59" w:lineRule="auto"/>
        <w:ind w:firstLine="709"/>
        <w:rPr>
          <w:rFonts w:eastAsia="Times New Roman"/>
          <w:sz w:val="32"/>
          <w:szCs w:val="32"/>
          <w:lang w:eastAsia="ru-RU"/>
        </w:rPr>
      </w:pPr>
      <w:r w:rsidRPr="0044069E">
        <w:rPr>
          <w:rFonts w:eastAsia="Times New Roman"/>
          <w:sz w:val="32"/>
          <w:szCs w:val="32"/>
          <w:lang w:eastAsia="ru-RU"/>
        </w:rPr>
        <w:t xml:space="preserve">140. </w:t>
      </w:r>
      <w:r w:rsidRPr="0044069E">
        <w:rPr>
          <w:rFonts w:eastAsia="Times New Roman"/>
          <w:b/>
          <w:sz w:val="32"/>
          <w:szCs w:val="32"/>
          <w:lang w:eastAsia="ru-RU"/>
        </w:rPr>
        <w:t>Актуальне дослідження проблем реформування місцевої публічної влади в Україні</w:t>
      </w:r>
      <w:r w:rsidRPr="0044069E">
        <w:rPr>
          <w:rFonts w:eastAsia="Times New Roman"/>
          <w:sz w:val="32"/>
          <w:szCs w:val="32"/>
          <w:lang w:eastAsia="ru-RU"/>
        </w:rPr>
        <w:t xml:space="preserve"> / В. Т. Білоус // Часопис Київського університету права. </w:t>
      </w:r>
      <w:r w:rsidRPr="0044069E">
        <w:rPr>
          <w:sz w:val="32"/>
          <w:szCs w:val="32"/>
        </w:rPr>
        <w:t xml:space="preserve">– </w:t>
      </w:r>
      <w:r w:rsidRPr="0044069E">
        <w:rPr>
          <w:rFonts w:eastAsia="Times New Roman"/>
          <w:sz w:val="32"/>
          <w:szCs w:val="32"/>
          <w:lang w:eastAsia="ru-RU"/>
        </w:rPr>
        <w:t xml:space="preserve">2011. </w:t>
      </w:r>
      <w:r w:rsidRPr="0044069E">
        <w:rPr>
          <w:sz w:val="32"/>
          <w:szCs w:val="32"/>
        </w:rPr>
        <w:t xml:space="preserve">– </w:t>
      </w:r>
      <w:r w:rsidRPr="0044069E">
        <w:rPr>
          <w:rFonts w:eastAsia="Times New Roman"/>
          <w:sz w:val="32"/>
          <w:szCs w:val="32"/>
          <w:lang w:eastAsia="ru-RU"/>
        </w:rPr>
        <w:t>№ 1.</w:t>
      </w:r>
      <w:r w:rsidRPr="0044069E">
        <w:rPr>
          <w:sz w:val="32"/>
          <w:szCs w:val="32"/>
        </w:rPr>
        <w:t xml:space="preserve"> – </w:t>
      </w:r>
      <w:r w:rsidRPr="0044069E">
        <w:rPr>
          <w:rFonts w:eastAsia="Times New Roman"/>
          <w:sz w:val="32"/>
          <w:szCs w:val="32"/>
          <w:lang w:eastAsia="ru-RU"/>
        </w:rPr>
        <w:t>С. 368</w:t>
      </w:r>
      <w:r w:rsidRPr="0044069E">
        <w:rPr>
          <w:sz w:val="32"/>
          <w:szCs w:val="32"/>
        </w:rPr>
        <w:t>–</w:t>
      </w:r>
      <w:r w:rsidRPr="0044069E">
        <w:rPr>
          <w:rFonts w:eastAsia="Times New Roman"/>
          <w:sz w:val="32"/>
          <w:szCs w:val="32"/>
          <w:lang w:eastAsia="ru-RU"/>
        </w:rPr>
        <w:t>370.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59" w:lineRule="auto"/>
        <w:ind w:firstLine="709"/>
        <w:rPr>
          <w:b/>
          <w:sz w:val="32"/>
          <w:szCs w:val="32"/>
        </w:rPr>
      </w:pPr>
      <w:r w:rsidRPr="0044069E">
        <w:rPr>
          <w:rFonts w:eastAsia="Times New Roman"/>
          <w:sz w:val="32"/>
          <w:szCs w:val="32"/>
          <w:lang w:eastAsia="ru-RU"/>
        </w:rPr>
        <w:t xml:space="preserve">141. </w:t>
      </w:r>
      <w:r w:rsidRPr="0044069E">
        <w:rPr>
          <w:rFonts w:eastAsia="Times New Roman"/>
          <w:b/>
          <w:sz w:val="32"/>
          <w:szCs w:val="32"/>
          <w:lang w:eastAsia="ru-RU"/>
        </w:rPr>
        <w:t>Проблеми застосування норм Податкового кодексу України</w:t>
      </w:r>
      <w:r w:rsidRPr="0044069E">
        <w:rPr>
          <w:rFonts w:eastAsia="Times New Roman"/>
          <w:sz w:val="32"/>
          <w:szCs w:val="32"/>
          <w:lang w:eastAsia="ru-RU"/>
        </w:rPr>
        <w:t xml:space="preserve"> / В. Т. Білоус // Фінансове право у XXI сторіччі : здобутки та перспективи :</w:t>
      </w:r>
      <w:r w:rsidRPr="0044069E">
        <w:rPr>
          <w:sz w:val="32"/>
          <w:szCs w:val="32"/>
        </w:rPr>
        <w:t xml:space="preserve"> в 2-х ч. : зб. наук. праць за </w:t>
      </w:r>
      <w:proofErr w:type="spellStart"/>
      <w:r w:rsidRPr="0044069E">
        <w:rPr>
          <w:sz w:val="32"/>
          <w:szCs w:val="32"/>
        </w:rPr>
        <w:t>матер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Міжнар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наук.-практич</w:t>
      </w:r>
      <w:proofErr w:type="spellEnd"/>
      <w:r w:rsidRPr="0044069E">
        <w:rPr>
          <w:sz w:val="32"/>
          <w:szCs w:val="32"/>
        </w:rPr>
        <w:t xml:space="preserve">. конференції до 10-річчя наук. установи, 4–7 жовтня 2011 р. / </w:t>
      </w:r>
      <w:r w:rsidRPr="0044069E">
        <w:rPr>
          <w:sz w:val="32"/>
          <w:szCs w:val="32"/>
          <w:shd w:val="clear" w:color="auto" w:fill="F9F9F9"/>
        </w:rPr>
        <w:t xml:space="preserve">Нац. ун-т </w:t>
      </w:r>
      <w:proofErr w:type="spellStart"/>
      <w:r w:rsidRPr="0044069E">
        <w:rPr>
          <w:sz w:val="32"/>
          <w:szCs w:val="32"/>
          <w:shd w:val="clear" w:color="auto" w:fill="F9F9F9"/>
        </w:rPr>
        <w:t>держ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</w:t>
      </w:r>
      <w:proofErr w:type="spellStart"/>
      <w:r w:rsidRPr="0044069E">
        <w:rPr>
          <w:sz w:val="32"/>
          <w:szCs w:val="32"/>
          <w:shd w:val="clear" w:color="auto" w:fill="F9F9F9"/>
        </w:rPr>
        <w:t>податк</w:t>
      </w:r>
      <w:proofErr w:type="spellEnd"/>
      <w:r w:rsidRPr="0044069E">
        <w:rPr>
          <w:sz w:val="32"/>
          <w:szCs w:val="32"/>
          <w:shd w:val="clear" w:color="auto" w:fill="F9F9F9"/>
        </w:rPr>
        <w:t>. служби України</w:t>
      </w:r>
      <w:r w:rsidRPr="0044069E">
        <w:rPr>
          <w:sz w:val="32"/>
          <w:szCs w:val="32"/>
        </w:rPr>
        <w:t xml:space="preserve">, НДІ фінансового права ; ред. </w:t>
      </w:r>
      <w:proofErr w:type="spellStart"/>
      <w:r w:rsidRPr="0044069E">
        <w:rPr>
          <w:sz w:val="32"/>
          <w:szCs w:val="32"/>
        </w:rPr>
        <w:t>кол</w:t>
      </w:r>
      <w:proofErr w:type="spellEnd"/>
      <w:r w:rsidRPr="0044069E">
        <w:rPr>
          <w:sz w:val="32"/>
          <w:szCs w:val="32"/>
        </w:rPr>
        <w:t xml:space="preserve">. : проф., </w:t>
      </w:r>
      <w:proofErr w:type="spellStart"/>
      <w:r w:rsidRPr="0044069E">
        <w:rPr>
          <w:sz w:val="32"/>
          <w:szCs w:val="32"/>
        </w:rPr>
        <w:t>д.е.н</w:t>
      </w:r>
      <w:proofErr w:type="spellEnd"/>
      <w:r w:rsidRPr="0044069E">
        <w:rPr>
          <w:sz w:val="32"/>
          <w:szCs w:val="32"/>
        </w:rPr>
        <w:t xml:space="preserve">. П. В. Мельник, проф., </w:t>
      </w:r>
      <w:proofErr w:type="spellStart"/>
      <w:r w:rsidRPr="0044069E">
        <w:rPr>
          <w:sz w:val="32"/>
          <w:szCs w:val="32"/>
        </w:rPr>
        <w:t>д.е.н</w:t>
      </w:r>
      <w:proofErr w:type="spellEnd"/>
      <w:r w:rsidRPr="0044069E">
        <w:rPr>
          <w:sz w:val="32"/>
          <w:szCs w:val="32"/>
        </w:rPr>
        <w:t xml:space="preserve">. Л. Л. </w:t>
      </w:r>
      <w:proofErr w:type="spellStart"/>
      <w:r w:rsidRPr="0044069E">
        <w:rPr>
          <w:sz w:val="32"/>
          <w:szCs w:val="32"/>
        </w:rPr>
        <w:t>Тарангул</w:t>
      </w:r>
      <w:proofErr w:type="spellEnd"/>
      <w:r w:rsidRPr="0044069E">
        <w:rPr>
          <w:sz w:val="32"/>
          <w:szCs w:val="32"/>
        </w:rPr>
        <w:t xml:space="preserve"> [ та ін. ]. – </w:t>
      </w:r>
      <w:r w:rsidRPr="0044069E">
        <w:rPr>
          <w:rFonts w:eastAsia="Times New Roman"/>
          <w:sz w:val="32"/>
          <w:szCs w:val="32"/>
          <w:lang w:eastAsia="ru-RU"/>
        </w:rPr>
        <w:t xml:space="preserve">К. : </w:t>
      </w:r>
      <w:proofErr w:type="spellStart"/>
      <w:r w:rsidRPr="0044069E">
        <w:rPr>
          <w:rFonts w:eastAsia="Times New Roman"/>
          <w:sz w:val="32"/>
          <w:szCs w:val="32"/>
          <w:lang w:eastAsia="ru-RU"/>
        </w:rPr>
        <w:t>Алерта</w:t>
      </w:r>
      <w:proofErr w:type="spellEnd"/>
      <w:r w:rsidRPr="0044069E">
        <w:rPr>
          <w:rFonts w:eastAsia="Times New Roman"/>
          <w:sz w:val="32"/>
          <w:szCs w:val="32"/>
          <w:lang w:eastAsia="ru-RU"/>
        </w:rPr>
        <w:t>, 2011.</w:t>
      </w:r>
      <w:r w:rsidRPr="0044069E">
        <w:rPr>
          <w:sz w:val="32"/>
          <w:szCs w:val="32"/>
        </w:rPr>
        <w:t xml:space="preserve"> – Ч. II</w:t>
      </w:r>
      <w:r w:rsidRPr="0044069E">
        <w:rPr>
          <w:rFonts w:eastAsia="Times New Roman"/>
          <w:sz w:val="32"/>
          <w:szCs w:val="32"/>
          <w:lang w:eastAsia="ru-RU"/>
        </w:rPr>
        <w:t>.</w:t>
      </w:r>
      <w:r w:rsidRPr="0044069E">
        <w:rPr>
          <w:sz w:val="32"/>
          <w:szCs w:val="32"/>
        </w:rPr>
        <w:t xml:space="preserve"> – </w:t>
      </w:r>
      <w:r w:rsidRPr="0044069E">
        <w:rPr>
          <w:rFonts w:eastAsia="Times New Roman"/>
          <w:sz w:val="32"/>
          <w:szCs w:val="32"/>
          <w:lang w:eastAsia="ru-RU"/>
        </w:rPr>
        <w:t>С. 40</w:t>
      </w:r>
      <w:r w:rsidRPr="0044069E">
        <w:rPr>
          <w:sz w:val="32"/>
          <w:szCs w:val="32"/>
        </w:rPr>
        <w:t>–</w:t>
      </w:r>
      <w:r w:rsidRPr="0044069E">
        <w:rPr>
          <w:rFonts w:eastAsia="Times New Roman"/>
          <w:sz w:val="32"/>
          <w:szCs w:val="32"/>
          <w:lang w:eastAsia="ru-RU"/>
        </w:rPr>
        <w:t>44.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rFonts w:eastAsia="Times New Roman"/>
          <w:sz w:val="32"/>
          <w:szCs w:val="32"/>
          <w:lang w:eastAsia="ru-RU"/>
        </w:rPr>
        <w:t xml:space="preserve">142. </w:t>
      </w:r>
      <w:r w:rsidRPr="0044069E">
        <w:rPr>
          <w:rFonts w:eastAsia="Times New Roman"/>
          <w:b/>
          <w:sz w:val="32"/>
          <w:szCs w:val="32"/>
          <w:lang w:eastAsia="ru-RU"/>
        </w:rPr>
        <w:t>Проблеми формування публічних інтересів у сфері оподаткування</w:t>
      </w:r>
      <w:r w:rsidRPr="0044069E">
        <w:rPr>
          <w:rFonts w:eastAsia="Times New Roman"/>
          <w:sz w:val="32"/>
          <w:szCs w:val="32"/>
          <w:lang w:eastAsia="ru-RU"/>
        </w:rPr>
        <w:t xml:space="preserve"> / В. Т. Білоус, О. О. Кузьменко // Фінансове право у XXI сторіччі : здобутки та перспективи :</w:t>
      </w:r>
      <w:r w:rsidRPr="0044069E">
        <w:rPr>
          <w:sz w:val="32"/>
          <w:szCs w:val="32"/>
        </w:rPr>
        <w:t xml:space="preserve"> в 2-х ч. : зб. наук. праць за </w:t>
      </w:r>
      <w:proofErr w:type="spellStart"/>
      <w:r w:rsidRPr="0044069E">
        <w:rPr>
          <w:sz w:val="32"/>
          <w:szCs w:val="32"/>
        </w:rPr>
        <w:t>матер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Міжнар</w:t>
      </w:r>
      <w:proofErr w:type="spellEnd"/>
      <w:r w:rsidRPr="0044069E">
        <w:rPr>
          <w:sz w:val="32"/>
          <w:szCs w:val="32"/>
        </w:rPr>
        <w:t xml:space="preserve">. </w:t>
      </w:r>
      <w:proofErr w:type="spellStart"/>
      <w:r w:rsidRPr="0044069E">
        <w:rPr>
          <w:sz w:val="32"/>
          <w:szCs w:val="32"/>
        </w:rPr>
        <w:t>наук.-практич</w:t>
      </w:r>
      <w:proofErr w:type="spellEnd"/>
      <w:r w:rsidRPr="0044069E">
        <w:rPr>
          <w:sz w:val="32"/>
          <w:szCs w:val="32"/>
        </w:rPr>
        <w:t xml:space="preserve">. конференції до 10-річчя наук. установи, 4–7 жовтня 2011 р. / </w:t>
      </w:r>
      <w:r w:rsidRPr="0044069E">
        <w:rPr>
          <w:sz w:val="32"/>
          <w:szCs w:val="32"/>
          <w:shd w:val="clear" w:color="auto" w:fill="F9F9F9"/>
        </w:rPr>
        <w:t xml:space="preserve">Нац. ун-т </w:t>
      </w:r>
      <w:proofErr w:type="spellStart"/>
      <w:r w:rsidRPr="0044069E">
        <w:rPr>
          <w:sz w:val="32"/>
          <w:szCs w:val="32"/>
          <w:shd w:val="clear" w:color="auto" w:fill="F9F9F9"/>
        </w:rPr>
        <w:t>держ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</w:t>
      </w:r>
      <w:proofErr w:type="spellStart"/>
      <w:r w:rsidRPr="0044069E">
        <w:rPr>
          <w:sz w:val="32"/>
          <w:szCs w:val="32"/>
          <w:shd w:val="clear" w:color="auto" w:fill="F9F9F9"/>
        </w:rPr>
        <w:t>податк</w:t>
      </w:r>
      <w:proofErr w:type="spellEnd"/>
      <w:r w:rsidRPr="0044069E">
        <w:rPr>
          <w:sz w:val="32"/>
          <w:szCs w:val="32"/>
          <w:shd w:val="clear" w:color="auto" w:fill="F9F9F9"/>
        </w:rPr>
        <w:t>. служби України</w:t>
      </w:r>
      <w:r w:rsidRPr="0044069E">
        <w:rPr>
          <w:sz w:val="32"/>
          <w:szCs w:val="32"/>
        </w:rPr>
        <w:t xml:space="preserve">, НДІ фінансового права ; ред. </w:t>
      </w:r>
      <w:proofErr w:type="spellStart"/>
      <w:r w:rsidRPr="0044069E">
        <w:rPr>
          <w:sz w:val="32"/>
          <w:szCs w:val="32"/>
        </w:rPr>
        <w:t>кол</w:t>
      </w:r>
      <w:proofErr w:type="spellEnd"/>
      <w:r w:rsidRPr="0044069E">
        <w:rPr>
          <w:sz w:val="32"/>
          <w:szCs w:val="32"/>
        </w:rPr>
        <w:t xml:space="preserve">. : проф., </w:t>
      </w:r>
      <w:proofErr w:type="spellStart"/>
      <w:r w:rsidRPr="0044069E">
        <w:rPr>
          <w:sz w:val="32"/>
          <w:szCs w:val="32"/>
        </w:rPr>
        <w:t>д.е.н</w:t>
      </w:r>
      <w:proofErr w:type="spellEnd"/>
      <w:r w:rsidRPr="0044069E">
        <w:rPr>
          <w:sz w:val="32"/>
          <w:szCs w:val="32"/>
        </w:rPr>
        <w:t xml:space="preserve">. П. В. Мельник, проф., </w:t>
      </w:r>
      <w:proofErr w:type="spellStart"/>
      <w:r w:rsidRPr="0044069E">
        <w:rPr>
          <w:sz w:val="32"/>
          <w:szCs w:val="32"/>
        </w:rPr>
        <w:t>д.е.н</w:t>
      </w:r>
      <w:proofErr w:type="spellEnd"/>
      <w:r w:rsidRPr="0044069E">
        <w:rPr>
          <w:sz w:val="32"/>
          <w:szCs w:val="32"/>
        </w:rPr>
        <w:t xml:space="preserve">. Л. Л. </w:t>
      </w:r>
      <w:proofErr w:type="spellStart"/>
      <w:r w:rsidRPr="0044069E">
        <w:rPr>
          <w:sz w:val="32"/>
          <w:szCs w:val="32"/>
        </w:rPr>
        <w:t>Тарангул</w:t>
      </w:r>
      <w:proofErr w:type="spellEnd"/>
      <w:r w:rsidRPr="0044069E">
        <w:rPr>
          <w:sz w:val="32"/>
          <w:szCs w:val="32"/>
        </w:rPr>
        <w:t xml:space="preserve"> [та ін.]. – </w:t>
      </w:r>
      <w:r w:rsidRPr="0044069E">
        <w:rPr>
          <w:rFonts w:eastAsia="Times New Roman"/>
          <w:sz w:val="32"/>
          <w:szCs w:val="32"/>
          <w:lang w:eastAsia="ru-RU"/>
        </w:rPr>
        <w:t xml:space="preserve">К. : </w:t>
      </w:r>
      <w:proofErr w:type="spellStart"/>
      <w:r w:rsidRPr="0044069E">
        <w:rPr>
          <w:rFonts w:eastAsia="Times New Roman"/>
          <w:sz w:val="32"/>
          <w:szCs w:val="32"/>
          <w:lang w:eastAsia="ru-RU"/>
        </w:rPr>
        <w:t>Алерта</w:t>
      </w:r>
      <w:proofErr w:type="spellEnd"/>
      <w:r w:rsidRPr="0044069E">
        <w:rPr>
          <w:rFonts w:eastAsia="Times New Roman"/>
          <w:sz w:val="32"/>
          <w:szCs w:val="32"/>
          <w:lang w:eastAsia="ru-RU"/>
        </w:rPr>
        <w:t>, 2011.</w:t>
      </w:r>
      <w:r w:rsidRPr="0044069E">
        <w:rPr>
          <w:sz w:val="32"/>
          <w:szCs w:val="32"/>
        </w:rPr>
        <w:t xml:space="preserve"> – Ч. II</w:t>
      </w:r>
      <w:r w:rsidRPr="0044069E">
        <w:rPr>
          <w:rFonts w:eastAsia="Times New Roman"/>
          <w:sz w:val="32"/>
          <w:szCs w:val="32"/>
          <w:lang w:eastAsia="ru-RU"/>
        </w:rPr>
        <w:t>.</w:t>
      </w:r>
      <w:r w:rsidRPr="0044069E">
        <w:rPr>
          <w:sz w:val="32"/>
          <w:szCs w:val="32"/>
        </w:rPr>
        <w:t xml:space="preserve"> – </w:t>
      </w:r>
      <w:r w:rsidRPr="0044069E">
        <w:rPr>
          <w:rFonts w:eastAsia="Times New Roman"/>
          <w:sz w:val="32"/>
          <w:szCs w:val="32"/>
          <w:lang w:eastAsia="ru-RU"/>
        </w:rPr>
        <w:t>С. 33</w:t>
      </w:r>
      <w:r w:rsidRPr="0044069E">
        <w:rPr>
          <w:sz w:val="32"/>
          <w:szCs w:val="32"/>
        </w:rPr>
        <w:t>–</w:t>
      </w:r>
      <w:r w:rsidRPr="0044069E">
        <w:rPr>
          <w:rFonts w:eastAsia="Times New Roman"/>
          <w:sz w:val="32"/>
          <w:szCs w:val="32"/>
          <w:lang w:eastAsia="ru-RU"/>
        </w:rPr>
        <w:t>35.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143. </w:t>
      </w:r>
      <w:r w:rsidRPr="0044069E">
        <w:rPr>
          <w:b/>
          <w:szCs w:val="32"/>
          <w:lang w:val="uk-UA"/>
        </w:rPr>
        <w:t>Процес реформ медичної галузі в пілотних регіонах України : проблеми законодавчого та фінансового законодавчого та фінансового забезпечення і шляхи вирішення</w:t>
      </w:r>
      <w:r w:rsidRPr="0044069E">
        <w:rPr>
          <w:szCs w:val="32"/>
          <w:lang w:val="uk-UA"/>
        </w:rPr>
        <w:t xml:space="preserve"> / В.</w:t>
      </w:r>
      <w:r>
        <w:rPr>
          <w:szCs w:val="32"/>
          <w:lang w:val="uk-UA"/>
        </w:rPr>
        <w:t> </w:t>
      </w:r>
      <w:r w:rsidRPr="0044069E">
        <w:rPr>
          <w:szCs w:val="32"/>
          <w:lang w:val="uk-UA"/>
        </w:rPr>
        <w:t>Т.</w:t>
      </w:r>
      <w:r>
        <w:rPr>
          <w:szCs w:val="32"/>
          <w:lang w:val="uk-UA"/>
        </w:rPr>
        <w:t> </w:t>
      </w:r>
      <w:r w:rsidRPr="0044069E">
        <w:rPr>
          <w:szCs w:val="32"/>
          <w:lang w:val="uk-UA"/>
        </w:rPr>
        <w:t xml:space="preserve">Білоус, П. Є. Лівак // Фінансове право у ХХІ сторіччі : здобутки та перспективи : в 2-х ч. : зб. наук. праць за </w:t>
      </w:r>
      <w:proofErr w:type="spellStart"/>
      <w:r w:rsidRPr="0044069E">
        <w:rPr>
          <w:szCs w:val="32"/>
          <w:lang w:val="uk-UA"/>
        </w:rPr>
        <w:t>матер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Міжнар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r w:rsidRPr="0044069E">
        <w:rPr>
          <w:szCs w:val="32"/>
          <w:lang w:val="uk-UA"/>
        </w:rPr>
        <w:t>наук.-практич</w:t>
      </w:r>
      <w:proofErr w:type="spellEnd"/>
      <w:r w:rsidRPr="0044069E">
        <w:rPr>
          <w:szCs w:val="32"/>
          <w:lang w:val="uk-UA"/>
        </w:rPr>
        <w:t xml:space="preserve">. конференції до 10-річчя наук. установи, 4–7 жовтня </w:t>
      </w:r>
      <w:r w:rsidRPr="0044069E">
        <w:rPr>
          <w:spacing w:val="-4"/>
          <w:szCs w:val="32"/>
          <w:lang w:val="uk-UA"/>
        </w:rPr>
        <w:t xml:space="preserve">2011 р. / </w:t>
      </w:r>
      <w:r w:rsidRPr="0044069E">
        <w:rPr>
          <w:spacing w:val="-4"/>
          <w:szCs w:val="32"/>
          <w:shd w:val="clear" w:color="auto" w:fill="F9F9F9"/>
          <w:lang w:val="uk-UA"/>
        </w:rPr>
        <w:t xml:space="preserve">Нац. ун-т </w:t>
      </w:r>
      <w:proofErr w:type="spellStart"/>
      <w:r w:rsidRPr="0044069E">
        <w:rPr>
          <w:spacing w:val="-4"/>
          <w:szCs w:val="32"/>
          <w:shd w:val="clear" w:color="auto" w:fill="F9F9F9"/>
          <w:lang w:val="uk-UA"/>
        </w:rPr>
        <w:t>держ</w:t>
      </w:r>
      <w:proofErr w:type="spellEnd"/>
      <w:r w:rsidRPr="0044069E">
        <w:rPr>
          <w:spacing w:val="-4"/>
          <w:szCs w:val="32"/>
          <w:shd w:val="clear" w:color="auto" w:fill="F9F9F9"/>
          <w:lang w:val="uk-UA"/>
        </w:rPr>
        <w:t xml:space="preserve">. </w:t>
      </w:r>
      <w:proofErr w:type="spellStart"/>
      <w:r w:rsidRPr="0044069E">
        <w:rPr>
          <w:spacing w:val="-4"/>
          <w:szCs w:val="32"/>
          <w:shd w:val="clear" w:color="auto" w:fill="F9F9F9"/>
          <w:lang w:val="uk-UA"/>
        </w:rPr>
        <w:t>податк</w:t>
      </w:r>
      <w:proofErr w:type="spellEnd"/>
      <w:r w:rsidRPr="0044069E">
        <w:rPr>
          <w:spacing w:val="-4"/>
          <w:szCs w:val="32"/>
          <w:shd w:val="clear" w:color="auto" w:fill="F9F9F9"/>
          <w:lang w:val="uk-UA"/>
        </w:rPr>
        <w:t>. служби України</w:t>
      </w:r>
      <w:r w:rsidRPr="0044069E">
        <w:rPr>
          <w:spacing w:val="-4"/>
          <w:szCs w:val="32"/>
          <w:lang w:val="uk-UA"/>
        </w:rPr>
        <w:t>, НДІ фінансово</w:t>
      </w:r>
      <w:r w:rsidRPr="0044069E">
        <w:rPr>
          <w:szCs w:val="32"/>
          <w:lang w:val="uk-UA"/>
        </w:rPr>
        <w:t xml:space="preserve">го права ; ред. </w:t>
      </w:r>
      <w:proofErr w:type="spellStart"/>
      <w:r w:rsidRPr="0044069E">
        <w:rPr>
          <w:szCs w:val="32"/>
          <w:lang w:val="uk-UA"/>
        </w:rPr>
        <w:lastRenderedPageBreak/>
        <w:t>кол</w:t>
      </w:r>
      <w:proofErr w:type="spellEnd"/>
      <w:r w:rsidRPr="0044069E">
        <w:rPr>
          <w:szCs w:val="32"/>
          <w:lang w:val="uk-UA"/>
        </w:rPr>
        <w:t xml:space="preserve">. : проф., </w:t>
      </w:r>
      <w:proofErr w:type="spellStart"/>
      <w:r w:rsidRPr="0044069E">
        <w:rPr>
          <w:szCs w:val="32"/>
          <w:lang w:val="uk-UA"/>
        </w:rPr>
        <w:t>д.е.н</w:t>
      </w:r>
      <w:proofErr w:type="spellEnd"/>
      <w:r w:rsidRPr="0044069E">
        <w:rPr>
          <w:szCs w:val="32"/>
          <w:lang w:val="uk-UA"/>
        </w:rPr>
        <w:t xml:space="preserve">. П. В. Мельник, проф., </w:t>
      </w:r>
      <w:proofErr w:type="spellStart"/>
      <w:r w:rsidRPr="0044069E">
        <w:rPr>
          <w:szCs w:val="32"/>
          <w:lang w:val="uk-UA"/>
        </w:rPr>
        <w:t>д.е.н</w:t>
      </w:r>
      <w:proofErr w:type="spellEnd"/>
      <w:r w:rsidRPr="0044069E">
        <w:rPr>
          <w:szCs w:val="32"/>
          <w:lang w:val="uk-UA"/>
        </w:rPr>
        <w:t xml:space="preserve">. Л. Л. Тарангул [ та ін. ]. – К. : </w:t>
      </w:r>
      <w:proofErr w:type="spellStart"/>
      <w:r w:rsidRPr="0044069E">
        <w:rPr>
          <w:szCs w:val="32"/>
          <w:lang w:val="uk-UA"/>
        </w:rPr>
        <w:t>Алерта</w:t>
      </w:r>
      <w:proofErr w:type="spellEnd"/>
      <w:r w:rsidRPr="0044069E">
        <w:rPr>
          <w:szCs w:val="32"/>
          <w:lang w:val="uk-UA"/>
        </w:rPr>
        <w:t>, 2011. – Ч. 2. – С. 36–39.</w:t>
      </w:r>
    </w:p>
    <w:p w:rsidR="00254A1A" w:rsidRPr="0044069E" w:rsidRDefault="00254A1A" w:rsidP="00254A1A">
      <w:pPr>
        <w:tabs>
          <w:tab w:val="left" w:pos="709"/>
        </w:tabs>
        <w:spacing w:before="120" w:line="259" w:lineRule="auto"/>
        <w:rPr>
          <w:b/>
          <w:szCs w:val="32"/>
          <w:lang w:val="uk-UA"/>
        </w:rPr>
      </w:pPr>
      <w:r w:rsidRPr="0044069E">
        <w:rPr>
          <w:szCs w:val="32"/>
          <w:lang w:val="uk-UA"/>
        </w:rPr>
        <w:t xml:space="preserve">144. </w:t>
      </w:r>
      <w:r w:rsidRPr="0044069E">
        <w:rPr>
          <w:b/>
          <w:szCs w:val="32"/>
          <w:lang w:val="uk-UA"/>
        </w:rPr>
        <w:t>Як міліція гривню друкувала</w:t>
      </w:r>
      <w:r w:rsidRPr="0044069E">
        <w:rPr>
          <w:szCs w:val="32"/>
          <w:lang w:val="uk-UA"/>
        </w:rPr>
        <w:t xml:space="preserve"> / [ Інтерв’ю О. </w:t>
      </w:r>
      <w:proofErr w:type="spellStart"/>
      <w:r w:rsidRPr="0044069E">
        <w:rPr>
          <w:szCs w:val="32"/>
          <w:lang w:val="uk-UA"/>
        </w:rPr>
        <w:t>Іващенко</w:t>
      </w:r>
      <w:proofErr w:type="spellEnd"/>
      <w:r w:rsidRPr="0044069E">
        <w:rPr>
          <w:szCs w:val="32"/>
          <w:lang w:val="uk-UA"/>
        </w:rPr>
        <w:t xml:space="preserve"> з генерал-майором міліції Віктором Тарасовичем Білоусом, – першим заступником начальника управління захисту економіки від злочинних посягань МВС України, 1992 р.] // Іменем закону. – 2011. – № 34 (5784). – С. 14–17.</w:t>
      </w:r>
    </w:p>
    <w:p w:rsidR="00254A1A" w:rsidRPr="0044069E" w:rsidRDefault="00254A1A" w:rsidP="00254A1A">
      <w:pPr>
        <w:tabs>
          <w:tab w:val="left" w:pos="709"/>
        </w:tabs>
        <w:spacing w:before="120" w:line="259" w:lineRule="auto"/>
        <w:rPr>
          <w:szCs w:val="32"/>
          <w:lang w:val="uk-UA"/>
        </w:rPr>
      </w:pPr>
      <w:r w:rsidRPr="0044069E">
        <w:rPr>
          <w:szCs w:val="32"/>
          <w:lang w:val="uk-UA"/>
        </w:rPr>
        <w:t>145.</w:t>
      </w:r>
      <w:r w:rsidRPr="0044069E">
        <w:rPr>
          <w:b/>
          <w:szCs w:val="32"/>
          <w:lang w:val="uk-UA"/>
        </w:rPr>
        <w:t xml:space="preserve"> Наук. </w:t>
      </w:r>
      <w:proofErr w:type="spellStart"/>
      <w:r w:rsidRPr="0044069E">
        <w:rPr>
          <w:b/>
          <w:szCs w:val="32"/>
          <w:lang w:val="uk-UA"/>
        </w:rPr>
        <w:t>рец</w:t>
      </w:r>
      <w:proofErr w:type="spellEnd"/>
      <w:r w:rsidRPr="0044069E">
        <w:rPr>
          <w:b/>
          <w:szCs w:val="32"/>
          <w:lang w:val="uk-UA"/>
        </w:rPr>
        <w:t xml:space="preserve">. </w:t>
      </w:r>
      <w:proofErr w:type="gramStart"/>
      <w:r w:rsidRPr="0044069E">
        <w:rPr>
          <w:szCs w:val="32"/>
        </w:rPr>
        <w:t>:</w:t>
      </w:r>
      <w:r w:rsidRPr="0044069E">
        <w:rPr>
          <w:szCs w:val="32"/>
          <w:lang w:val="uk-UA"/>
        </w:rPr>
        <w:t xml:space="preserve"> Науково-практичний коментар до Податкового кодексу України : [в 3 т.] : станом на 01.12.2011 р. / за </w:t>
      </w:r>
      <w:proofErr w:type="spellStart"/>
      <w:r w:rsidRPr="0044069E">
        <w:rPr>
          <w:szCs w:val="32"/>
          <w:lang w:val="uk-UA"/>
        </w:rPr>
        <w:t>заг</w:t>
      </w:r>
      <w:proofErr w:type="spellEnd"/>
      <w:r w:rsidRPr="0044069E">
        <w:rPr>
          <w:szCs w:val="32"/>
          <w:lang w:val="uk-UA"/>
        </w:rPr>
        <w:t xml:space="preserve">. ред. М. Я. Азарова, авт. </w:t>
      </w:r>
      <w:proofErr w:type="spellStart"/>
      <w:r w:rsidRPr="0044069E">
        <w:rPr>
          <w:szCs w:val="32"/>
          <w:lang w:val="uk-UA"/>
        </w:rPr>
        <w:t>кол</w:t>
      </w:r>
      <w:proofErr w:type="spellEnd"/>
      <w:r w:rsidRPr="0044069E">
        <w:rPr>
          <w:szCs w:val="32"/>
          <w:lang w:val="uk-UA"/>
        </w:rPr>
        <w:t xml:space="preserve">. : Б. В. Колесніков, Т. І. Єфименко, В. А. </w:t>
      </w:r>
      <w:proofErr w:type="spellStart"/>
      <w:r w:rsidRPr="0044069E">
        <w:rPr>
          <w:szCs w:val="32"/>
          <w:lang w:val="uk-UA"/>
        </w:rPr>
        <w:t>Копилов</w:t>
      </w:r>
      <w:proofErr w:type="spellEnd"/>
      <w:r w:rsidRPr="0044069E">
        <w:rPr>
          <w:szCs w:val="32"/>
          <w:lang w:val="uk-UA"/>
        </w:rPr>
        <w:t xml:space="preserve"> [та ін.], наук. </w:t>
      </w:r>
      <w:proofErr w:type="spellStart"/>
      <w:r w:rsidRPr="0044069E">
        <w:rPr>
          <w:szCs w:val="32"/>
          <w:lang w:val="uk-UA"/>
        </w:rPr>
        <w:t>рец</w:t>
      </w:r>
      <w:proofErr w:type="spellEnd"/>
      <w:r w:rsidRPr="0044069E">
        <w:rPr>
          <w:szCs w:val="32"/>
          <w:lang w:val="uk-UA"/>
        </w:rPr>
        <w:t xml:space="preserve">. : [ В. Т. Білоус та ін. ] / М-во фінансів України, ДННУ ”Акад. фін. </w:t>
      </w:r>
      <w:proofErr w:type="spellStart"/>
      <w:r w:rsidRPr="0044069E">
        <w:rPr>
          <w:szCs w:val="32"/>
          <w:lang w:val="uk-UA"/>
        </w:rPr>
        <w:t>упр.”</w:t>
      </w:r>
      <w:proofErr w:type="spellEnd"/>
      <w:r w:rsidRPr="0044069E">
        <w:rPr>
          <w:szCs w:val="32"/>
          <w:lang w:val="uk-UA"/>
        </w:rPr>
        <w:t xml:space="preserve">, Нац. ун-т ДПС України. – 2-ге вид., </w:t>
      </w:r>
      <w:proofErr w:type="spellStart"/>
      <w:r w:rsidRPr="0044069E">
        <w:rPr>
          <w:szCs w:val="32"/>
          <w:lang w:val="uk-UA"/>
        </w:rPr>
        <w:t>допов</w:t>
      </w:r>
      <w:proofErr w:type="spellEnd"/>
      <w:proofErr w:type="gramEnd"/>
      <w:r w:rsidRPr="0044069E">
        <w:rPr>
          <w:szCs w:val="32"/>
          <w:lang w:val="uk-UA"/>
        </w:rPr>
        <w:t xml:space="preserve">. та </w:t>
      </w:r>
      <w:proofErr w:type="spellStart"/>
      <w:r w:rsidRPr="0044069E">
        <w:rPr>
          <w:szCs w:val="32"/>
          <w:lang w:val="uk-UA"/>
        </w:rPr>
        <w:t>переробл</w:t>
      </w:r>
      <w:proofErr w:type="spellEnd"/>
      <w:r w:rsidRPr="0044069E">
        <w:rPr>
          <w:szCs w:val="32"/>
          <w:lang w:val="uk-UA"/>
        </w:rPr>
        <w:t>. – Ірпінь : Мін-во фінансів України, Нац. ун-т ДПС України, 2011.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146. </w:t>
      </w:r>
      <w:r w:rsidRPr="0044069E">
        <w:rPr>
          <w:b/>
          <w:sz w:val="32"/>
          <w:szCs w:val="32"/>
        </w:rPr>
        <w:t xml:space="preserve">Ред. </w:t>
      </w:r>
      <w:proofErr w:type="spellStart"/>
      <w:r w:rsidRPr="0044069E">
        <w:rPr>
          <w:b/>
          <w:sz w:val="32"/>
          <w:szCs w:val="32"/>
        </w:rPr>
        <w:t>кол</w:t>
      </w:r>
      <w:proofErr w:type="spellEnd"/>
      <w:r w:rsidRPr="0044069E">
        <w:rPr>
          <w:b/>
          <w:sz w:val="32"/>
          <w:szCs w:val="32"/>
        </w:rPr>
        <w:t xml:space="preserve">. </w:t>
      </w:r>
      <w:r w:rsidRPr="0044069E">
        <w:rPr>
          <w:sz w:val="32"/>
          <w:szCs w:val="32"/>
        </w:rPr>
        <w:t>: Науковий вісник Національного університету державної податкової служби України</w:t>
      </w:r>
      <w:r w:rsidRPr="0044069E">
        <w:rPr>
          <w:b/>
          <w:sz w:val="32"/>
          <w:szCs w:val="32"/>
        </w:rPr>
        <w:t xml:space="preserve"> </w:t>
      </w:r>
      <w:r w:rsidRPr="0044069E">
        <w:rPr>
          <w:sz w:val="32"/>
          <w:szCs w:val="32"/>
        </w:rPr>
        <w:t xml:space="preserve">(економіка, право) </w:t>
      </w:r>
      <w:r w:rsidRPr="0044069E">
        <w:rPr>
          <w:rFonts w:eastAsia="Times New Roman"/>
          <w:sz w:val="32"/>
          <w:szCs w:val="32"/>
          <w:lang w:eastAsia="ru-RU"/>
        </w:rPr>
        <w:t>/ [В. Т. Білоус та ін..]</w:t>
      </w:r>
      <w:r w:rsidRPr="0044069E">
        <w:rPr>
          <w:sz w:val="32"/>
          <w:szCs w:val="32"/>
        </w:rPr>
        <w:t>. – 2011. – № 1–4.</w:t>
      </w:r>
    </w:p>
    <w:p w:rsidR="00254A1A" w:rsidRPr="0044069E" w:rsidRDefault="00254A1A" w:rsidP="00254A1A">
      <w:pPr>
        <w:tabs>
          <w:tab w:val="left" w:pos="709"/>
        </w:tabs>
        <w:spacing w:before="120" w:line="259" w:lineRule="auto"/>
        <w:rPr>
          <w:szCs w:val="32"/>
          <w:lang w:val="uk-UA"/>
        </w:rPr>
      </w:pPr>
      <w:r w:rsidRPr="0044069E">
        <w:rPr>
          <w:szCs w:val="32"/>
          <w:lang w:val="uk-UA"/>
        </w:rPr>
        <w:t xml:space="preserve">147. </w:t>
      </w:r>
      <w:r w:rsidRPr="0044069E">
        <w:rPr>
          <w:b/>
          <w:szCs w:val="32"/>
          <w:lang w:val="uk-UA"/>
        </w:rPr>
        <w:t xml:space="preserve">Ред. </w:t>
      </w:r>
      <w:proofErr w:type="spellStart"/>
      <w:r w:rsidRPr="0044069E">
        <w:rPr>
          <w:b/>
          <w:szCs w:val="32"/>
          <w:lang w:val="uk-UA"/>
        </w:rPr>
        <w:t>кол</w:t>
      </w:r>
      <w:proofErr w:type="spellEnd"/>
      <w:r w:rsidRPr="0044069E">
        <w:rPr>
          <w:b/>
          <w:szCs w:val="32"/>
          <w:lang w:val="uk-UA"/>
        </w:rPr>
        <w:t>.</w:t>
      </w:r>
      <w:r w:rsidRPr="0044069E">
        <w:rPr>
          <w:szCs w:val="32"/>
          <w:lang w:val="uk-UA"/>
        </w:rPr>
        <w:t xml:space="preserve"> </w:t>
      </w:r>
      <w:r w:rsidRPr="00254A1A">
        <w:rPr>
          <w:szCs w:val="32"/>
          <w:lang w:val="uk-UA"/>
        </w:rPr>
        <w:t>:</w:t>
      </w:r>
      <w:r w:rsidRPr="0044069E">
        <w:rPr>
          <w:szCs w:val="32"/>
          <w:lang w:val="uk-UA"/>
        </w:rPr>
        <w:t xml:space="preserve"> Право та </w:t>
      </w:r>
      <w:proofErr w:type="spellStart"/>
      <w:r w:rsidRPr="0044069E">
        <w:rPr>
          <w:szCs w:val="32"/>
          <w:lang w:val="uk-UA"/>
        </w:rPr>
        <w:t>управліня</w:t>
      </w:r>
      <w:proofErr w:type="spellEnd"/>
      <w:r w:rsidRPr="0044069E">
        <w:rPr>
          <w:szCs w:val="32"/>
          <w:lang w:val="uk-UA"/>
        </w:rPr>
        <w:t xml:space="preserve">: електронне наукове фахове видання [Електронний ресурс] </w:t>
      </w:r>
      <w:r w:rsidRPr="0044069E">
        <w:rPr>
          <w:szCs w:val="32"/>
          <w:lang w:val="uk-UA" w:eastAsia="ru-RU"/>
        </w:rPr>
        <w:t>/ [В. Т. Білоус та ін.]</w:t>
      </w:r>
      <w:r w:rsidRPr="0044069E">
        <w:rPr>
          <w:szCs w:val="32"/>
          <w:lang w:val="uk-UA"/>
        </w:rPr>
        <w:t xml:space="preserve">. – 2011. – № 1–4. – Режим доступу : http: </w:t>
      </w:r>
      <w:proofErr w:type="spellStart"/>
      <w:r w:rsidRPr="0044069E">
        <w:rPr>
          <w:szCs w:val="32"/>
          <w:lang w:val="uk-UA"/>
        </w:rPr>
        <w:t>archive.nbuv.gov.ua</w:t>
      </w:r>
      <w:proofErr w:type="spellEnd"/>
      <w:r w:rsidRPr="0044069E">
        <w:rPr>
          <w:szCs w:val="32"/>
          <w:lang w:val="uk-UA"/>
        </w:rPr>
        <w:t>/e-</w:t>
      </w:r>
      <w:proofErr w:type="spellStart"/>
      <w:r w:rsidRPr="0044069E">
        <w:rPr>
          <w:szCs w:val="32"/>
          <w:lang w:val="uk-UA"/>
        </w:rPr>
        <w:t>journels</w:t>
      </w:r>
      <w:proofErr w:type="spellEnd"/>
      <w:r w:rsidRPr="0044069E">
        <w:rPr>
          <w:szCs w:val="32"/>
          <w:lang w:val="uk-UA"/>
        </w:rPr>
        <w:t>/</w:t>
      </w:r>
      <w:proofErr w:type="spellStart"/>
      <w:r w:rsidRPr="0044069E">
        <w:rPr>
          <w:szCs w:val="32"/>
          <w:lang w:val="uk-UA"/>
        </w:rPr>
        <w:t>prtup</w:t>
      </w:r>
      <w:proofErr w:type="spellEnd"/>
      <w:r w:rsidRPr="0044069E">
        <w:rPr>
          <w:szCs w:val="32"/>
          <w:lang w:val="uk-UA"/>
        </w:rPr>
        <w:t>/index.html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59" w:lineRule="auto"/>
        <w:ind w:firstLine="709"/>
        <w:rPr>
          <w:sz w:val="32"/>
          <w:szCs w:val="32"/>
        </w:rPr>
      </w:pPr>
      <w:r w:rsidRPr="0044069E">
        <w:rPr>
          <w:spacing w:val="6"/>
          <w:sz w:val="32"/>
          <w:szCs w:val="32"/>
        </w:rPr>
        <w:t xml:space="preserve">148. </w:t>
      </w:r>
      <w:r w:rsidRPr="0044069E">
        <w:rPr>
          <w:b/>
          <w:spacing w:val="6"/>
          <w:sz w:val="32"/>
          <w:szCs w:val="32"/>
        </w:rPr>
        <w:t>Митне право</w:t>
      </w:r>
      <w:r w:rsidRPr="0044069E">
        <w:rPr>
          <w:spacing w:val="6"/>
          <w:sz w:val="32"/>
          <w:szCs w:val="32"/>
        </w:rPr>
        <w:t xml:space="preserve"> : </w:t>
      </w:r>
      <w:proofErr w:type="spellStart"/>
      <w:r w:rsidRPr="0044069E">
        <w:rPr>
          <w:spacing w:val="6"/>
          <w:sz w:val="32"/>
          <w:szCs w:val="32"/>
        </w:rPr>
        <w:t>навч.-метод</w:t>
      </w:r>
      <w:proofErr w:type="spellEnd"/>
      <w:r w:rsidRPr="0044069E">
        <w:rPr>
          <w:spacing w:val="6"/>
          <w:sz w:val="32"/>
          <w:szCs w:val="32"/>
        </w:rPr>
        <w:t xml:space="preserve">. </w:t>
      </w:r>
      <w:proofErr w:type="spellStart"/>
      <w:r w:rsidRPr="0044069E">
        <w:rPr>
          <w:spacing w:val="6"/>
          <w:sz w:val="32"/>
          <w:szCs w:val="32"/>
        </w:rPr>
        <w:t>посіб</w:t>
      </w:r>
      <w:proofErr w:type="spellEnd"/>
      <w:r w:rsidRPr="0044069E">
        <w:rPr>
          <w:spacing w:val="6"/>
          <w:sz w:val="32"/>
          <w:szCs w:val="32"/>
        </w:rPr>
        <w:t>. / В. Т. Білоус,</w:t>
      </w:r>
      <w:r w:rsidRPr="0044069E">
        <w:rPr>
          <w:sz w:val="32"/>
          <w:szCs w:val="32"/>
        </w:rPr>
        <w:t xml:space="preserve"> О. О. Кузь</w:t>
      </w:r>
      <w:r w:rsidRPr="0044069E">
        <w:rPr>
          <w:sz w:val="32"/>
          <w:szCs w:val="32"/>
        </w:rPr>
        <w:softHyphen/>
        <w:t xml:space="preserve">менко, Н. І. </w:t>
      </w:r>
      <w:proofErr w:type="spellStart"/>
      <w:r w:rsidRPr="0044069E">
        <w:rPr>
          <w:sz w:val="32"/>
          <w:szCs w:val="32"/>
        </w:rPr>
        <w:t>Блащук</w:t>
      </w:r>
      <w:proofErr w:type="spellEnd"/>
      <w:r w:rsidRPr="0044069E">
        <w:rPr>
          <w:sz w:val="32"/>
          <w:szCs w:val="32"/>
        </w:rPr>
        <w:t xml:space="preserve"> [та ін.] / Державна податкова служба України, </w:t>
      </w:r>
      <w:r w:rsidRPr="0044069E">
        <w:rPr>
          <w:sz w:val="32"/>
          <w:szCs w:val="32"/>
          <w:shd w:val="clear" w:color="auto" w:fill="F9F9F9"/>
        </w:rPr>
        <w:t xml:space="preserve">Нац. ун-т </w:t>
      </w:r>
      <w:proofErr w:type="spellStart"/>
      <w:r w:rsidRPr="0044069E">
        <w:rPr>
          <w:sz w:val="32"/>
          <w:szCs w:val="32"/>
          <w:shd w:val="clear" w:color="auto" w:fill="F9F9F9"/>
        </w:rPr>
        <w:t>держ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</w:t>
      </w:r>
      <w:proofErr w:type="spellStart"/>
      <w:r w:rsidRPr="0044069E">
        <w:rPr>
          <w:sz w:val="32"/>
          <w:szCs w:val="32"/>
          <w:shd w:val="clear" w:color="auto" w:fill="F9F9F9"/>
        </w:rPr>
        <w:t>податк</w:t>
      </w:r>
      <w:proofErr w:type="spellEnd"/>
      <w:r w:rsidRPr="0044069E">
        <w:rPr>
          <w:sz w:val="32"/>
          <w:szCs w:val="32"/>
          <w:shd w:val="clear" w:color="auto" w:fill="F9F9F9"/>
        </w:rPr>
        <w:t>. служби України</w:t>
      </w:r>
      <w:r w:rsidRPr="0044069E">
        <w:rPr>
          <w:sz w:val="32"/>
          <w:szCs w:val="32"/>
        </w:rPr>
        <w:t xml:space="preserve">. – Ірпінь : Вид-во </w:t>
      </w:r>
      <w:r w:rsidRPr="0044069E">
        <w:rPr>
          <w:sz w:val="32"/>
          <w:szCs w:val="32"/>
          <w:shd w:val="clear" w:color="auto" w:fill="F9F9F9"/>
        </w:rPr>
        <w:t xml:space="preserve">Нац. ун-т </w:t>
      </w:r>
      <w:proofErr w:type="spellStart"/>
      <w:r w:rsidRPr="0044069E">
        <w:rPr>
          <w:sz w:val="32"/>
          <w:szCs w:val="32"/>
          <w:shd w:val="clear" w:color="auto" w:fill="F9F9F9"/>
        </w:rPr>
        <w:t>держ</w:t>
      </w:r>
      <w:proofErr w:type="spellEnd"/>
      <w:r w:rsidRPr="0044069E">
        <w:rPr>
          <w:sz w:val="32"/>
          <w:szCs w:val="32"/>
          <w:shd w:val="clear" w:color="auto" w:fill="F9F9F9"/>
        </w:rPr>
        <w:t xml:space="preserve">. </w:t>
      </w:r>
      <w:proofErr w:type="spellStart"/>
      <w:r w:rsidRPr="0044069E">
        <w:rPr>
          <w:sz w:val="32"/>
          <w:szCs w:val="32"/>
          <w:shd w:val="clear" w:color="auto" w:fill="F9F9F9"/>
        </w:rPr>
        <w:t>податк</w:t>
      </w:r>
      <w:proofErr w:type="spellEnd"/>
      <w:r w:rsidRPr="0044069E">
        <w:rPr>
          <w:sz w:val="32"/>
          <w:szCs w:val="32"/>
          <w:shd w:val="clear" w:color="auto" w:fill="F9F9F9"/>
        </w:rPr>
        <w:t>. служби України</w:t>
      </w:r>
      <w:r w:rsidRPr="0044069E">
        <w:rPr>
          <w:sz w:val="32"/>
          <w:szCs w:val="32"/>
        </w:rPr>
        <w:t>, 2012. – 106 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59" w:lineRule="auto"/>
        <w:ind w:firstLine="709"/>
        <w:rPr>
          <w:spacing w:val="2"/>
          <w:sz w:val="32"/>
          <w:szCs w:val="32"/>
        </w:rPr>
      </w:pPr>
      <w:r w:rsidRPr="0044069E">
        <w:rPr>
          <w:spacing w:val="2"/>
          <w:sz w:val="32"/>
          <w:szCs w:val="32"/>
        </w:rPr>
        <w:t xml:space="preserve">149. </w:t>
      </w:r>
      <w:r w:rsidRPr="0044069E">
        <w:rPr>
          <w:b/>
          <w:spacing w:val="2"/>
          <w:sz w:val="32"/>
          <w:szCs w:val="32"/>
        </w:rPr>
        <w:t>Правове регулювання валютного контролю в Україні</w:t>
      </w:r>
      <w:r w:rsidRPr="0044069E">
        <w:rPr>
          <w:spacing w:val="2"/>
          <w:sz w:val="32"/>
          <w:szCs w:val="32"/>
        </w:rPr>
        <w:t xml:space="preserve"> : монографія</w:t>
      </w:r>
      <w:r w:rsidRPr="0044069E">
        <w:rPr>
          <w:spacing w:val="2"/>
          <w:sz w:val="32"/>
          <w:szCs w:val="32"/>
          <w:shd w:val="clear" w:color="auto" w:fill="F9F9F9"/>
        </w:rPr>
        <w:t xml:space="preserve"> </w:t>
      </w:r>
      <w:r w:rsidRPr="0044069E">
        <w:rPr>
          <w:spacing w:val="2"/>
          <w:sz w:val="32"/>
          <w:szCs w:val="32"/>
        </w:rPr>
        <w:t xml:space="preserve">/ В. Т. Білоус, А. В. </w:t>
      </w:r>
      <w:proofErr w:type="spellStart"/>
      <w:r w:rsidRPr="0044069E">
        <w:rPr>
          <w:spacing w:val="2"/>
          <w:sz w:val="32"/>
          <w:szCs w:val="32"/>
        </w:rPr>
        <w:t>Гарбінська-Руденко</w:t>
      </w:r>
      <w:proofErr w:type="spellEnd"/>
      <w:r w:rsidRPr="0044069E">
        <w:rPr>
          <w:spacing w:val="2"/>
          <w:sz w:val="32"/>
          <w:szCs w:val="32"/>
        </w:rPr>
        <w:t xml:space="preserve"> / </w:t>
      </w:r>
      <w:proofErr w:type="spellStart"/>
      <w:r w:rsidRPr="0044069E">
        <w:rPr>
          <w:spacing w:val="2"/>
          <w:sz w:val="32"/>
          <w:szCs w:val="32"/>
          <w:shd w:val="clear" w:color="auto" w:fill="F9F9F9"/>
        </w:rPr>
        <w:t>Держ</w:t>
      </w:r>
      <w:proofErr w:type="spellEnd"/>
      <w:r w:rsidRPr="0044069E">
        <w:rPr>
          <w:spacing w:val="2"/>
          <w:sz w:val="32"/>
          <w:szCs w:val="32"/>
          <w:shd w:val="clear" w:color="auto" w:fill="F9F9F9"/>
        </w:rPr>
        <w:t xml:space="preserve">. </w:t>
      </w:r>
      <w:proofErr w:type="spellStart"/>
      <w:r w:rsidRPr="0044069E">
        <w:rPr>
          <w:spacing w:val="2"/>
          <w:sz w:val="32"/>
          <w:szCs w:val="32"/>
          <w:shd w:val="clear" w:color="auto" w:fill="F9F9F9"/>
        </w:rPr>
        <w:t>податк</w:t>
      </w:r>
      <w:proofErr w:type="spellEnd"/>
      <w:r w:rsidRPr="0044069E">
        <w:rPr>
          <w:spacing w:val="2"/>
          <w:sz w:val="32"/>
          <w:szCs w:val="32"/>
          <w:shd w:val="clear" w:color="auto" w:fill="F9F9F9"/>
        </w:rPr>
        <w:t xml:space="preserve">. служба України, Нац. ун-т </w:t>
      </w:r>
      <w:proofErr w:type="spellStart"/>
      <w:r w:rsidRPr="0044069E">
        <w:rPr>
          <w:spacing w:val="2"/>
          <w:sz w:val="32"/>
          <w:szCs w:val="32"/>
          <w:shd w:val="clear" w:color="auto" w:fill="F9F9F9"/>
        </w:rPr>
        <w:t>держ</w:t>
      </w:r>
      <w:proofErr w:type="spellEnd"/>
      <w:r w:rsidRPr="0044069E">
        <w:rPr>
          <w:spacing w:val="2"/>
          <w:sz w:val="32"/>
          <w:szCs w:val="32"/>
          <w:shd w:val="clear" w:color="auto" w:fill="F9F9F9"/>
        </w:rPr>
        <w:t xml:space="preserve">. </w:t>
      </w:r>
      <w:proofErr w:type="spellStart"/>
      <w:r w:rsidRPr="0044069E">
        <w:rPr>
          <w:spacing w:val="2"/>
          <w:sz w:val="32"/>
          <w:szCs w:val="32"/>
          <w:shd w:val="clear" w:color="auto" w:fill="F9F9F9"/>
        </w:rPr>
        <w:t>податк</w:t>
      </w:r>
      <w:proofErr w:type="spellEnd"/>
      <w:r w:rsidRPr="0044069E">
        <w:rPr>
          <w:spacing w:val="2"/>
          <w:sz w:val="32"/>
          <w:szCs w:val="32"/>
          <w:shd w:val="clear" w:color="auto" w:fill="F9F9F9"/>
        </w:rPr>
        <w:t>. служби України.</w:t>
      </w:r>
      <w:r w:rsidRPr="0044069E">
        <w:rPr>
          <w:spacing w:val="2"/>
          <w:sz w:val="32"/>
          <w:szCs w:val="32"/>
        </w:rPr>
        <w:t xml:space="preserve"> – Ірпінь: Вид-во Національно університету ДПС України, 2012. – 192 с.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 w:eastAsia="ru-RU"/>
        </w:rPr>
      </w:pPr>
      <w:r w:rsidRPr="0044069E">
        <w:rPr>
          <w:spacing w:val="4"/>
          <w:szCs w:val="32"/>
          <w:lang w:val="uk-UA"/>
        </w:rPr>
        <w:t xml:space="preserve">150. </w:t>
      </w:r>
      <w:r w:rsidRPr="0044069E">
        <w:rPr>
          <w:b/>
          <w:spacing w:val="4"/>
          <w:szCs w:val="32"/>
          <w:lang w:val="uk-UA" w:eastAsia="ru-RU"/>
        </w:rPr>
        <w:t xml:space="preserve">Формування поняття </w:t>
      </w:r>
      <w:proofErr w:type="spellStart"/>
      <w:r w:rsidRPr="0044069E">
        <w:rPr>
          <w:b/>
          <w:spacing w:val="4"/>
          <w:szCs w:val="32"/>
          <w:lang w:val="uk-UA" w:eastAsia="ru-RU"/>
        </w:rPr>
        <w:t>“публічний</w:t>
      </w:r>
      <w:proofErr w:type="spellEnd"/>
      <w:r w:rsidRPr="0044069E">
        <w:rPr>
          <w:b/>
          <w:spacing w:val="4"/>
          <w:szCs w:val="32"/>
          <w:lang w:val="uk-UA" w:eastAsia="ru-RU"/>
        </w:rPr>
        <w:t xml:space="preserve"> </w:t>
      </w:r>
      <w:proofErr w:type="spellStart"/>
      <w:r w:rsidRPr="0044069E">
        <w:rPr>
          <w:b/>
          <w:spacing w:val="4"/>
          <w:szCs w:val="32"/>
          <w:lang w:val="uk-UA" w:eastAsia="ru-RU"/>
        </w:rPr>
        <w:t>інтерес”</w:t>
      </w:r>
      <w:proofErr w:type="spellEnd"/>
      <w:r w:rsidRPr="0044069E">
        <w:rPr>
          <w:b/>
          <w:spacing w:val="4"/>
          <w:szCs w:val="32"/>
          <w:lang w:val="uk-UA" w:eastAsia="ru-RU"/>
        </w:rPr>
        <w:t xml:space="preserve"> на сучасно</w:t>
      </w:r>
      <w:r w:rsidRPr="0044069E">
        <w:rPr>
          <w:b/>
          <w:szCs w:val="32"/>
          <w:lang w:val="uk-UA" w:eastAsia="ru-RU"/>
        </w:rPr>
        <w:t>му етапі в сфері оподаткування</w:t>
      </w:r>
      <w:r w:rsidRPr="0044069E">
        <w:rPr>
          <w:szCs w:val="32"/>
          <w:lang w:val="uk-UA" w:eastAsia="ru-RU"/>
        </w:rPr>
        <w:t xml:space="preserve"> / В.</w:t>
      </w:r>
      <w:r>
        <w:rPr>
          <w:szCs w:val="32"/>
          <w:lang w:val="uk-UA" w:eastAsia="ru-RU"/>
        </w:rPr>
        <w:t> </w:t>
      </w:r>
      <w:r w:rsidRPr="0044069E">
        <w:rPr>
          <w:szCs w:val="32"/>
          <w:lang w:val="uk-UA" w:eastAsia="ru-RU"/>
        </w:rPr>
        <w:t>Т.</w:t>
      </w:r>
      <w:r>
        <w:rPr>
          <w:szCs w:val="32"/>
          <w:lang w:val="uk-UA" w:eastAsia="ru-RU"/>
        </w:rPr>
        <w:t> </w:t>
      </w:r>
      <w:r w:rsidRPr="0044069E">
        <w:rPr>
          <w:szCs w:val="32"/>
          <w:lang w:val="uk-UA" w:eastAsia="ru-RU"/>
        </w:rPr>
        <w:t>Білоус, О.</w:t>
      </w:r>
      <w:r>
        <w:rPr>
          <w:szCs w:val="32"/>
          <w:lang w:val="uk-UA" w:eastAsia="ru-RU"/>
        </w:rPr>
        <w:t> </w:t>
      </w:r>
      <w:r w:rsidRPr="0044069E">
        <w:rPr>
          <w:szCs w:val="32"/>
          <w:lang w:val="uk-UA" w:eastAsia="ru-RU"/>
        </w:rPr>
        <w:t>О.</w:t>
      </w:r>
      <w:r>
        <w:rPr>
          <w:szCs w:val="32"/>
          <w:lang w:val="uk-UA" w:eastAsia="ru-RU"/>
        </w:rPr>
        <w:t> </w:t>
      </w:r>
      <w:r w:rsidRPr="0044069E">
        <w:rPr>
          <w:szCs w:val="32"/>
          <w:lang w:val="uk-UA" w:eastAsia="ru-RU"/>
        </w:rPr>
        <w:t>Кузь</w:t>
      </w:r>
      <w:r>
        <w:rPr>
          <w:szCs w:val="32"/>
          <w:lang w:val="uk-UA" w:eastAsia="ru-RU"/>
        </w:rPr>
        <w:softHyphen/>
      </w:r>
      <w:r w:rsidRPr="0044069E">
        <w:rPr>
          <w:szCs w:val="32"/>
          <w:lang w:val="uk-UA" w:eastAsia="ru-RU"/>
        </w:rPr>
        <w:t xml:space="preserve">менко // Вісник Запорізького національного університету. Юридичні науки. 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lang w:val="uk-UA" w:eastAsia="ru-RU"/>
        </w:rPr>
        <w:t xml:space="preserve"> 2012.</w:t>
      </w:r>
      <w:r w:rsidRPr="0044069E">
        <w:rPr>
          <w:szCs w:val="32"/>
          <w:lang w:val="uk-UA"/>
        </w:rPr>
        <w:t xml:space="preserve"> – </w:t>
      </w:r>
      <w:r w:rsidRPr="0044069E">
        <w:rPr>
          <w:szCs w:val="32"/>
          <w:lang w:val="uk-UA" w:eastAsia="ru-RU"/>
        </w:rPr>
        <w:t xml:space="preserve">№ 1, Ч. 1. </w:t>
      </w:r>
      <w:r w:rsidRPr="0044069E">
        <w:rPr>
          <w:szCs w:val="32"/>
          <w:lang w:val="uk-UA"/>
        </w:rPr>
        <w:t xml:space="preserve">– </w:t>
      </w:r>
      <w:r w:rsidRPr="0044069E">
        <w:rPr>
          <w:szCs w:val="32"/>
          <w:lang w:val="uk-UA" w:eastAsia="ru-RU"/>
        </w:rPr>
        <w:t>С.40</w:t>
      </w:r>
      <w:r w:rsidRPr="0044069E">
        <w:rPr>
          <w:szCs w:val="32"/>
          <w:lang w:val="uk-UA"/>
        </w:rPr>
        <w:t>–</w:t>
      </w:r>
      <w:r w:rsidRPr="0044069E">
        <w:rPr>
          <w:szCs w:val="32"/>
          <w:lang w:val="uk-UA" w:eastAsia="ru-RU"/>
        </w:rPr>
        <w:t>45.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 w:eastAsia="ru-RU"/>
        </w:rPr>
        <w:t>151.</w:t>
      </w:r>
      <w:r w:rsidRPr="0044069E">
        <w:rPr>
          <w:b/>
          <w:szCs w:val="32"/>
          <w:lang w:val="uk-UA" w:eastAsia="ru-RU"/>
        </w:rPr>
        <w:t xml:space="preserve"> Вступ. слово </w:t>
      </w:r>
      <w:r w:rsidRPr="00254A1A">
        <w:rPr>
          <w:szCs w:val="32"/>
          <w:lang w:val="uk-UA"/>
        </w:rPr>
        <w:t>:</w:t>
      </w:r>
      <w:r w:rsidRPr="0044069E">
        <w:rPr>
          <w:b/>
          <w:szCs w:val="32"/>
          <w:lang w:val="uk-UA" w:eastAsia="ru-RU"/>
        </w:rPr>
        <w:t xml:space="preserve"> </w:t>
      </w:r>
      <w:r w:rsidRPr="0044069E">
        <w:rPr>
          <w:szCs w:val="32"/>
          <w:lang w:val="uk-UA" w:eastAsia="ru-RU"/>
        </w:rPr>
        <w:t xml:space="preserve">Актуальні питання фінансового права : міжвузівська </w:t>
      </w:r>
      <w:proofErr w:type="spellStart"/>
      <w:r w:rsidRPr="0044069E">
        <w:rPr>
          <w:szCs w:val="32"/>
          <w:lang w:val="uk-UA" w:eastAsia="ru-RU"/>
        </w:rPr>
        <w:t>наук.-практ</w:t>
      </w:r>
      <w:proofErr w:type="spellEnd"/>
      <w:r w:rsidRPr="0044069E">
        <w:rPr>
          <w:szCs w:val="32"/>
          <w:lang w:val="uk-UA" w:eastAsia="ru-RU"/>
        </w:rPr>
        <w:t xml:space="preserve">. </w:t>
      </w:r>
      <w:proofErr w:type="spellStart"/>
      <w:r w:rsidRPr="0044069E">
        <w:rPr>
          <w:szCs w:val="32"/>
          <w:lang w:val="uk-UA" w:eastAsia="ru-RU"/>
        </w:rPr>
        <w:t>конф</w:t>
      </w:r>
      <w:proofErr w:type="spellEnd"/>
      <w:r w:rsidRPr="0044069E">
        <w:rPr>
          <w:szCs w:val="32"/>
          <w:lang w:val="uk-UA" w:eastAsia="ru-RU"/>
        </w:rPr>
        <w:t xml:space="preserve">., 16 </w:t>
      </w:r>
      <w:proofErr w:type="spellStart"/>
      <w:r w:rsidRPr="0044069E">
        <w:rPr>
          <w:szCs w:val="32"/>
          <w:lang w:val="uk-UA" w:eastAsia="ru-RU"/>
        </w:rPr>
        <w:t>лют</w:t>
      </w:r>
      <w:proofErr w:type="spellEnd"/>
      <w:r w:rsidRPr="0044069E">
        <w:rPr>
          <w:szCs w:val="32"/>
          <w:lang w:val="uk-UA" w:eastAsia="ru-RU"/>
        </w:rPr>
        <w:t xml:space="preserve">. 2012 р. / В. Т. Білоус та [ін.] / </w:t>
      </w:r>
      <w:proofErr w:type="spellStart"/>
      <w:r w:rsidRPr="0044069E">
        <w:rPr>
          <w:szCs w:val="32"/>
          <w:shd w:val="clear" w:color="auto" w:fill="F9F9F9"/>
          <w:lang w:val="uk-UA"/>
        </w:rPr>
        <w:lastRenderedPageBreak/>
        <w:t>Держ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</w:t>
      </w:r>
      <w:proofErr w:type="spellStart"/>
      <w:r w:rsidRPr="0044069E">
        <w:rPr>
          <w:szCs w:val="32"/>
          <w:shd w:val="clear" w:color="auto" w:fill="F9F9F9"/>
          <w:lang w:val="uk-UA"/>
        </w:rPr>
        <w:t>податк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служба України, Нац. ун-т </w:t>
      </w:r>
      <w:proofErr w:type="spellStart"/>
      <w:r w:rsidRPr="0044069E">
        <w:rPr>
          <w:szCs w:val="32"/>
          <w:shd w:val="clear" w:color="auto" w:fill="F9F9F9"/>
          <w:lang w:val="uk-UA"/>
        </w:rPr>
        <w:t>держ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</w:t>
      </w:r>
      <w:proofErr w:type="spellStart"/>
      <w:r w:rsidRPr="0044069E">
        <w:rPr>
          <w:szCs w:val="32"/>
          <w:shd w:val="clear" w:color="auto" w:fill="F9F9F9"/>
          <w:lang w:val="uk-UA"/>
        </w:rPr>
        <w:t>податк</w:t>
      </w:r>
      <w:proofErr w:type="spellEnd"/>
      <w:r w:rsidRPr="0044069E">
        <w:rPr>
          <w:szCs w:val="32"/>
          <w:shd w:val="clear" w:color="auto" w:fill="F9F9F9"/>
          <w:lang w:val="uk-UA"/>
        </w:rPr>
        <w:t>. служби України</w:t>
      </w:r>
      <w:r w:rsidRPr="0044069E">
        <w:rPr>
          <w:szCs w:val="32"/>
          <w:lang w:val="uk-UA" w:eastAsia="ru-RU"/>
        </w:rPr>
        <w:t xml:space="preserve">, </w:t>
      </w:r>
      <w:proofErr w:type="spellStart"/>
      <w:r w:rsidRPr="0044069E">
        <w:rPr>
          <w:szCs w:val="32"/>
          <w:lang w:val="uk-UA" w:eastAsia="ru-RU"/>
        </w:rPr>
        <w:t>юрид</w:t>
      </w:r>
      <w:proofErr w:type="spellEnd"/>
      <w:r w:rsidRPr="0044069E">
        <w:rPr>
          <w:szCs w:val="32"/>
          <w:lang w:val="uk-UA" w:eastAsia="ru-RU"/>
        </w:rPr>
        <w:t xml:space="preserve">. </w:t>
      </w:r>
      <w:proofErr w:type="spellStart"/>
      <w:r w:rsidRPr="0044069E">
        <w:rPr>
          <w:szCs w:val="32"/>
          <w:lang w:val="uk-UA" w:eastAsia="ru-RU"/>
        </w:rPr>
        <w:t>фак.-т</w:t>
      </w:r>
      <w:proofErr w:type="spellEnd"/>
      <w:r w:rsidRPr="0044069E">
        <w:rPr>
          <w:szCs w:val="32"/>
          <w:lang w:val="uk-UA" w:eastAsia="ru-RU"/>
        </w:rPr>
        <w:t>, каф. фін. права.</w:t>
      </w:r>
      <w:r w:rsidRPr="0044069E">
        <w:rPr>
          <w:szCs w:val="32"/>
          <w:lang w:val="uk-UA"/>
        </w:rPr>
        <w:t xml:space="preserve"> – </w:t>
      </w:r>
      <w:r w:rsidRPr="0044069E">
        <w:rPr>
          <w:szCs w:val="32"/>
          <w:lang w:val="uk-UA" w:eastAsia="ru-RU"/>
        </w:rPr>
        <w:t>Ірпінь, 2012.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>152.</w:t>
      </w:r>
      <w:r w:rsidRPr="0044069E">
        <w:rPr>
          <w:b/>
          <w:szCs w:val="32"/>
          <w:lang w:val="uk-UA"/>
        </w:rPr>
        <w:t xml:space="preserve"> Ред</w:t>
      </w:r>
      <w:r w:rsidRPr="0044069E">
        <w:rPr>
          <w:szCs w:val="32"/>
          <w:lang w:val="uk-UA"/>
        </w:rPr>
        <w:t xml:space="preserve">. </w:t>
      </w:r>
      <w:r w:rsidRPr="0044069E">
        <w:rPr>
          <w:szCs w:val="32"/>
        </w:rPr>
        <w:t>:</w:t>
      </w:r>
      <w:r w:rsidRPr="0044069E">
        <w:rPr>
          <w:szCs w:val="32"/>
          <w:lang w:val="uk-UA"/>
        </w:rPr>
        <w:t xml:space="preserve"> Зброя та безпека працівників податкової міліції : </w:t>
      </w:r>
      <w:proofErr w:type="spellStart"/>
      <w:r w:rsidRPr="0044069E">
        <w:rPr>
          <w:szCs w:val="32"/>
          <w:lang w:val="uk-UA"/>
        </w:rPr>
        <w:t>навч</w:t>
      </w:r>
      <w:proofErr w:type="spellEnd"/>
      <w:r w:rsidRPr="0044069E">
        <w:rPr>
          <w:szCs w:val="32"/>
          <w:lang w:val="uk-UA"/>
        </w:rPr>
        <w:t xml:space="preserve">. </w:t>
      </w:r>
      <w:proofErr w:type="spellStart"/>
      <w:proofErr w:type="gramStart"/>
      <w:r w:rsidRPr="0044069E">
        <w:rPr>
          <w:szCs w:val="32"/>
          <w:lang w:val="uk-UA"/>
        </w:rPr>
        <w:t>пос</w:t>
      </w:r>
      <w:proofErr w:type="gramEnd"/>
      <w:r w:rsidRPr="0044069E">
        <w:rPr>
          <w:szCs w:val="32"/>
          <w:lang w:val="uk-UA"/>
        </w:rPr>
        <w:t>іб</w:t>
      </w:r>
      <w:proofErr w:type="spellEnd"/>
      <w:r w:rsidRPr="0044069E">
        <w:rPr>
          <w:szCs w:val="32"/>
          <w:lang w:val="uk-UA"/>
        </w:rPr>
        <w:t xml:space="preserve">. / А. І. Жаров, Ю. П. Сергієнко, В. В. </w:t>
      </w:r>
      <w:proofErr w:type="spellStart"/>
      <w:r w:rsidRPr="0044069E">
        <w:rPr>
          <w:szCs w:val="32"/>
          <w:lang w:val="uk-UA"/>
        </w:rPr>
        <w:t>Михнюк</w:t>
      </w:r>
      <w:proofErr w:type="spellEnd"/>
      <w:r w:rsidRPr="0044069E">
        <w:rPr>
          <w:szCs w:val="32"/>
          <w:lang w:val="uk-UA"/>
        </w:rPr>
        <w:t>, С. П. </w:t>
      </w:r>
      <w:proofErr w:type="spellStart"/>
      <w:r w:rsidRPr="0044069E">
        <w:rPr>
          <w:szCs w:val="32"/>
          <w:lang w:val="uk-UA"/>
        </w:rPr>
        <w:t>Параниця</w:t>
      </w:r>
      <w:proofErr w:type="spellEnd"/>
      <w:r w:rsidRPr="0044069E">
        <w:rPr>
          <w:szCs w:val="32"/>
          <w:lang w:val="uk-UA"/>
        </w:rPr>
        <w:t xml:space="preserve"> ; за ред. </w:t>
      </w:r>
      <w:proofErr w:type="spellStart"/>
      <w:r w:rsidRPr="0044069E">
        <w:rPr>
          <w:szCs w:val="32"/>
          <w:lang w:val="uk-UA"/>
        </w:rPr>
        <w:t>д.ю.н</w:t>
      </w:r>
      <w:proofErr w:type="spellEnd"/>
      <w:r w:rsidRPr="0044069E">
        <w:rPr>
          <w:szCs w:val="32"/>
          <w:lang w:val="uk-UA"/>
        </w:rPr>
        <w:t xml:space="preserve">., проф. В. Т. Білоуса / Державна податкова служба України, </w:t>
      </w:r>
      <w:r w:rsidRPr="0044069E">
        <w:rPr>
          <w:szCs w:val="32"/>
          <w:shd w:val="clear" w:color="auto" w:fill="F9F9F9"/>
          <w:lang w:val="uk-UA"/>
        </w:rPr>
        <w:t xml:space="preserve">Нац. ун-т </w:t>
      </w:r>
      <w:proofErr w:type="spellStart"/>
      <w:r w:rsidRPr="0044069E">
        <w:rPr>
          <w:szCs w:val="32"/>
          <w:shd w:val="clear" w:color="auto" w:fill="F9F9F9"/>
          <w:lang w:val="uk-UA"/>
        </w:rPr>
        <w:t>держ</w:t>
      </w:r>
      <w:proofErr w:type="spellEnd"/>
      <w:r w:rsidRPr="0044069E">
        <w:rPr>
          <w:szCs w:val="32"/>
          <w:shd w:val="clear" w:color="auto" w:fill="F9F9F9"/>
          <w:lang w:val="uk-UA"/>
        </w:rPr>
        <w:t xml:space="preserve">. </w:t>
      </w:r>
      <w:proofErr w:type="spellStart"/>
      <w:r w:rsidRPr="0044069E">
        <w:rPr>
          <w:szCs w:val="32"/>
          <w:shd w:val="clear" w:color="auto" w:fill="F9F9F9"/>
          <w:lang w:val="uk-UA"/>
        </w:rPr>
        <w:t>податк</w:t>
      </w:r>
      <w:proofErr w:type="spellEnd"/>
      <w:r w:rsidRPr="0044069E">
        <w:rPr>
          <w:szCs w:val="32"/>
          <w:shd w:val="clear" w:color="auto" w:fill="F9F9F9"/>
          <w:lang w:val="uk-UA"/>
        </w:rPr>
        <w:t>. служби України</w:t>
      </w:r>
      <w:r w:rsidRPr="0044069E">
        <w:rPr>
          <w:szCs w:val="32"/>
          <w:lang w:val="uk-UA"/>
        </w:rPr>
        <w:t>. – Ірпінь : ВЦ НУДПСУ, 2012. – 314 с. – (До 90-річчя навчального закладу).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>153.</w:t>
      </w:r>
      <w:r w:rsidRPr="0044069E">
        <w:rPr>
          <w:b/>
          <w:szCs w:val="32"/>
          <w:lang w:val="uk-UA"/>
        </w:rPr>
        <w:t xml:space="preserve"> Ред. </w:t>
      </w:r>
      <w:proofErr w:type="spellStart"/>
      <w:r w:rsidRPr="0044069E">
        <w:rPr>
          <w:b/>
          <w:szCs w:val="32"/>
          <w:lang w:val="uk-UA"/>
        </w:rPr>
        <w:t>кол</w:t>
      </w:r>
      <w:proofErr w:type="spellEnd"/>
      <w:r w:rsidRPr="0044069E">
        <w:rPr>
          <w:b/>
          <w:szCs w:val="32"/>
          <w:lang w:val="uk-UA"/>
        </w:rPr>
        <w:t xml:space="preserve">. </w:t>
      </w:r>
      <w:r w:rsidRPr="0044069E">
        <w:rPr>
          <w:szCs w:val="32"/>
        </w:rPr>
        <w:t>:</w:t>
      </w:r>
      <w:r w:rsidRPr="0044069E">
        <w:rPr>
          <w:szCs w:val="32"/>
          <w:lang w:val="uk-UA"/>
        </w:rPr>
        <w:t xml:space="preserve"> Науковий </w:t>
      </w:r>
      <w:proofErr w:type="gramStart"/>
      <w:r w:rsidRPr="0044069E">
        <w:rPr>
          <w:szCs w:val="32"/>
          <w:lang w:val="uk-UA"/>
        </w:rPr>
        <w:t>вісник</w:t>
      </w:r>
      <w:proofErr w:type="gramEnd"/>
      <w:r w:rsidRPr="0044069E">
        <w:rPr>
          <w:szCs w:val="32"/>
          <w:lang w:val="uk-UA"/>
        </w:rPr>
        <w:t xml:space="preserve"> Національного університету державної податкової служби України</w:t>
      </w:r>
      <w:r w:rsidRPr="0044069E">
        <w:rPr>
          <w:b/>
          <w:szCs w:val="32"/>
          <w:lang w:val="uk-UA"/>
        </w:rPr>
        <w:t xml:space="preserve"> </w:t>
      </w:r>
      <w:r w:rsidRPr="0044069E">
        <w:rPr>
          <w:szCs w:val="32"/>
          <w:lang w:val="uk-UA"/>
        </w:rPr>
        <w:t xml:space="preserve">(економіка, право) </w:t>
      </w:r>
      <w:r w:rsidRPr="0044069E">
        <w:rPr>
          <w:szCs w:val="32"/>
          <w:lang w:val="uk-UA" w:eastAsia="ru-RU"/>
        </w:rPr>
        <w:t>/ [В. Т. Білоус та ін.]</w:t>
      </w:r>
      <w:r w:rsidRPr="0044069E">
        <w:rPr>
          <w:szCs w:val="32"/>
          <w:lang w:val="uk-UA"/>
        </w:rPr>
        <w:t>. – 2012. – № 1–4.</w:t>
      </w:r>
    </w:p>
    <w:p w:rsidR="00254A1A" w:rsidRPr="0044069E" w:rsidRDefault="00254A1A" w:rsidP="00254A1A">
      <w:pPr>
        <w:tabs>
          <w:tab w:val="left" w:pos="709"/>
        </w:tabs>
        <w:spacing w:before="120"/>
        <w:rPr>
          <w:szCs w:val="32"/>
          <w:lang w:val="uk-UA"/>
        </w:rPr>
      </w:pPr>
      <w:r w:rsidRPr="0044069E">
        <w:rPr>
          <w:szCs w:val="32"/>
          <w:lang w:val="uk-UA"/>
        </w:rPr>
        <w:t>154.</w:t>
      </w:r>
      <w:r w:rsidRPr="0044069E">
        <w:rPr>
          <w:b/>
          <w:szCs w:val="32"/>
          <w:lang w:val="uk-UA"/>
        </w:rPr>
        <w:t xml:space="preserve"> Ред. </w:t>
      </w:r>
      <w:proofErr w:type="spellStart"/>
      <w:r w:rsidRPr="0044069E">
        <w:rPr>
          <w:b/>
          <w:szCs w:val="32"/>
          <w:lang w:val="uk-UA"/>
        </w:rPr>
        <w:t>кол</w:t>
      </w:r>
      <w:proofErr w:type="spellEnd"/>
      <w:r w:rsidRPr="0044069E">
        <w:rPr>
          <w:b/>
          <w:szCs w:val="32"/>
          <w:lang w:val="uk-UA"/>
        </w:rPr>
        <w:t>.</w:t>
      </w:r>
      <w:r w:rsidRPr="0044069E">
        <w:rPr>
          <w:szCs w:val="32"/>
          <w:lang w:val="uk-UA"/>
        </w:rPr>
        <w:t xml:space="preserve"> </w:t>
      </w:r>
      <w:r w:rsidRPr="00254A1A">
        <w:rPr>
          <w:szCs w:val="32"/>
          <w:lang w:val="uk-UA"/>
        </w:rPr>
        <w:t>:</w:t>
      </w:r>
      <w:r w:rsidRPr="0044069E">
        <w:rPr>
          <w:szCs w:val="32"/>
          <w:lang w:val="uk-UA"/>
        </w:rPr>
        <w:t xml:space="preserve"> Право та </w:t>
      </w:r>
      <w:proofErr w:type="spellStart"/>
      <w:r w:rsidRPr="0044069E">
        <w:rPr>
          <w:szCs w:val="32"/>
          <w:lang w:val="uk-UA"/>
        </w:rPr>
        <w:t>управліня</w:t>
      </w:r>
      <w:proofErr w:type="spellEnd"/>
      <w:r w:rsidRPr="0044069E">
        <w:rPr>
          <w:szCs w:val="32"/>
          <w:lang w:val="uk-UA"/>
        </w:rPr>
        <w:t xml:space="preserve"> : електронне наукове фахове видання [Електронний ресурс] </w:t>
      </w:r>
      <w:r w:rsidRPr="0044069E">
        <w:rPr>
          <w:szCs w:val="32"/>
          <w:lang w:val="uk-UA" w:eastAsia="ru-RU"/>
        </w:rPr>
        <w:t>/ [ В. Т. Білоус та ін. ]</w:t>
      </w:r>
      <w:r w:rsidRPr="0044069E">
        <w:rPr>
          <w:szCs w:val="32"/>
          <w:lang w:val="uk-UA"/>
        </w:rPr>
        <w:t xml:space="preserve">. – 2012. – № 1–3. – Режим доступу : http: </w:t>
      </w:r>
      <w:proofErr w:type="spellStart"/>
      <w:r w:rsidRPr="0044069E">
        <w:rPr>
          <w:szCs w:val="32"/>
          <w:lang w:val="uk-UA"/>
        </w:rPr>
        <w:t>archive.nbuv.gov.ua</w:t>
      </w:r>
      <w:proofErr w:type="spellEnd"/>
      <w:r w:rsidRPr="0044069E">
        <w:rPr>
          <w:szCs w:val="32"/>
          <w:lang w:val="uk-UA"/>
        </w:rPr>
        <w:t>/e-</w:t>
      </w:r>
      <w:proofErr w:type="spellStart"/>
      <w:r w:rsidRPr="0044069E">
        <w:rPr>
          <w:szCs w:val="32"/>
          <w:lang w:val="uk-UA"/>
        </w:rPr>
        <w:t>journels</w:t>
      </w:r>
      <w:proofErr w:type="spellEnd"/>
      <w:r w:rsidRPr="0044069E">
        <w:rPr>
          <w:szCs w:val="32"/>
          <w:lang w:val="uk-UA"/>
        </w:rPr>
        <w:t>/</w:t>
      </w:r>
      <w:proofErr w:type="spellStart"/>
      <w:r w:rsidRPr="0044069E">
        <w:rPr>
          <w:szCs w:val="32"/>
          <w:lang w:val="uk-UA"/>
        </w:rPr>
        <w:t>prtup</w:t>
      </w:r>
      <w:proofErr w:type="spellEnd"/>
      <w:r w:rsidRPr="0044069E">
        <w:rPr>
          <w:szCs w:val="32"/>
          <w:lang w:val="uk-UA"/>
        </w:rPr>
        <w:t>/index.html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155. </w:t>
      </w:r>
      <w:r w:rsidRPr="0044069E">
        <w:rPr>
          <w:b/>
          <w:sz w:val="32"/>
          <w:szCs w:val="32"/>
        </w:rPr>
        <w:t>Організаційно-правові засади діяльності юридичної служби в закладах охорони здоров’я</w:t>
      </w:r>
      <w:r w:rsidRPr="0044069E">
        <w:rPr>
          <w:sz w:val="32"/>
          <w:szCs w:val="32"/>
        </w:rPr>
        <w:t xml:space="preserve"> / В. Т. Білоус, П. Є. Лівак, І. О. </w:t>
      </w:r>
      <w:proofErr w:type="spellStart"/>
      <w:r w:rsidRPr="0044069E">
        <w:rPr>
          <w:sz w:val="32"/>
          <w:szCs w:val="32"/>
        </w:rPr>
        <w:t>Степанов</w:t>
      </w:r>
      <w:proofErr w:type="spellEnd"/>
      <w:r w:rsidRPr="0044069E">
        <w:rPr>
          <w:sz w:val="32"/>
          <w:szCs w:val="32"/>
        </w:rPr>
        <w:t xml:space="preserve"> // Науковий вісник Національного університету Державної податкової служби. – 2013. – № 4 (63). – С. 4–11.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pacing w:val="-6"/>
          <w:sz w:val="32"/>
          <w:szCs w:val="32"/>
        </w:rPr>
      </w:pPr>
      <w:r w:rsidRPr="0044069E">
        <w:rPr>
          <w:sz w:val="32"/>
          <w:szCs w:val="32"/>
        </w:rPr>
        <w:t xml:space="preserve">156. </w:t>
      </w:r>
      <w:r w:rsidRPr="0044069E">
        <w:rPr>
          <w:b/>
          <w:sz w:val="32"/>
          <w:szCs w:val="32"/>
        </w:rPr>
        <w:t>Правова природа фінансових санкцій, що застосовуються за порушення податкового законодавства</w:t>
      </w:r>
      <w:r w:rsidRPr="0044069E">
        <w:rPr>
          <w:sz w:val="32"/>
          <w:szCs w:val="32"/>
        </w:rPr>
        <w:t xml:space="preserve"> / В. Т. Білоус, </w:t>
      </w:r>
      <w:r w:rsidRPr="0044069E">
        <w:rPr>
          <w:spacing w:val="-6"/>
          <w:sz w:val="32"/>
          <w:szCs w:val="32"/>
        </w:rPr>
        <w:t xml:space="preserve">В. М. Ковтун // Наука і </w:t>
      </w:r>
      <w:proofErr w:type="spellStart"/>
      <w:r w:rsidRPr="0044069E">
        <w:rPr>
          <w:spacing w:val="-6"/>
          <w:sz w:val="32"/>
          <w:szCs w:val="32"/>
        </w:rPr>
        <w:t>правоохорона</w:t>
      </w:r>
      <w:proofErr w:type="spellEnd"/>
      <w:r w:rsidRPr="0044069E">
        <w:rPr>
          <w:spacing w:val="-6"/>
          <w:sz w:val="32"/>
          <w:szCs w:val="32"/>
        </w:rPr>
        <w:t>. – 2013. – № 4 (22). – С.</w:t>
      </w:r>
      <w:r>
        <w:rPr>
          <w:spacing w:val="-6"/>
          <w:sz w:val="32"/>
          <w:szCs w:val="32"/>
        </w:rPr>
        <w:t> </w:t>
      </w:r>
      <w:r w:rsidRPr="0044069E">
        <w:rPr>
          <w:spacing w:val="-6"/>
          <w:sz w:val="32"/>
          <w:szCs w:val="32"/>
        </w:rPr>
        <w:t xml:space="preserve">70–76. 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157. </w:t>
      </w:r>
      <w:r w:rsidRPr="0044069E">
        <w:rPr>
          <w:b/>
          <w:sz w:val="32"/>
          <w:szCs w:val="32"/>
        </w:rPr>
        <w:t>Правове та організаційне забезпечення здійснення фінансових розслідувань</w:t>
      </w:r>
      <w:r w:rsidRPr="0044069E">
        <w:rPr>
          <w:sz w:val="32"/>
          <w:szCs w:val="32"/>
        </w:rPr>
        <w:t xml:space="preserve"> : курс лекцій [Електронний ресурс] </w:t>
      </w:r>
      <w:r w:rsidRPr="0044069E">
        <w:rPr>
          <w:rFonts w:eastAsia="Times New Roman"/>
          <w:sz w:val="32"/>
          <w:szCs w:val="32"/>
          <w:lang w:eastAsia="ru-RU"/>
        </w:rPr>
        <w:t xml:space="preserve">/ </w:t>
      </w:r>
      <w:r w:rsidRPr="0044069E">
        <w:rPr>
          <w:sz w:val="32"/>
          <w:szCs w:val="32"/>
        </w:rPr>
        <w:t xml:space="preserve">В. Т. Білоус, О. О. </w:t>
      </w:r>
      <w:proofErr w:type="spellStart"/>
      <w:r w:rsidRPr="0044069E">
        <w:rPr>
          <w:sz w:val="32"/>
          <w:szCs w:val="32"/>
        </w:rPr>
        <w:t>Бригінець</w:t>
      </w:r>
      <w:proofErr w:type="spellEnd"/>
      <w:r w:rsidRPr="0044069E">
        <w:rPr>
          <w:sz w:val="32"/>
          <w:szCs w:val="32"/>
        </w:rPr>
        <w:t xml:space="preserve"> / Мін-во доходів і зборів України, Нац. ун-т державної податкової служби України. – Ірпінь, 2013. – 156 с. – Режим доступу : </w:t>
      </w:r>
      <w:proofErr w:type="spellStart"/>
      <w:r w:rsidRPr="0044069E">
        <w:rPr>
          <w:sz w:val="32"/>
          <w:szCs w:val="32"/>
        </w:rPr>
        <w:t>library.asta</w:t>
      </w:r>
      <w:proofErr w:type="spellEnd"/>
      <w:r w:rsidRPr="0044069E">
        <w:rPr>
          <w:sz w:val="32"/>
          <w:szCs w:val="32"/>
        </w:rPr>
        <w:t>/</w:t>
      </w:r>
      <w:proofErr w:type="spellStart"/>
      <w:r w:rsidRPr="0044069E">
        <w:rPr>
          <w:sz w:val="32"/>
          <w:szCs w:val="32"/>
        </w:rPr>
        <w:t>edu</w:t>
      </w:r>
      <w:proofErr w:type="spellEnd"/>
      <w:r w:rsidRPr="0044069E">
        <w:rPr>
          <w:sz w:val="32"/>
          <w:szCs w:val="32"/>
        </w:rPr>
        <w:t>/</w:t>
      </w:r>
      <w:proofErr w:type="spellStart"/>
      <w:r w:rsidRPr="0044069E">
        <w:rPr>
          <w:sz w:val="32"/>
          <w:szCs w:val="32"/>
        </w:rPr>
        <w:t>ua</w:t>
      </w:r>
      <w:proofErr w:type="spellEnd"/>
      <w:r w:rsidRPr="0044069E">
        <w:rPr>
          <w:sz w:val="32"/>
          <w:szCs w:val="32"/>
        </w:rPr>
        <w:t>/ Методичні матеріали, Юридичний факультет, Кафедра фінансового права.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158. </w:t>
      </w:r>
      <w:r w:rsidRPr="0044069E">
        <w:rPr>
          <w:b/>
          <w:sz w:val="32"/>
          <w:szCs w:val="32"/>
        </w:rPr>
        <w:t xml:space="preserve">Ред. </w:t>
      </w:r>
      <w:proofErr w:type="spellStart"/>
      <w:r w:rsidRPr="0044069E">
        <w:rPr>
          <w:b/>
          <w:sz w:val="32"/>
          <w:szCs w:val="32"/>
        </w:rPr>
        <w:t>кол</w:t>
      </w:r>
      <w:proofErr w:type="spellEnd"/>
      <w:r w:rsidRPr="0044069E">
        <w:rPr>
          <w:b/>
          <w:sz w:val="32"/>
          <w:szCs w:val="32"/>
        </w:rPr>
        <w:t xml:space="preserve">. </w:t>
      </w:r>
      <w:r w:rsidRPr="0044069E">
        <w:rPr>
          <w:sz w:val="32"/>
          <w:szCs w:val="32"/>
        </w:rPr>
        <w:t>: Науковий вісник Національного університету державної податкової служби України</w:t>
      </w:r>
      <w:r w:rsidRPr="0044069E">
        <w:rPr>
          <w:b/>
          <w:sz w:val="32"/>
          <w:szCs w:val="32"/>
        </w:rPr>
        <w:t xml:space="preserve"> </w:t>
      </w:r>
      <w:r w:rsidRPr="0044069E">
        <w:rPr>
          <w:sz w:val="32"/>
          <w:szCs w:val="32"/>
        </w:rPr>
        <w:t xml:space="preserve">(економіка, право) </w:t>
      </w:r>
      <w:r w:rsidRPr="0044069E">
        <w:rPr>
          <w:rFonts w:eastAsia="Times New Roman"/>
          <w:sz w:val="32"/>
          <w:szCs w:val="32"/>
          <w:lang w:eastAsia="ru-RU"/>
        </w:rPr>
        <w:t>/ [В. Т. Білоус та ін. ]</w:t>
      </w:r>
      <w:r w:rsidRPr="0044069E">
        <w:rPr>
          <w:sz w:val="32"/>
          <w:szCs w:val="32"/>
        </w:rPr>
        <w:t xml:space="preserve">. – 2013. – № 1–4. </w:t>
      </w:r>
    </w:p>
    <w:p w:rsidR="00254A1A" w:rsidRPr="00EA3259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pacing w:val="-4"/>
          <w:sz w:val="32"/>
          <w:szCs w:val="32"/>
        </w:rPr>
      </w:pPr>
      <w:r w:rsidRPr="0044069E">
        <w:rPr>
          <w:sz w:val="32"/>
          <w:szCs w:val="32"/>
        </w:rPr>
        <w:t xml:space="preserve">159. </w:t>
      </w:r>
      <w:r w:rsidRPr="0044069E">
        <w:rPr>
          <w:b/>
          <w:sz w:val="32"/>
          <w:szCs w:val="32"/>
        </w:rPr>
        <w:t>Адміністративно-правові засоби забезпечення особистої безпеки працівників правоохоронних органів</w:t>
      </w:r>
      <w:r w:rsidRPr="0044069E">
        <w:rPr>
          <w:sz w:val="32"/>
          <w:szCs w:val="32"/>
        </w:rPr>
        <w:t xml:space="preserve"> / В. Т. </w:t>
      </w:r>
      <w:r w:rsidRPr="00EA3259">
        <w:rPr>
          <w:spacing w:val="-4"/>
          <w:sz w:val="32"/>
          <w:szCs w:val="32"/>
        </w:rPr>
        <w:t xml:space="preserve">Білоус, А. І. </w:t>
      </w:r>
      <w:proofErr w:type="spellStart"/>
      <w:r w:rsidRPr="00EA3259">
        <w:rPr>
          <w:spacing w:val="-4"/>
          <w:sz w:val="32"/>
          <w:szCs w:val="32"/>
        </w:rPr>
        <w:t>Суббот</w:t>
      </w:r>
      <w:proofErr w:type="spellEnd"/>
      <w:r w:rsidRPr="00EA3259">
        <w:rPr>
          <w:spacing w:val="-4"/>
          <w:sz w:val="32"/>
          <w:szCs w:val="32"/>
        </w:rPr>
        <w:t xml:space="preserve"> // Наука і </w:t>
      </w:r>
      <w:proofErr w:type="spellStart"/>
      <w:r w:rsidRPr="00EA3259">
        <w:rPr>
          <w:spacing w:val="-4"/>
          <w:sz w:val="32"/>
          <w:szCs w:val="32"/>
        </w:rPr>
        <w:t>правоохорона</w:t>
      </w:r>
      <w:proofErr w:type="spellEnd"/>
      <w:r w:rsidRPr="00EA3259">
        <w:rPr>
          <w:spacing w:val="-4"/>
          <w:sz w:val="32"/>
          <w:szCs w:val="32"/>
        </w:rPr>
        <w:t>. – 2014. – № 2. – С. 5–11.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lastRenderedPageBreak/>
        <w:t xml:space="preserve">160. </w:t>
      </w:r>
      <w:r w:rsidRPr="0044069E">
        <w:rPr>
          <w:b/>
          <w:sz w:val="32"/>
          <w:szCs w:val="32"/>
        </w:rPr>
        <w:t>Антологія міжнародного поліцейського права</w:t>
      </w:r>
      <w:r w:rsidRPr="0044069E">
        <w:rPr>
          <w:sz w:val="32"/>
          <w:szCs w:val="32"/>
        </w:rPr>
        <w:t xml:space="preserve"> : у 2-х т. : Історія, предмет, методи, норми, класифікація / В. Я. </w:t>
      </w:r>
      <w:proofErr w:type="spellStart"/>
      <w:r w:rsidRPr="0044069E">
        <w:rPr>
          <w:sz w:val="32"/>
          <w:szCs w:val="32"/>
        </w:rPr>
        <w:t>Тацій</w:t>
      </w:r>
      <w:proofErr w:type="spellEnd"/>
      <w:r w:rsidRPr="0044069E">
        <w:rPr>
          <w:sz w:val="32"/>
          <w:szCs w:val="32"/>
        </w:rPr>
        <w:t>, Т. О. </w:t>
      </w:r>
      <w:proofErr w:type="spellStart"/>
      <w:r w:rsidRPr="0044069E">
        <w:rPr>
          <w:sz w:val="32"/>
          <w:szCs w:val="32"/>
        </w:rPr>
        <w:t>Проценко</w:t>
      </w:r>
      <w:proofErr w:type="spellEnd"/>
      <w:r w:rsidRPr="0044069E">
        <w:rPr>
          <w:sz w:val="32"/>
          <w:szCs w:val="32"/>
        </w:rPr>
        <w:t>, В. Т. Білоус [та ін.]. – Херсон : Айлант, 2014. – 886 с.</w:t>
      </w:r>
    </w:p>
    <w:p w:rsidR="00254A1A" w:rsidRPr="0044069E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z w:val="32"/>
          <w:szCs w:val="32"/>
        </w:rPr>
      </w:pPr>
      <w:r w:rsidRPr="0044069E">
        <w:rPr>
          <w:sz w:val="32"/>
          <w:szCs w:val="32"/>
        </w:rPr>
        <w:t xml:space="preserve">161. </w:t>
      </w:r>
      <w:r w:rsidRPr="0044069E">
        <w:rPr>
          <w:b/>
          <w:sz w:val="32"/>
          <w:szCs w:val="32"/>
        </w:rPr>
        <w:t>Конституційно-правові основи оподаткування в Україні та Італії</w:t>
      </w:r>
      <w:r w:rsidRPr="0044069E">
        <w:rPr>
          <w:sz w:val="32"/>
          <w:szCs w:val="32"/>
        </w:rPr>
        <w:t xml:space="preserve"> / В. Т. Білоус, Ю. В. </w:t>
      </w:r>
      <w:proofErr w:type="spellStart"/>
      <w:r w:rsidRPr="0044069E">
        <w:rPr>
          <w:sz w:val="32"/>
          <w:szCs w:val="32"/>
        </w:rPr>
        <w:t>Оніщик</w:t>
      </w:r>
      <w:proofErr w:type="spellEnd"/>
      <w:r w:rsidRPr="0044069E">
        <w:rPr>
          <w:sz w:val="32"/>
          <w:szCs w:val="32"/>
        </w:rPr>
        <w:t xml:space="preserve"> // Науковий вісник Національного університету державної податкової служби України. – 2014. – № 2 (65). – С. 4–9.</w:t>
      </w:r>
    </w:p>
    <w:p w:rsidR="00254A1A" w:rsidRPr="00915231" w:rsidRDefault="00254A1A" w:rsidP="00254A1A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rPr>
          <w:sz w:val="32"/>
          <w:szCs w:val="32"/>
          <w:lang w:val="ru-RU"/>
        </w:rPr>
      </w:pPr>
      <w:r w:rsidRPr="0044069E">
        <w:rPr>
          <w:sz w:val="32"/>
          <w:szCs w:val="32"/>
        </w:rPr>
        <w:t xml:space="preserve">162. </w:t>
      </w:r>
      <w:r w:rsidRPr="0044069E">
        <w:rPr>
          <w:b/>
          <w:sz w:val="32"/>
          <w:szCs w:val="32"/>
        </w:rPr>
        <w:t xml:space="preserve">Ред. </w:t>
      </w:r>
      <w:proofErr w:type="spellStart"/>
      <w:r w:rsidRPr="0044069E">
        <w:rPr>
          <w:b/>
          <w:sz w:val="32"/>
          <w:szCs w:val="32"/>
        </w:rPr>
        <w:t>кол</w:t>
      </w:r>
      <w:proofErr w:type="spellEnd"/>
      <w:r w:rsidRPr="0044069E">
        <w:rPr>
          <w:b/>
          <w:sz w:val="32"/>
          <w:szCs w:val="32"/>
        </w:rPr>
        <w:t xml:space="preserve">. </w:t>
      </w:r>
      <w:r w:rsidRPr="0044069E">
        <w:rPr>
          <w:sz w:val="32"/>
          <w:szCs w:val="32"/>
        </w:rPr>
        <w:t>: Науковий вісник Національного університету державної податкової служби України</w:t>
      </w:r>
      <w:r w:rsidRPr="0044069E">
        <w:rPr>
          <w:b/>
          <w:sz w:val="32"/>
          <w:szCs w:val="32"/>
        </w:rPr>
        <w:t xml:space="preserve"> </w:t>
      </w:r>
      <w:r w:rsidRPr="0044069E">
        <w:rPr>
          <w:sz w:val="32"/>
          <w:szCs w:val="32"/>
        </w:rPr>
        <w:t xml:space="preserve">(економіка, право) </w:t>
      </w:r>
      <w:r w:rsidRPr="0044069E">
        <w:rPr>
          <w:rFonts w:eastAsia="Times New Roman"/>
          <w:sz w:val="32"/>
          <w:szCs w:val="32"/>
          <w:lang w:eastAsia="ru-RU"/>
        </w:rPr>
        <w:t>/ [В. Т. Білоус та ін.]</w:t>
      </w:r>
      <w:r w:rsidRPr="0044069E">
        <w:rPr>
          <w:sz w:val="32"/>
          <w:szCs w:val="32"/>
        </w:rPr>
        <w:t>. – 2014. – № 1–4.</w:t>
      </w:r>
    </w:p>
    <w:p w:rsidR="00915231" w:rsidRDefault="00915231" w:rsidP="00915231">
      <w:pPr>
        <w:pStyle w:val="12"/>
        <w:shd w:val="clear" w:color="auto" w:fill="auto"/>
        <w:tabs>
          <w:tab w:val="left" w:pos="709"/>
          <w:tab w:val="left" w:pos="860"/>
        </w:tabs>
        <w:spacing w:before="120" w:line="264" w:lineRule="auto"/>
        <w:ind w:firstLine="709"/>
        <w:jc w:val="center"/>
        <w:rPr>
          <w:b/>
          <w:sz w:val="32"/>
          <w:szCs w:val="32"/>
          <w:lang w:val="en-US"/>
        </w:rPr>
      </w:pPr>
    </w:p>
    <w:p w:rsidR="00915231" w:rsidRPr="00027C9B" w:rsidRDefault="00915231" w:rsidP="00915231">
      <w:pPr>
        <w:rPr>
          <w:sz w:val="28"/>
          <w:szCs w:val="28"/>
          <w:lang w:val="en-US"/>
        </w:rPr>
      </w:pPr>
      <w:r w:rsidRPr="00915231">
        <w:rPr>
          <w:b/>
          <w:sz w:val="28"/>
          <w:szCs w:val="28"/>
          <w:lang w:val="en-US"/>
        </w:rPr>
        <w:t xml:space="preserve">    </w:t>
      </w:r>
      <w:proofErr w:type="spellStart"/>
      <w:r w:rsidRPr="00915231">
        <w:rPr>
          <w:b/>
          <w:sz w:val="28"/>
          <w:szCs w:val="28"/>
        </w:rPr>
        <w:t>Вплив</w:t>
      </w:r>
      <w:proofErr w:type="spellEnd"/>
      <w:r w:rsidRPr="00915231">
        <w:rPr>
          <w:b/>
          <w:sz w:val="28"/>
          <w:szCs w:val="28"/>
          <w:lang w:val="en-US"/>
        </w:rPr>
        <w:t xml:space="preserve"> </w:t>
      </w:r>
      <w:proofErr w:type="spellStart"/>
      <w:r w:rsidRPr="00915231">
        <w:rPr>
          <w:b/>
          <w:sz w:val="28"/>
          <w:szCs w:val="28"/>
        </w:rPr>
        <w:t>реалізації</w:t>
      </w:r>
      <w:proofErr w:type="spellEnd"/>
      <w:r w:rsidRPr="00915231">
        <w:rPr>
          <w:b/>
          <w:sz w:val="28"/>
          <w:szCs w:val="28"/>
          <w:lang w:val="en-US"/>
        </w:rPr>
        <w:t xml:space="preserve"> </w:t>
      </w:r>
      <w:proofErr w:type="spellStart"/>
      <w:r w:rsidRPr="00915231">
        <w:rPr>
          <w:b/>
          <w:sz w:val="28"/>
          <w:szCs w:val="28"/>
        </w:rPr>
        <w:t>механізму</w:t>
      </w:r>
      <w:proofErr w:type="spellEnd"/>
      <w:r w:rsidRPr="00915231">
        <w:rPr>
          <w:b/>
          <w:sz w:val="28"/>
          <w:szCs w:val="28"/>
          <w:lang w:val="en-US"/>
        </w:rPr>
        <w:t xml:space="preserve"> </w:t>
      </w:r>
      <w:proofErr w:type="spellStart"/>
      <w:r w:rsidRPr="00915231">
        <w:rPr>
          <w:b/>
          <w:sz w:val="28"/>
          <w:szCs w:val="28"/>
        </w:rPr>
        <w:t>податкового</w:t>
      </w:r>
      <w:proofErr w:type="spellEnd"/>
      <w:r w:rsidRPr="00915231">
        <w:rPr>
          <w:b/>
          <w:sz w:val="28"/>
          <w:szCs w:val="28"/>
          <w:lang w:val="en-US"/>
        </w:rPr>
        <w:t xml:space="preserve"> </w:t>
      </w:r>
      <w:proofErr w:type="spellStart"/>
      <w:r w:rsidRPr="00915231">
        <w:rPr>
          <w:b/>
          <w:sz w:val="28"/>
          <w:szCs w:val="28"/>
        </w:rPr>
        <w:t>компромісу</w:t>
      </w:r>
      <w:proofErr w:type="spellEnd"/>
      <w:r w:rsidRPr="00915231">
        <w:rPr>
          <w:b/>
          <w:sz w:val="28"/>
          <w:szCs w:val="28"/>
          <w:lang w:val="en-US"/>
        </w:rPr>
        <w:t xml:space="preserve"> </w:t>
      </w:r>
      <w:r w:rsidRPr="00915231">
        <w:rPr>
          <w:b/>
          <w:sz w:val="28"/>
          <w:szCs w:val="28"/>
        </w:rPr>
        <w:t>на</w:t>
      </w:r>
      <w:r w:rsidRPr="00915231">
        <w:rPr>
          <w:b/>
          <w:sz w:val="28"/>
          <w:szCs w:val="28"/>
          <w:lang w:val="en-US"/>
        </w:rPr>
        <w:t xml:space="preserve"> </w:t>
      </w:r>
      <w:r w:rsidRPr="00915231">
        <w:rPr>
          <w:b/>
          <w:sz w:val="28"/>
          <w:szCs w:val="28"/>
        </w:rPr>
        <w:t>стан</w:t>
      </w:r>
      <w:r w:rsidRPr="00915231">
        <w:rPr>
          <w:b/>
          <w:sz w:val="28"/>
          <w:szCs w:val="28"/>
          <w:lang w:val="en-US"/>
        </w:rPr>
        <w:t xml:space="preserve"> </w:t>
      </w:r>
      <w:proofErr w:type="spellStart"/>
      <w:r w:rsidRPr="00915231">
        <w:rPr>
          <w:b/>
          <w:sz w:val="28"/>
          <w:szCs w:val="28"/>
        </w:rPr>
        <w:t>фінансової</w:t>
      </w:r>
      <w:proofErr w:type="spellEnd"/>
      <w:r w:rsidRPr="00915231">
        <w:rPr>
          <w:b/>
          <w:sz w:val="28"/>
          <w:szCs w:val="28"/>
          <w:lang w:val="en-US"/>
        </w:rPr>
        <w:t xml:space="preserve"> </w:t>
      </w:r>
      <w:proofErr w:type="spellStart"/>
      <w:r w:rsidRPr="00915231">
        <w:rPr>
          <w:b/>
          <w:sz w:val="28"/>
          <w:szCs w:val="28"/>
        </w:rPr>
        <w:t>безпеки</w:t>
      </w:r>
      <w:proofErr w:type="spellEnd"/>
      <w:r w:rsidRPr="00915231">
        <w:rPr>
          <w:b/>
          <w:sz w:val="28"/>
          <w:szCs w:val="28"/>
          <w:lang w:val="en-US"/>
        </w:rPr>
        <w:t xml:space="preserve"> </w:t>
      </w:r>
      <w:proofErr w:type="spellStart"/>
      <w:r w:rsidRPr="00915231">
        <w:rPr>
          <w:b/>
          <w:sz w:val="28"/>
          <w:szCs w:val="28"/>
        </w:rPr>
        <w:t>держави</w:t>
      </w:r>
      <w:proofErr w:type="spellEnd"/>
      <w:r>
        <w:rPr>
          <w:sz w:val="28"/>
          <w:szCs w:val="28"/>
          <w:lang w:val="en-US"/>
        </w:rPr>
        <w:t xml:space="preserve"> </w:t>
      </w:r>
      <w:r w:rsidRPr="00027C9B">
        <w:rPr>
          <w:sz w:val="28"/>
          <w:szCs w:val="28"/>
          <w:lang w:val="en-US"/>
        </w:rPr>
        <w:t xml:space="preserve">/ </w:t>
      </w:r>
      <w:r w:rsidRPr="00027C9B">
        <w:rPr>
          <w:sz w:val="28"/>
          <w:szCs w:val="28"/>
        </w:rPr>
        <w:t>В</w:t>
      </w:r>
      <w:r w:rsidRPr="00027C9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027C9B">
        <w:rPr>
          <w:sz w:val="28"/>
          <w:szCs w:val="28"/>
        </w:rPr>
        <w:t>Т</w:t>
      </w:r>
      <w:r w:rsidRPr="00027C9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 w:rsidRPr="00027C9B">
        <w:rPr>
          <w:sz w:val="28"/>
          <w:szCs w:val="28"/>
        </w:rPr>
        <w:t>Білоус</w:t>
      </w:r>
      <w:proofErr w:type="spellEnd"/>
      <w:r w:rsidRPr="00027C9B">
        <w:rPr>
          <w:sz w:val="28"/>
          <w:szCs w:val="28"/>
          <w:lang w:val="en-US"/>
        </w:rPr>
        <w:t xml:space="preserve">, </w:t>
      </w:r>
      <w:r w:rsidRPr="00027C9B">
        <w:rPr>
          <w:sz w:val="28"/>
          <w:szCs w:val="28"/>
        </w:rPr>
        <w:t>О</w:t>
      </w:r>
      <w:r w:rsidRPr="00027C9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027C9B">
        <w:rPr>
          <w:sz w:val="28"/>
          <w:szCs w:val="28"/>
        </w:rPr>
        <w:t>О</w:t>
      </w:r>
      <w:r w:rsidRPr="00027C9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 w:rsidRPr="00027C9B">
        <w:rPr>
          <w:sz w:val="28"/>
          <w:szCs w:val="28"/>
        </w:rPr>
        <w:t>Бригінець</w:t>
      </w:r>
      <w:proofErr w:type="spellEnd"/>
      <w:r w:rsidRPr="00027C9B">
        <w:rPr>
          <w:sz w:val="28"/>
          <w:szCs w:val="28"/>
          <w:lang w:val="en-US"/>
        </w:rPr>
        <w:t xml:space="preserve"> //  </w:t>
      </w:r>
      <w:proofErr w:type="spellStart"/>
      <w:r w:rsidRPr="00027C9B">
        <w:rPr>
          <w:sz w:val="28"/>
          <w:szCs w:val="28"/>
        </w:rPr>
        <w:t>Бюджетно</w:t>
      </w:r>
      <w:proofErr w:type="spellEnd"/>
      <w:r w:rsidRPr="00027C9B">
        <w:rPr>
          <w:sz w:val="28"/>
          <w:szCs w:val="28"/>
          <w:lang w:val="en-US"/>
        </w:rPr>
        <w:t>-</w:t>
      </w:r>
      <w:proofErr w:type="spellStart"/>
      <w:r w:rsidRPr="00027C9B">
        <w:rPr>
          <w:sz w:val="28"/>
          <w:szCs w:val="28"/>
        </w:rPr>
        <w:t>податкова</w:t>
      </w:r>
      <w:proofErr w:type="spellEnd"/>
      <w:r w:rsidRPr="00027C9B">
        <w:rPr>
          <w:sz w:val="28"/>
          <w:szCs w:val="28"/>
          <w:lang w:val="en-US"/>
        </w:rPr>
        <w:t xml:space="preserve"> </w:t>
      </w:r>
      <w:proofErr w:type="spellStart"/>
      <w:r w:rsidRPr="00027C9B">
        <w:rPr>
          <w:sz w:val="28"/>
          <w:szCs w:val="28"/>
        </w:rPr>
        <w:t>політика</w:t>
      </w:r>
      <w:proofErr w:type="spellEnd"/>
      <w:r w:rsidRPr="00027C9B">
        <w:rPr>
          <w:sz w:val="28"/>
          <w:szCs w:val="28"/>
          <w:lang w:val="en-US"/>
        </w:rPr>
        <w:t xml:space="preserve"> </w:t>
      </w:r>
      <w:r w:rsidRPr="00027C9B">
        <w:rPr>
          <w:sz w:val="28"/>
          <w:szCs w:val="28"/>
        </w:rPr>
        <w:t>та</w:t>
      </w:r>
      <w:r w:rsidRPr="00027C9B">
        <w:rPr>
          <w:sz w:val="28"/>
          <w:szCs w:val="28"/>
          <w:lang w:val="en-US"/>
        </w:rPr>
        <w:t xml:space="preserve"> </w:t>
      </w:r>
      <w:proofErr w:type="spellStart"/>
      <w:r w:rsidRPr="00027C9B">
        <w:rPr>
          <w:sz w:val="28"/>
          <w:szCs w:val="28"/>
        </w:rPr>
        <w:t>регіональний</w:t>
      </w:r>
      <w:proofErr w:type="spellEnd"/>
      <w:r w:rsidRPr="00027C9B">
        <w:rPr>
          <w:sz w:val="28"/>
          <w:szCs w:val="28"/>
          <w:lang w:val="en-US"/>
        </w:rPr>
        <w:t xml:space="preserve"> </w:t>
      </w:r>
      <w:proofErr w:type="spellStart"/>
      <w:r w:rsidRPr="00027C9B">
        <w:rPr>
          <w:sz w:val="28"/>
          <w:szCs w:val="28"/>
        </w:rPr>
        <w:t>розвиток</w:t>
      </w:r>
      <w:proofErr w:type="spellEnd"/>
      <w:r w:rsidRPr="00027C9B">
        <w:rPr>
          <w:sz w:val="28"/>
          <w:szCs w:val="28"/>
          <w:lang w:val="en-US"/>
        </w:rPr>
        <w:t xml:space="preserve"> </w:t>
      </w:r>
      <w:proofErr w:type="spellStart"/>
      <w:r w:rsidRPr="00027C9B">
        <w:rPr>
          <w:sz w:val="28"/>
          <w:szCs w:val="28"/>
        </w:rPr>
        <w:t>України</w:t>
      </w:r>
      <w:proofErr w:type="spellEnd"/>
      <w:r w:rsidRPr="00027C9B">
        <w:rPr>
          <w:sz w:val="28"/>
          <w:szCs w:val="28"/>
          <w:lang w:val="en-US"/>
        </w:rPr>
        <w:t xml:space="preserve"> : </w:t>
      </w:r>
      <w:proofErr w:type="spellStart"/>
      <w:r w:rsidRPr="00027C9B">
        <w:rPr>
          <w:sz w:val="28"/>
          <w:szCs w:val="28"/>
        </w:rPr>
        <w:t>матеріали</w:t>
      </w:r>
      <w:proofErr w:type="spellEnd"/>
      <w:r w:rsidRPr="00027C9B">
        <w:rPr>
          <w:sz w:val="28"/>
          <w:szCs w:val="28"/>
          <w:lang w:val="en-US"/>
        </w:rPr>
        <w:t xml:space="preserve">  </w:t>
      </w:r>
      <w:proofErr w:type="spellStart"/>
      <w:r w:rsidRPr="00027C9B">
        <w:rPr>
          <w:sz w:val="28"/>
          <w:szCs w:val="28"/>
        </w:rPr>
        <w:t>міжн</w:t>
      </w:r>
      <w:proofErr w:type="spellEnd"/>
      <w:r w:rsidRPr="00027C9B">
        <w:rPr>
          <w:sz w:val="28"/>
          <w:szCs w:val="28"/>
          <w:lang w:val="en-US"/>
        </w:rPr>
        <w:t xml:space="preserve">. </w:t>
      </w:r>
      <w:r w:rsidRPr="00027C9B">
        <w:rPr>
          <w:sz w:val="28"/>
          <w:szCs w:val="28"/>
        </w:rPr>
        <w:t>наук</w:t>
      </w:r>
      <w:r w:rsidRPr="00027C9B">
        <w:rPr>
          <w:sz w:val="28"/>
          <w:szCs w:val="28"/>
          <w:lang w:val="en-US"/>
        </w:rPr>
        <w:t>.</w:t>
      </w:r>
      <w:proofErr w:type="gramStart"/>
      <w:r w:rsidRPr="00027C9B">
        <w:rPr>
          <w:sz w:val="28"/>
          <w:szCs w:val="28"/>
          <w:lang w:val="en-US"/>
        </w:rPr>
        <w:t>–</w:t>
      </w:r>
      <w:proofErr w:type="spellStart"/>
      <w:r w:rsidRPr="00027C9B">
        <w:rPr>
          <w:sz w:val="28"/>
          <w:szCs w:val="28"/>
        </w:rPr>
        <w:t>п</w:t>
      </w:r>
      <w:proofErr w:type="gramEnd"/>
      <w:r w:rsidRPr="00027C9B">
        <w:rPr>
          <w:sz w:val="28"/>
          <w:szCs w:val="28"/>
        </w:rPr>
        <w:t>ракт</w:t>
      </w:r>
      <w:proofErr w:type="spellEnd"/>
      <w:r w:rsidRPr="00027C9B">
        <w:rPr>
          <w:sz w:val="28"/>
          <w:szCs w:val="28"/>
          <w:lang w:val="en-US"/>
        </w:rPr>
        <w:t xml:space="preserve">. </w:t>
      </w:r>
      <w:proofErr w:type="spellStart"/>
      <w:r w:rsidRPr="00027C9B">
        <w:rPr>
          <w:sz w:val="28"/>
          <w:szCs w:val="28"/>
        </w:rPr>
        <w:t>конф</w:t>
      </w:r>
      <w:proofErr w:type="spellEnd"/>
      <w:r w:rsidRPr="00027C9B"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>,</w:t>
      </w:r>
      <w:r w:rsidRPr="00027C9B">
        <w:rPr>
          <w:sz w:val="28"/>
          <w:szCs w:val="28"/>
          <w:lang w:val="en-US"/>
        </w:rPr>
        <w:t xml:space="preserve"> </w:t>
      </w:r>
      <w:r w:rsidRPr="00DF1BBB">
        <w:rPr>
          <w:sz w:val="28"/>
          <w:szCs w:val="28"/>
          <w:lang w:val="en-US"/>
        </w:rPr>
        <w:t xml:space="preserve">(22 </w:t>
      </w:r>
      <w:proofErr w:type="spellStart"/>
      <w:r w:rsidRPr="00027C9B">
        <w:rPr>
          <w:sz w:val="28"/>
          <w:szCs w:val="28"/>
        </w:rPr>
        <w:t>травня</w:t>
      </w:r>
      <w:proofErr w:type="spellEnd"/>
      <w:r w:rsidRPr="00DF1BBB">
        <w:rPr>
          <w:sz w:val="28"/>
          <w:szCs w:val="28"/>
          <w:lang w:val="en-US"/>
        </w:rPr>
        <w:t xml:space="preserve"> 2015 </w:t>
      </w:r>
      <w:proofErr w:type="spellStart"/>
      <w:r w:rsidRPr="00027C9B">
        <w:rPr>
          <w:sz w:val="28"/>
          <w:szCs w:val="28"/>
        </w:rPr>
        <w:t>р</w:t>
      </w:r>
      <w:proofErr w:type="spellEnd"/>
      <w:r w:rsidRPr="00DF1BBB">
        <w:rPr>
          <w:sz w:val="28"/>
          <w:szCs w:val="28"/>
          <w:lang w:val="en-US"/>
        </w:rPr>
        <w:t>.)</w:t>
      </w:r>
      <w:r>
        <w:rPr>
          <w:sz w:val="28"/>
          <w:szCs w:val="28"/>
          <w:lang w:val="en-US"/>
        </w:rPr>
        <w:t xml:space="preserve"> </w:t>
      </w:r>
      <w:r w:rsidRPr="00DF1BBB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r w:rsidRPr="00027C9B">
        <w:rPr>
          <w:sz w:val="28"/>
          <w:szCs w:val="28"/>
        </w:rPr>
        <w:t>МОНУ</w:t>
      </w:r>
      <w:r w:rsidRPr="00DF1BB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 </w:t>
      </w:r>
      <w:r w:rsidRPr="00027C9B">
        <w:rPr>
          <w:sz w:val="28"/>
          <w:szCs w:val="28"/>
        </w:rPr>
        <w:t>НУДПСУ</w:t>
      </w:r>
      <w:r w:rsidRPr="00DF1BB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DF1BBB">
        <w:rPr>
          <w:sz w:val="28"/>
          <w:szCs w:val="28"/>
          <w:lang w:val="en-US"/>
        </w:rPr>
        <w:t xml:space="preserve">– </w:t>
      </w:r>
      <w:proofErr w:type="spellStart"/>
      <w:r w:rsidRPr="00027C9B">
        <w:rPr>
          <w:sz w:val="28"/>
          <w:szCs w:val="28"/>
        </w:rPr>
        <w:t>Ірпінь</w:t>
      </w:r>
      <w:proofErr w:type="spellEnd"/>
      <w:r>
        <w:rPr>
          <w:sz w:val="28"/>
          <w:szCs w:val="28"/>
          <w:lang w:val="en-US"/>
        </w:rPr>
        <w:t xml:space="preserve"> </w:t>
      </w:r>
      <w:r w:rsidRPr="00DF1BBB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027C9B">
        <w:rPr>
          <w:sz w:val="28"/>
          <w:szCs w:val="28"/>
        </w:rPr>
        <w:t>ВЦ</w:t>
      </w:r>
      <w:r w:rsidRPr="00DF1BBB">
        <w:rPr>
          <w:sz w:val="28"/>
          <w:szCs w:val="28"/>
          <w:lang w:val="en-US"/>
        </w:rPr>
        <w:t xml:space="preserve"> </w:t>
      </w:r>
      <w:r w:rsidRPr="00027C9B">
        <w:rPr>
          <w:sz w:val="28"/>
          <w:szCs w:val="28"/>
        </w:rPr>
        <w:t>НУДПСУ</w:t>
      </w:r>
      <w:r w:rsidRPr="00DF1BB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  <w:r w:rsidRPr="00DF1BBB">
        <w:rPr>
          <w:sz w:val="28"/>
          <w:szCs w:val="28"/>
          <w:lang w:val="en-US"/>
        </w:rPr>
        <w:t>2015.</w:t>
      </w:r>
      <w:r>
        <w:rPr>
          <w:sz w:val="28"/>
          <w:szCs w:val="28"/>
          <w:lang w:val="en-US"/>
        </w:rPr>
        <w:t xml:space="preserve"> </w:t>
      </w:r>
      <w:r w:rsidRPr="00DF1BBB">
        <w:rPr>
          <w:sz w:val="28"/>
          <w:szCs w:val="28"/>
          <w:lang w:val="en-US"/>
        </w:rPr>
        <w:t xml:space="preserve">– </w:t>
      </w:r>
      <w:r w:rsidRPr="00027C9B">
        <w:rPr>
          <w:sz w:val="28"/>
          <w:szCs w:val="28"/>
        </w:rPr>
        <w:t>С</w:t>
      </w:r>
      <w:r w:rsidRPr="00DF1BB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DF1BBB">
        <w:rPr>
          <w:sz w:val="28"/>
          <w:szCs w:val="28"/>
          <w:lang w:val="en-US"/>
        </w:rPr>
        <w:t>43–46</w:t>
      </w:r>
      <w:r>
        <w:rPr>
          <w:sz w:val="28"/>
          <w:szCs w:val="28"/>
          <w:lang w:val="en-US"/>
        </w:rPr>
        <w:t>.</w:t>
      </w:r>
    </w:p>
    <w:p w:rsidR="00C51891" w:rsidRPr="00DF1BBB" w:rsidRDefault="00254A1A" w:rsidP="00254A1A">
      <w:pPr>
        <w:rPr>
          <w:lang w:val="en-US"/>
        </w:rPr>
      </w:pPr>
      <w:r w:rsidRPr="0044069E">
        <w:rPr>
          <w:lang w:val="uk-UA"/>
        </w:rPr>
        <w:br w:type="page"/>
      </w:r>
    </w:p>
    <w:sectPr w:rsidR="00C51891" w:rsidRPr="00DF1BBB" w:rsidSect="00C51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C25"/>
    <w:multiLevelType w:val="hybridMultilevel"/>
    <w:tmpl w:val="062417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4EB"/>
    <w:multiLevelType w:val="hybridMultilevel"/>
    <w:tmpl w:val="EF02EA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0A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54A1A"/>
    <w:rsid w:val="00003C07"/>
    <w:rsid w:val="000051DE"/>
    <w:rsid w:val="000068D0"/>
    <w:rsid w:val="00006B72"/>
    <w:rsid w:val="000070C9"/>
    <w:rsid w:val="00011660"/>
    <w:rsid w:val="0001187A"/>
    <w:rsid w:val="0001343C"/>
    <w:rsid w:val="000219DE"/>
    <w:rsid w:val="00021D51"/>
    <w:rsid w:val="00022829"/>
    <w:rsid w:val="00022B93"/>
    <w:rsid w:val="00022BDD"/>
    <w:rsid w:val="00022CBA"/>
    <w:rsid w:val="000241CA"/>
    <w:rsid w:val="00027E81"/>
    <w:rsid w:val="00030BCE"/>
    <w:rsid w:val="00030CD7"/>
    <w:rsid w:val="00031C29"/>
    <w:rsid w:val="000321D4"/>
    <w:rsid w:val="00032AAD"/>
    <w:rsid w:val="00032CDD"/>
    <w:rsid w:val="00032CF0"/>
    <w:rsid w:val="00034759"/>
    <w:rsid w:val="000348E5"/>
    <w:rsid w:val="00037582"/>
    <w:rsid w:val="00037904"/>
    <w:rsid w:val="00042C60"/>
    <w:rsid w:val="000447A4"/>
    <w:rsid w:val="00047CF4"/>
    <w:rsid w:val="0005044C"/>
    <w:rsid w:val="000508C5"/>
    <w:rsid w:val="00050BDB"/>
    <w:rsid w:val="00051AB4"/>
    <w:rsid w:val="00053C80"/>
    <w:rsid w:val="0005546A"/>
    <w:rsid w:val="00055A92"/>
    <w:rsid w:val="00055FC4"/>
    <w:rsid w:val="000566EF"/>
    <w:rsid w:val="0006149B"/>
    <w:rsid w:val="000618EA"/>
    <w:rsid w:val="00061D18"/>
    <w:rsid w:val="00062783"/>
    <w:rsid w:val="00067355"/>
    <w:rsid w:val="0007253D"/>
    <w:rsid w:val="000736C7"/>
    <w:rsid w:val="000743C8"/>
    <w:rsid w:val="00074D66"/>
    <w:rsid w:val="00075734"/>
    <w:rsid w:val="00080451"/>
    <w:rsid w:val="0008254B"/>
    <w:rsid w:val="000826E5"/>
    <w:rsid w:val="000828A2"/>
    <w:rsid w:val="00084D3D"/>
    <w:rsid w:val="000862FB"/>
    <w:rsid w:val="00087D74"/>
    <w:rsid w:val="000913EA"/>
    <w:rsid w:val="000936F5"/>
    <w:rsid w:val="00094596"/>
    <w:rsid w:val="00094706"/>
    <w:rsid w:val="0009507F"/>
    <w:rsid w:val="00095C8E"/>
    <w:rsid w:val="000968E6"/>
    <w:rsid w:val="000A0012"/>
    <w:rsid w:val="000A1A32"/>
    <w:rsid w:val="000A3201"/>
    <w:rsid w:val="000A32F3"/>
    <w:rsid w:val="000A38EB"/>
    <w:rsid w:val="000A4218"/>
    <w:rsid w:val="000A52D1"/>
    <w:rsid w:val="000A53DA"/>
    <w:rsid w:val="000A65F1"/>
    <w:rsid w:val="000A7235"/>
    <w:rsid w:val="000A74A7"/>
    <w:rsid w:val="000A7538"/>
    <w:rsid w:val="000B10CF"/>
    <w:rsid w:val="000B1327"/>
    <w:rsid w:val="000B167B"/>
    <w:rsid w:val="000B3A67"/>
    <w:rsid w:val="000B42A8"/>
    <w:rsid w:val="000B531A"/>
    <w:rsid w:val="000B58D5"/>
    <w:rsid w:val="000B62F0"/>
    <w:rsid w:val="000C1F5B"/>
    <w:rsid w:val="000C2E2A"/>
    <w:rsid w:val="000C3FEC"/>
    <w:rsid w:val="000C40F1"/>
    <w:rsid w:val="000C4B4A"/>
    <w:rsid w:val="000C502A"/>
    <w:rsid w:val="000D1398"/>
    <w:rsid w:val="000D18F7"/>
    <w:rsid w:val="000D212A"/>
    <w:rsid w:val="000D48D1"/>
    <w:rsid w:val="000E2A81"/>
    <w:rsid w:val="000E3587"/>
    <w:rsid w:val="000E4E16"/>
    <w:rsid w:val="000E5510"/>
    <w:rsid w:val="000E5EFD"/>
    <w:rsid w:val="000F0BDB"/>
    <w:rsid w:val="000F0CBC"/>
    <w:rsid w:val="000F20E3"/>
    <w:rsid w:val="000F410E"/>
    <w:rsid w:val="00101533"/>
    <w:rsid w:val="00101649"/>
    <w:rsid w:val="00101954"/>
    <w:rsid w:val="00103251"/>
    <w:rsid w:val="00103C0C"/>
    <w:rsid w:val="00107AB8"/>
    <w:rsid w:val="00111758"/>
    <w:rsid w:val="0011230C"/>
    <w:rsid w:val="00113656"/>
    <w:rsid w:val="00115213"/>
    <w:rsid w:val="00117015"/>
    <w:rsid w:val="00117554"/>
    <w:rsid w:val="001177C9"/>
    <w:rsid w:val="00117DC5"/>
    <w:rsid w:val="00120063"/>
    <w:rsid w:val="001216CD"/>
    <w:rsid w:val="00121D3B"/>
    <w:rsid w:val="00124D04"/>
    <w:rsid w:val="0012532B"/>
    <w:rsid w:val="00126DC2"/>
    <w:rsid w:val="00126EC0"/>
    <w:rsid w:val="00127735"/>
    <w:rsid w:val="001317CA"/>
    <w:rsid w:val="001318A4"/>
    <w:rsid w:val="001319E3"/>
    <w:rsid w:val="001321BE"/>
    <w:rsid w:val="001341C6"/>
    <w:rsid w:val="001361C3"/>
    <w:rsid w:val="00136695"/>
    <w:rsid w:val="00137A8F"/>
    <w:rsid w:val="00140305"/>
    <w:rsid w:val="001405EF"/>
    <w:rsid w:val="001412AA"/>
    <w:rsid w:val="00141442"/>
    <w:rsid w:val="00141C04"/>
    <w:rsid w:val="00141D11"/>
    <w:rsid w:val="00141FA2"/>
    <w:rsid w:val="00142012"/>
    <w:rsid w:val="00142866"/>
    <w:rsid w:val="00143761"/>
    <w:rsid w:val="00143F14"/>
    <w:rsid w:val="00143FDA"/>
    <w:rsid w:val="0014447C"/>
    <w:rsid w:val="0015070F"/>
    <w:rsid w:val="00150F0D"/>
    <w:rsid w:val="00152744"/>
    <w:rsid w:val="00152F66"/>
    <w:rsid w:val="00154B63"/>
    <w:rsid w:val="001558A2"/>
    <w:rsid w:val="001558E5"/>
    <w:rsid w:val="00156BAF"/>
    <w:rsid w:val="00162436"/>
    <w:rsid w:val="001625D5"/>
    <w:rsid w:val="001631AE"/>
    <w:rsid w:val="00165840"/>
    <w:rsid w:val="001668E7"/>
    <w:rsid w:val="0017071A"/>
    <w:rsid w:val="0017127B"/>
    <w:rsid w:val="00171350"/>
    <w:rsid w:val="001727B3"/>
    <w:rsid w:val="00172AA0"/>
    <w:rsid w:val="001732DA"/>
    <w:rsid w:val="00173527"/>
    <w:rsid w:val="00176D9E"/>
    <w:rsid w:val="00177D64"/>
    <w:rsid w:val="001904B2"/>
    <w:rsid w:val="00191364"/>
    <w:rsid w:val="001914BD"/>
    <w:rsid w:val="00191ADA"/>
    <w:rsid w:val="00192A0A"/>
    <w:rsid w:val="00194C0D"/>
    <w:rsid w:val="00194F53"/>
    <w:rsid w:val="001950F3"/>
    <w:rsid w:val="0019576A"/>
    <w:rsid w:val="00196B5C"/>
    <w:rsid w:val="00197653"/>
    <w:rsid w:val="001A09B5"/>
    <w:rsid w:val="001A1D24"/>
    <w:rsid w:val="001A2A29"/>
    <w:rsid w:val="001A3F7D"/>
    <w:rsid w:val="001A5302"/>
    <w:rsid w:val="001A685D"/>
    <w:rsid w:val="001A6CF2"/>
    <w:rsid w:val="001A73CF"/>
    <w:rsid w:val="001B05A3"/>
    <w:rsid w:val="001B0BDE"/>
    <w:rsid w:val="001B0C20"/>
    <w:rsid w:val="001B108E"/>
    <w:rsid w:val="001B1ABA"/>
    <w:rsid w:val="001B2597"/>
    <w:rsid w:val="001B2C8F"/>
    <w:rsid w:val="001B38AC"/>
    <w:rsid w:val="001B452D"/>
    <w:rsid w:val="001B4D7C"/>
    <w:rsid w:val="001B68C3"/>
    <w:rsid w:val="001C01E5"/>
    <w:rsid w:val="001C0C78"/>
    <w:rsid w:val="001C144A"/>
    <w:rsid w:val="001C5535"/>
    <w:rsid w:val="001C62B0"/>
    <w:rsid w:val="001C79E6"/>
    <w:rsid w:val="001D1374"/>
    <w:rsid w:val="001D4586"/>
    <w:rsid w:val="001D5FEC"/>
    <w:rsid w:val="001D62A6"/>
    <w:rsid w:val="001D6539"/>
    <w:rsid w:val="001D7641"/>
    <w:rsid w:val="001D7769"/>
    <w:rsid w:val="001E04F0"/>
    <w:rsid w:val="001E14D6"/>
    <w:rsid w:val="001E2B6B"/>
    <w:rsid w:val="001E2F1B"/>
    <w:rsid w:val="001E38A6"/>
    <w:rsid w:val="001E4565"/>
    <w:rsid w:val="001E5F09"/>
    <w:rsid w:val="001E61D7"/>
    <w:rsid w:val="001E621C"/>
    <w:rsid w:val="001E68DB"/>
    <w:rsid w:val="001E7DFF"/>
    <w:rsid w:val="001F0B63"/>
    <w:rsid w:val="001F0D1D"/>
    <w:rsid w:val="001F16B1"/>
    <w:rsid w:val="001F278F"/>
    <w:rsid w:val="001F309E"/>
    <w:rsid w:val="001F3B9A"/>
    <w:rsid w:val="001F53BD"/>
    <w:rsid w:val="001F649E"/>
    <w:rsid w:val="001F6FE3"/>
    <w:rsid w:val="001F7E37"/>
    <w:rsid w:val="002009F4"/>
    <w:rsid w:val="0020184C"/>
    <w:rsid w:val="00202233"/>
    <w:rsid w:val="00202399"/>
    <w:rsid w:val="00202688"/>
    <w:rsid w:val="002035D1"/>
    <w:rsid w:val="00203C5A"/>
    <w:rsid w:val="00203ED5"/>
    <w:rsid w:val="00203F4D"/>
    <w:rsid w:val="0020508B"/>
    <w:rsid w:val="002053D2"/>
    <w:rsid w:val="00205F25"/>
    <w:rsid w:val="00206928"/>
    <w:rsid w:val="00211735"/>
    <w:rsid w:val="002119DF"/>
    <w:rsid w:val="002121F5"/>
    <w:rsid w:val="00212742"/>
    <w:rsid w:val="0021310A"/>
    <w:rsid w:val="00214329"/>
    <w:rsid w:val="00215543"/>
    <w:rsid w:val="0021671E"/>
    <w:rsid w:val="00217D90"/>
    <w:rsid w:val="00221ADA"/>
    <w:rsid w:val="00221EBC"/>
    <w:rsid w:val="002228B0"/>
    <w:rsid w:val="00222E26"/>
    <w:rsid w:val="0022449F"/>
    <w:rsid w:val="00227015"/>
    <w:rsid w:val="002272C9"/>
    <w:rsid w:val="00230816"/>
    <w:rsid w:val="00230C10"/>
    <w:rsid w:val="00230C1B"/>
    <w:rsid w:val="00233C04"/>
    <w:rsid w:val="00234954"/>
    <w:rsid w:val="00235661"/>
    <w:rsid w:val="002363FB"/>
    <w:rsid w:val="00236F0C"/>
    <w:rsid w:val="00236FE6"/>
    <w:rsid w:val="00237E6D"/>
    <w:rsid w:val="00240872"/>
    <w:rsid w:val="00242ED5"/>
    <w:rsid w:val="002433D7"/>
    <w:rsid w:val="00244309"/>
    <w:rsid w:val="00245F34"/>
    <w:rsid w:val="002460D6"/>
    <w:rsid w:val="002505BC"/>
    <w:rsid w:val="00250795"/>
    <w:rsid w:val="00250FA0"/>
    <w:rsid w:val="00251A0E"/>
    <w:rsid w:val="00252214"/>
    <w:rsid w:val="002546BD"/>
    <w:rsid w:val="00254A12"/>
    <w:rsid w:val="00254A1A"/>
    <w:rsid w:val="00257E7E"/>
    <w:rsid w:val="00261149"/>
    <w:rsid w:val="00261FB0"/>
    <w:rsid w:val="00263537"/>
    <w:rsid w:val="002635AD"/>
    <w:rsid w:val="00264223"/>
    <w:rsid w:val="00264B90"/>
    <w:rsid w:val="00265C23"/>
    <w:rsid w:val="00270EE6"/>
    <w:rsid w:val="0027183C"/>
    <w:rsid w:val="00271A48"/>
    <w:rsid w:val="002722A1"/>
    <w:rsid w:val="002725CD"/>
    <w:rsid w:val="002734C5"/>
    <w:rsid w:val="0027557D"/>
    <w:rsid w:val="00275783"/>
    <w:rsid w:val="002764FC"/>
    <w:rsid w:val="0027700E"/>
    <w:rsid w:val="002816FE"/>
    <w:rsid w:val="0028271D"/>
    <w:rsid w:val="00282CC5"/>
    <w:rsid w:val="0028430C"/>
    <w:rsid w:val="0028441F"/>
    <w:rsid w:val="002856A7"/>
    <w:rsid w:val="002860ED"/>
    <w:rsid w:val="00287C14"/>
    <w:rsid w:val="0029019C"/>
    <w:rsid w:val="002901A3"/>
    <w:rsid w:val="002901F3"/>
    <w:rsid w:val="0029057F"/>
    <w:rsid w:val="00290626"/>
    <w:rsid w:val="00290C03"/>
    <w:rsid w:val="002912EC"/>
    <w:rsid w:val="00291DA1"/>
    <w:rsid w:val="00292400"/>
    <w:rsid w:val="002939B0"/>
    <w:rsid w:val="00293DA2"/>
    <w:rsid w:val="0029410B"/>
    <w:rsid w:val="002944AA"/>
    <w:rsid w:val="0029458D"/>
    <w:rsid w:val="00296966"/>
    <w:rsid w:val="00297164"/>
    <w:rsid w:val="00297C9E"/>
    <w:rsid w:val="00297F2F"/>
    <w:rsid w:val="00297FBE"/>
    <w:rsid w:val="002A042C"/>
    <w:rsid w:val="002A1674"/>
    <w:rsid w:val="002A1DC6"/>
    <w:rsid w:val="002A2704"/>
    <w:rsid w:val="002A515D"/>
    <w:rsid w:val="002A52E5"/>
    <w:rsid w:val="002A56E5"/>
    <w:rsid w:val="002A5799"/>
    <w:rsid w:val="002A5AA9"/>
    <w:rsid w:val="002A5E3D"/>
    <w:rsid w:val="002A6DFC"/>
    <w:rsid w:val="002A6EF1"/>
    <w:rsid w:val="002A7F62"/>
    <w:rsid w:val="002B0268"/>
    <w:rsid w:val="002B036F"/>
    <w:rsid w:val="002B0BB5"/>
    <w:rsid w:val="002B0E18"/>
    <w:rsid w:val="002B10D5"/>
    <w:rsid w:val="002B1A18"/>
    <w:rsid w:val="002B1C66"/>
    <w:rsid w:val="002B2A8D"/>
    <w:rsid w:val="002B2BBB"/>
    <w:rsid w:val="002B3072"/>
    <w:rsid w:val="002B5333"/>
    <w:rsid w:val="002B598C"/>
    <w:rsid w:val="002B60ED"/>
    <w:rsid w:val="002B6743"/>
    <w:rsid w:val="002B7AED"/>
    <w:rsid w:val="002C09B6"/>
    <w:rsid w:val="002C1CD8"/>
    <w:rsid w:val="002C2D7C"/>
    <w:rsid w:val="002C3B39"/>
    <w:rsid w:val="002C4A18"/>
    <w:rsid w:val="002C74CC"/>
    <w:rsid w:val="002D357B"/>
    <w:rsid w:val="002D4625"/>
    <w:rsid w:val="002D4649"/>
    <w:rsid w:val="002D47BF"/>
    <w:rsid w:val="002D563E"/>
    <w:rsid w:val="002D6C83"/>
    <w:rsid w:val="002D7E6E"/>
    <w:rsid w:val="002D7F23"/>
    <w:rsid w:val="002E0250"/>
    <w:rsid w:val="002E1160"/>
    <w:rsid w:val="002E4D60"/>
    <w:rsid w:val="002E68E4"/>
    <w:rsid w:val="002E7614"/>
    <w:rsid w:val="002F0B3F"/>
    <w:rsid w:val="002F43C4"/>
    <w:rsid w:val="002F46E9"/>
    <w:rsid w:val="002F4BE3"/>
    <w:rsid w:val="002F6D2E"/>
    <w:rsid w:val="003004F6"/>
    <w:rsid w:val="003012F5"/>
    <w:rsid w:val="00303370"/>
    <w:rsid w:val="00303EC0"/>
    <w:rsid w:val="00304F59"/>
    <w:rsid w:val="0030729C"/>
    <w:rsid w:val="00307F6E"/>
    <w:rsid w:val="0031000C"/>
    <w:rsid w:val="00311990"/>
    <w:rsid w:val="003128B4"/>
    <w:rsid w:val="00313108"/>
    <w:rsid w:val="003136B3"/>
    <w:rsid w:val="003140D1"/>
    <w:rsid w:val="00315B62"/>
    <w:rsid w:val="0031602A"/>
    <w:rsid w:val="00317750"/>
    <w:rsid w:val="00317C9F"/>
    <w:rsid w:val="003204CA"/>
    <w:rsid w:val="00320B1D"/>
    <w:rsid w:val="00320E00"/>
    <w:rsid w:val="0032294D"/>
    <w:rsid w:val="00322953"/>
    <w:rsid w:val="00322A10"/>
    <w:rsid w:val="00322C71"/>
    <w:rsid w:val="00322E29"/>
    <w:rsid w:val="003234DA"/>
    <w:rsid w:val="003265EE"/>
    <w:rsid w:val="003328C1"/>
    <w:rsid w:val="00333FC6"/>
    <w:rsid w:val="00334FE4"/>
    <w:rsid w:val="00336553"/>
    <w:rsid w:val="00336F4E"/>
    <w:rsid w:val="00340945"/>
    <w:rsid w:val="00341CCB"/>
    <w:rsid w:val="00342633"/>
    <w:rsid w:val="00342885"/>
    <w:rsid w:val="00343499"/>
    <w:rsid w:val="0034418F"/>
    <w:rsid w:val="00344A7A"/>
    <w:rsid w:val="00345DB9"/>
    <w:rsid w:val="00346181"/>
    <w:rsid w:val="00346CA9"/>
    <w:rsid w:val="0034768F"/>
    <w:rsid w:val="0035297E"/>
    <w:rsid w:val="00352B58"/>
    <w:rsid w:val="00352FC5"/>
    <w:rsid w:val="00353543"/>
    <w:rsid w:val="00354DE7"/>
    <w:rsid w:val="003559B0"/>
    <w:rsid w:val="00355BCC"/>
    <w:rsid w:val="00356717"/>
    <w:rsid w:val="003568BF"/>
    <w:rsid w:val="003572A1"/>
    <w:rsid w:val="003579D2"/>
    <w:rsid w:val="0036143D"/>
    <w:rsid w:val="0036245B"/>
    <w:rsid w:val="00363B19"/>
    <w:rsid w:val="00363EAD"/>
    <w:rsid w:val="00364AD5"/>
    <w:rsid w:val="0036590B"/>
    <w:rsid w:val="0036663C"/>
    <w:rsid w:val="00371DA3"/>
    <w:rsid w:val="00372560"/>
    <w:rsid w:val="003730F3"/>
    <w:rsid w:val="00373263"/>
    <w:rsid w:val="0037389E"/>
    <w:rsid w:val="00375DA1"/>
    <w:rsid w:val="00377BF0"/>
    <w:rsid w:val="00381BA9"/>
    <w:rsid w:val="00381C43"/>
    <w:rsid w:val="00383A39"/>
    <w:rsid w:val="003845F3"/>
    <w:rsid w:val="003853F8"/>
    <w:rsid w:val="00387355"/>
    <w:rsid w:val="0039168A"/>
    <w:rsid w:val="00394DC8"/>
    <w:rsid w:val="00397F08"/>
    <w:rsid w:val="003A0148"/>
    <w:rsid w:val="003A0CB2"/>
    <w:rsid w:val="003A2F4C"/>
    <w:rsid w:val="003A4DA5"/>
    <w:rsid w:val="003A5160"/>
    <w:rsid w:val="003A5F29"/>
    <w:rsid w:val="003A5FE9"/>
    <w:rsid w:val="003B0315"/>
    <w:rsid w:val="003B0330"/>
    <w:rsid w:val="003B2ABE"/>
    <w:rsid w:val="003B33E3"/>
    <w:rsid w:val="003B3736"/>
    <w:rsid w:val="003B6155"/>
    <w:rsid w:val="003B6370"/>
    <w:rsid w:val="003B6896"/>
    <w:rsid w:val="003B6E9D"/>
    <w:rsid w:val="003B76EB"/>
    <w:rsid w:val="003C12EE"/>
    <w:rsid w:val="003C18B9"/>
    <w:rsid w:val="003C3C55"/>
    <w:rsid w:val="003C4283"/>
    <w:rsid w:val="003C57A4"/>
    <w:rsid w:val="003C6929"/>
    <w:rsid w:val="003C6D9E"/>
    <w:rsid w:val="003C6E54"/>
    <w:rsid w:val="003C7BF6"/>
    <w:rsid w:val="003D17F9"/>
    <w:rsid w:val="003D18E6"/>
    <w:rsid w:val="003D2026"/>
    <w:rsid w:val="003D3298"/>
    <w:rsid w:val="003D3FEF"/>
    <w:rsid w:val="003D538C"/>
    <w:rsid w:val="003D76EA"/>
    <w:rsid w:val="003E259F"/>
    <w:rsid w:val="003E3087"/>
    <w:rsid w:val="003E4518"/>
    <w:rsid w:val="003E4D01"/>
    <w:rsid w:val="003E5A6B"/>
    <w:rsid w:val="003E5DAC"/>
    <w:rsid w:val="003E5E4B"/>
    <w:rsid w:val="003E6E24"/>
    <w:rsid w:val="003E7CCC"/>
    <w:rsid w:val="003F0DE6"/>
    <w:rsid w:val="003F1964"/>
    <w:rsid w:val="003F2109"/>
    <w:rsid w:val="003F48CD"/>
    <w:rsid w:val="003F5043"/>
    <w:rsid w:val="003F6BDE"/>
    <w:rsid w:val="003F6FC8"/>
    <w:rsid w:val="003F75D0"/>
    <w:rsid w:val="003F7E26"/>
    <w:rsid w:val="00400F84"/>
    <w:rsid w:val="00401121"/>
    <w:rsid w:val="00401AF6"/>
    <w:rsid w:val="004021D6"/>
    <w:rsid w:val="004026EE"/>
    <w:rsid w:val="00402A87"/>
    <w:rsid w:val="0040446C"/>
    <w:rsid w:val="004052B1"/>
    <w:rsid w:val="004055BB"/>
    <w:rsid w:val="0040721F"/>
    <w:rsid w:val="00413AFE"/>
    <w:rsid w:val="004144F8"/>
    <w:rsid w:val="0041558E"/>
    <w:rsid w:val="00416D02"/>
    <w:rsid w:val="0041713C"/>
    <w:rsid w:val="0042041B"/>
    <w:rsid w:val="00420808"/>
    <w:rsid w:val="00420987"/>
    <w:rsid w:val="004214C3"/>
    <w:rsid w:val="004243B8"/>
    <w:rsid w:val="00424DFF"/>
    <w:rsid w:val="004256EA"/>
    <w:rsid w:val="00427E96"/>
    <w:rsid w:val="0043017C"/>
    <w:rsid w:val="0043273F"/>
    <w:rsid w:val="00432787"/>
    <w:rsid w:val="00432B8C"/>
    <w:rsid w:val="00432DF8"/>
    <w:rsid w:val="004336C1"/>
    <w:rsid w:val="004336F1"/>
    <w:rsid w:val="004343BF"/>
    <w:rsid w:val="00435880"/>
    <w:rsid w:val="00435C23"/>
    <w:rsid w:val="00436D10"/>
    <w:rsid w:val="00437B60"/>
    <w:rsid w:val="0044145D"/>
    <w:rsid w:val="004416D9"/>
    <w:rsid w:val="004426C1"/>
    <w:rsid w:val="00445FE0"/>
    <w:rsid w:val="0044657A"/>
    <w:rsid w:val="004467BA"/>
    <w:rsid w:val="00446D1F"/>
    <w:rsid w:val="004474E6"/>
    <w:rsid w:val="00450722"/>
    <w:rsid w:val="00451172"/>
    <w:rsid w:val="00452B77"/>
    <w:rsid w:val="004533C0"/>
    <w:rsid w:val="00453481"/>
    <w:rsid w:val="00453BE0"/>
    <w:rsid w:val="004631BB"/>
    <w:rsid w:val="004631E4"/>
    <w:rsid w:val="004644E0"/>
    <w:rsid w:val="00465BE8"/>
    <w:rsid w:val="004663E0"/>
    <w:rsid w:val="004663E2"/>
    <w:rsid w:val="00466835"/>
    <w:rsid w:val="00466CF1"/>
    <w:rsid w:val="00467C99"/>
    <w:rsid w:val="00467D7E"/>
    <w:rsid w:val="004703E3"/>
    <w:rsid w:val="00470F31"/>
    <w:rsid w:val="00473828"/>
    <w:rsid w:val="004743D9"/>
    <w:rsid w:val="00474D44"/>
    <w:rsid w:val="004769AC"/>
    <w:rsid w:val="00477B25"/>
    <w:rsid w:val="00480950"/>
    <w:rsid w:val="00480A52"/>
    <w:rsid w:val="00482916"/>
    <w:rsid w:val="00482FDF"/>
    <w:rsid w:val="00483AE1"/>
    <w:rsid w:val="00483B90"/>
    <w:rsid w:val="004852FD"/>
    <w:rsid w:val="004864CF"/>
    <w:rsid w:val="00487CD5"/>
    <w:rsid w:val="00487DEC"/>
    <w:rsid w:val="00491672"/>
    <w:rsid w:val="004925EA"/>
    <w:rsid w:val="004934CE"/>
    <w:rsid w:val="00493670"/>
    <w:rsid w:val="00493EAC"/>
    <w:rsid w:val="00494F4B"/>
    <w:rsid w:val="004958E2"/>
    <w:rsid w:val="0049747F"/>
    <w:rsid w:val="0049753C"/>
    <w:rsid w:val="004A1C2B"/>
    <w:rsid w:val="004A3638"/>
    <w:rsid w:val="004A3BD1"/>
    <w:rsid w:val="004A44D6"/>
    <w:rsid w:val="004A503B"/>
    <w:rsid w:val="004A64BB"/>
    <w:rsid w:val="004B0172"/>
    <w:rsid w:val="004B22D2"/>
    <w:rsid w:val="004B22EC"/>
    <w:rsid w:val="004B29CC"/>
    <w:rsid w:val="004B32CE"/>
    <w:rsid w:val="004B3508"/>
    <w:rsid w:val="004B5F86"/>
    <w:rsid w:val="004B7261"/>
    <w:rsid w:val="004B72FA"/>
    <w:rsid w:val="004B765F"/>
    <w:rsid w:val="004B7736"/>
    <w:rsid w:val="004B7FA0"/>
    <w:rsid w:val="004C2D5B"/>
    <w:rsid w:val="004C36DF"/>
    <w:rsid w:val="004C3860"/>
    <w:rsid w:val="004C3C92"/>
    <w:rsid w:val="004C48CC"/>
    <w:rsid w:val="004C4F64"/>
    <w:rsid w:val="004C78CE"/>
    <w:rsid w:val="004C7D32"/>
    <w:rsid w:val="004C7FCD"/>
    <w:rsid w:val="004D13F4"/>
    <w:rsid w:val="004D1F1D"/>
    <w:rsid w:val="004D3756"/>
    <w:rsid w:val="004D425B"/>
    <w:rsid w:val="004E1B7E"/>
    <w:rsid w:val="004E2541"/>
    <w:rsid w:val="004E2F39"/>
    <w:rsid w:val="004E2FE2"/>
    <w:rsid w:val="004E5B80"/>
    <w:rsid w:val="004E71A3"/>
    <w:rsid w:val="004F0065"/>
    <w:rsid w:val="004F1187"/>
    <w:rsid w:val="004F219E"/>
    <w:rsid w:val="004F3010"/>
    <w:rsid w:val="004F31C7"/>
    <w:rsid w:val="004F3A87"/>
    <w:rsid w:val="00500887"/>
    <w:rsid w:val="00502A50"/>
    <w:rsid w:val="00506C9F"/>
    <w:rsid w:val="005071FE"/>
    <w:rsid w:val="00510323"/>
    <w:rsid w:val="00510E94"/>
    <w:rsid w:val="00513449"/>
    <w:rsid w:val="005134EE"/>
    <w:rsid w:val="0051357D"/>
    <w:rsid w:val="00513CAF"/>
    <w:rsid w:val="00514110"/>
    <w:rsid w:val="00515320"/>
    <w:rsid w:val="0051537A"/>
    <w:rsid w:val="0051744E"/>
    <w:rsid w:val="00517D02"/>
    <w:rsid w:val="0052190F"/>
    <w:rsid w:val="005269AA"/>
    <w:rsid w:val="00527A08"/>
    <w:rsid w:val="00527F18"/>
    <w:rsid w:val="0053128D"/>
    <w:rsid w:val="00532B12"/>
    <w:rsid w:val="00532DEC"/>
    <w:rsid w:val="00532F24"/>
    <w:rsid w:val="00533679"/>
    <w:rsid w:val="0053497A"/>
    <w:rsid w:val="005368FF"/>
    <w:rsid w:val="005373B4"/>
    <w:rsid w:val="00537559"/>
    <w:rsid w:val="00543C61"/>
    <w:rsid w:val="00545019"/>
    <w:rsid w:val="00545814"/>
    <w:rsid w:val="00545954"/>
    <w:rsid w:val="005460C4"/>
    <w:rsid w:val="00546692"/>
    <w:rsid w:val="00547C09"/>
    <w:rsid w:val="00547C66"/>
    <w:rsid w:val="00547C83"/>
    <w:rsid w:val="00550130"/>
    <w:rsid w:val="005505FD"/>
    <w:rsid w:val="0055127E"/>
    <w:rsid w:val="0055468C"/>
    <w:rsid w:val="00555203"/>
    <w:rsid w:val="005553BA"/>
    <w:rsid w:val="00556506"/>
    <w:rsid w:val="005577C0"/>
    <w:rsid w:val="0056023E"/>
    <w:rsid w:val="005603A0"/>
    <w:rsid w:val="00560C33"/>
    <w:rsid w:val="005620F9"/>
    <w:rsid w:val="005627A3"/>
    <w:rsid w:val="00564AC7"/>
    <w:rsid w:val="00564ACC"/>
    <w:rsid w:val="00565AAB"/>
    <w:rsid w:val="00565C70"/>
    <w:rsid w:val="00566530"/>
    <w:rsid w:val="00566976"/>
    <w:rsid w:val="00567898"/>
    <w:rsid w:val="005702AF"/>
    <w:rsid w:val="00570478"/>
    <w:rsid w:val="005705C2"/>
    <w:rsid w:val="005708F4"/>
    <w:rsid w:val="005724C8"/>
    <w:rsid w:val="00572EC4"/>
    <w:rsid w:val="00573450"/>
    <w:rsid w:val="00573BA3"/>
    <w:rsid w:val="00573C21"/>
    <w:rsid w:val="005762BF"/>
    <w:rsid w:val="00577C1B"/>
    <w:rsid w:val="00577FB4"/>
    <w:rsid w:val="00581D06"/>
    <w:rsid w:val="00582BE7"/>
    <w:rsid w:val="0058443D"/>
    <w:rsid w:val="00584684"/>
    <w:rsid w:val="00585199"/>
    <w:rsid w:val="005862DD"/>
    <w:rsid w:val="00586E1D"/>
    <w:rsid w:val="00587652"/>
    <w:rsid w:val="00587D66"/>
    <w:rsid w:val="0059042B"/>
    <w:rsid w:val="0059160B"/>
    <w:rsid w:val="00592232"/>
    <w:rsid w:val="00593EA9"/>
    <w:rsid w:val="00594489"/>
    <w:rsid w:val="00594C98"/>
    <w:rsid w:val="00595249"/>
    <w:rsid w:val="00595EBF"/>
    <w:rsid w:val="005A0501"/>
    <w:rsid w:val="005A2069"/>
    <w:rsid w:val="005A24B6"/>
    <w:rsid w:val="005A4D21"/>
    <w:rsid w:val="005A50AA"/>
    <w:rsid w:val="005A55AB"/>
    <w:rsid w:val="005A633E"/>
    <w:rsid w:val="005A6D8C"/>
    <w:rsid w:val="005A70EC"/>
    <w:rsid w:val="005A7205"/>
    <w:rsid w:val="005B06EC"/>
    <w:rsid w:val="005B1688"/>
    <w:rsid w:val="005B2D8C"/>
    <w:rsid w:val="005B3036"/>
    <w:rsid w:val="005B3451"/>
    <w:rsid w:val="005B4DCE"/>
    <w:rsid w:val="005B53FE"/>
    <w:rsid w:val="005B628D"/>
    <w:rsid w:val="005B6504"/>
    <w:rsid w:val="005B6636"/>
    <w:rsid w:val="005B72EF"/>
    <w:rsid w:val="005C037D"/>
    <w:rsid w:val="005C0675"/>
    <w:rsid w:val="005C0BD6"/>
    <w:rsid w:val="005C1F4D"/>
    <w:rsid w:val="005C5AA2"/>
    <w:rsid w:val="005C5D05"/>
    <w:rsid w:val="005C6C37"/>
    <w:rsid w:val="005C7D85"/>
    <w:rsid w:val="005D05A2"/>
    <w:rsid w:val="005D09D4"/>
    <w:rsid w:val="005D1D23"/>
    <w:rsid w:val="005D322F"/>
    <w:rsid w:val="005D3B9D"/>
    <w:rsid w:val="005D532D"/>
    <w:rsid w:val="005D796D"/>
    <w:rsid w:val="005D79D4"/>
    <w:rsid w:val="005E3128"/>
    <w:rsid w:val="005E57DB"/>
    <w:rsid w:val="005E5A58"/>
    <w:rsid w:val="005E68B7"/>
    <w:rsid w:val="005F02FF"/>
    <w:rsid w:val="005F128C"/>
    <w:rsid w:val="005F1874"/>
    <w:rsid w:val="005F2243"/>
    <w:rsid w:val="005F3FE7"/>
    <w:rsid w:val="005F7614"/>
    <w:rsid w:val="0060044F"/>
    <w:rsid w:val="0060063E"/>
    <w:rsid w:val="006007F9"/>
    <w:rsid w:val="00601CF8"/>
    <w:rsid w:val="00602E24"/>
    <w:rsid w:val="0060332C"/>
    <w:rsid w:val="0060512D"/>
    <w:rsid w:val="00605C0B"/>
    <w:rsid w:val="00607E7C"/>
    <w:rsid w:val="00612014"/>
    <w:rsid w:val="00613952"/>
    <w:rsid w:val="00613BB3"/>
    <w:rsid w:val="00615193"/>
    <w:rsid w:val="006152C5"/>
    <w:rsid w:val="0061532D"/>
    <w:rsid w:val="00617441"/>
    <w:rsid w:val="00617512"/>
    <w:rsid w:val="00617DAC"/>
    <w:rsid w:val="0062002B"/>
    <w:rsid w:val="006222DF"/>
    <w:rsid w:val="00624B29"/>
    <w:rsid w:val="006252F1"/>
    <w:rsid w:val="00625FBC"/>
    <w:rsid w:val="00626C93"/>
    <w:rsid w:val="00627B84"/>
    <w:rsid w:val="00630B1C"/>
    <w:rsid w:val="00630F2F"/>
    <w:rsid w:val="006311BD"/>
    <w:rsid w:val="00631F1F"/>
    <w:rsid w:val="0063313D"/>
    <w:rsid w:val="00635928"/>
    <w:rsid w:val="00636465"/>
    <w:rsid w:val="00636E63"/>
    <w:rsid w:val="006376C7"/>
    <w:rsid w:val="0064028C"/>
    <w:rsid w:val="006414C3"/>
    <w:rsid w:val="00643E4B"/>
    <w:rsid w:val="00644E4E"/>
    <w:rsid w:val="00645C2E"/>
    <w:rsid w:val="00646476"/>
    <w:rsid w:val="00646A09"/>
    <w:rsid w:val="00646EBD"/>
    <w:rsid w:val="006474F9"/>
    <w:rsid w:val="00647A0A"/>
    <w:rsid w:val="00650104"/>
    <w:rsid w:val="00650147"/>
    <w:rsid w:val="006501CC"/>
    <w:rsid w:val="00650C77"/>
    <w:rsid w:val="00651992"/>
    <w:rsid w:val="0065306B"/>
    <w:rsid w:val="006535A0"/>
    <w:rsid w:val="006550BC"/>
    <w:rsid w:val="00655ADB"/>
    <w:rsid w:val="00656748"/>
    <w:rsid w:val="006577CD"/>
    <w:rsid w:val="0065790F"/>
    <w:rsid w:val="0066005E"/>
    <w:rsid w:val="0066031B"/>
    <w:rsid w:val="0066129A"/>
    <w:rsid w:val="006615D5"/>
    <w:rsid w:val="00661EBD"/>
    <w:rsid w:val="00663D66"/>
    <w:rsid w:val="006648DA"/>
    <w:rsid w:val="006712AA"/>
    <w:rsid w:val="0067214A"/>
    <w:rsid w:val="00672641"/>
    <w:rsid w:val="0067337A"/>
    <w:rsid w:val="00673EF7"/>
    <w:rsid w:val="00675995"/>
    <w:rsid w:val="00675D23"/>
    <w:rsid w:val="00675FBE"/>
    <w:rsid w:val="00676163"/>
    <w:rsid w:val="0067795C"/>
    <w:rsid w:val="00677F91"/>
    <w:rsid w:val="006803E7"/>
    <w:rsid w:val="006804D9"/>
    <w:rsid w:val="00685090"/>
    <w:rsid w:val="00685F6D"/>
    <w:rsid w:val="006865B3"/>
    <w:rsid w:val="006907E5"/>
    <w:rsid w:val="00690EC2"/>
    <w:rsid w:val="00691F14"/>
    <w:rsid w:val="00692B33"/>
    <w:rsid w:val="0069306E"/>
    <w:rsid w:val="00693696"/>
    <w:rsid w:val="00693E71"/>
    <w:rsid w:val="006946CA"/>
    <w:rsid w:val="00694A43"/>
    <w:rsid w:val="00694CC3"/>
    <w:rsid w:val="00695934"/>
    <w:rsid w:val="006963B1"/>
    <w:rsid w:val="006976EE"/>
    <w:rsid w:val="006A043D"/>
    <w:rsid w:val="006A072D"/>
    <w:rsid w:val="006A1655"/>
    <w:rsid w:val="006A1AEF"/>
    <w:rsid w:val="006A2255"/>
    <w:rsid w:val="006A2B2F"/>
    <w:rsid w:val="006A2DD8"/>
    <w:rsid w:val="006A3146"/>
    <w:rsid w:val="006A38C0"/>
    <w:rsid w:val="006A498D"/>
    <w:rsid w:val="006A4B71"/>
    <w:rsid w:val="006A6454"/>
    <w:rsid w:val="006B0989"/>
    <w:rsid w:val="006B1246"/>
    <w:rsid w:val="006B29A8"/>
    <w:rsid w:val="006B4E4A"/>
    <w:rsid w:val="006B59A1"/>
    <w:rsid w:val="006B59E9"/>
    <w:rsid w:val="006B5DF4"/>
    <w:rsid w:val="006B61C2"/>
    <w:rsid w:val="006B62B8"/>
    <w:rsid w:val="006B735B"/>
    <w:rsid w:val="006C084F"/>
    <w:rsid w:val="006C0EED"/>
    <w:rsid w:val="006C32B2"/>
    <w:rsid w:val="006C59BD"/>
    <w:rsid w:val="006C5A71"/>
    <w:rsid w:val="006C62D7"/>
    <w:rsid w:val="006C6612"/>
    <w:rsid w:val="006C6642"/>
    <w:rsid w:val="006C7DB4"/>
    <w:rsid w:val="006D1413"/>
    <w:rsid w:val="006D216E"/>
    <w:rsid w:val="006D2373"/>
    <w:rsid w:val="006D2666"/>
    <w:rsid w:val="006D2B48"/>
    <w:rsid w:val="006D2F2B"/>
    <w:rsid w:val="006D60A7"/>
    <w:rsid w:val="006D69AC"/>
    <w:rsid w:val="006D71CD"/>
    <w:rsid w:val="006D7686"/>
    <w:rsid w:val="006D7BA3"/>
    <w:rsid w:val="006E08CF"/>
    <w:rsid w:val="006E1CC7"/>
    <w:rsid w:val="006E2A56"/>
    <w:rsid w:val="006E40EB"/>
    <w:rsid w:val="006E4AF5"/>
    <w:rsid w:val="006E60E0"/>
    <w:rsid w:val="006E6A0E"/>
    <w:rsid w:val="006F1F5A"/>
    <w:rsid w:val="006F360F"/>
    <w:rsid w:val="006F4284"/>
    <w:rsid w:val="006F45F9"/>
    <w:rsid w:val="006F5A3E"/>
    <w:rsid w:val="006F5C9F"/>
    <w:rsid w:val="006F6EA8"/>
    <w:rsid w:val="006F775A"/>
    <w:rsid w:val="006F79DA"/>
    <w:rsid w:val="007003A8"/>
    <w:rsid w:val="007016EC"/>
    <w:rsid w:val="00702027"/>
    <w:rsid w:val="007020DB"/>
    <w:rsid w:val="007038E9"/>
    <w:rsid w:val="00703989"/>
    <w:rsid w:val="00703C96"/>
    <w:rsid w:val="00705C67"/>
    <w:rsid w:val="00707766"/>
    <w:rsid w:val="007079DC"/>
    <w:rsid w:val="00707C25"/>
    <w:rsid w:val="00713A78"/>
    <w:rsid w:val="00716AA5"/>
    <w:rsid w:val="007171F8"/>
    <w:rsid w:val="00717227"/>
    <w:rsid w:val="00720915"/>
    <w:rsid w:val="00721E66"/>
    <w:rsid w:val="00722108"/>
    <w:rsid w:val="007221F3"/>
    <w:rsid w:val="0072270B"/>
    <w:rsid w:val="00725985"/>
    <w:rsid w:val="00725B3E"/>
    <w:rsid w:val="007270EC"/>
    <w:rsid w:val="00727A43"/>
    <w:rsid w:val="00730310"/>
    <w:rsid w:val="0073333F"/>
    <w:rsid w:val="007358A2"/>
    <w:rsid w:val="00737B00"/>
    <w:rsid w:val="00737BCC"/>
    <w:rsid w:val="00737D6D"/>
    <w:rsid w:val="007414F7"/>
    <w:rsid w:val="00744CFA"/>
    <w:rsid w:val="00744D1F"/>
    <w:rsid w:val="0074595C"/>
    <w:rsid w:val="00745EDA"/>
    <w:rsid w:val="007468B0"/>
    <w:rsid w:val="00746ECA"/>
    <w:rsid w:val="00746FF3"/>
    <w:rsid w:val="0074746D"/>
    <w:rsid w:val="00750FB9"/>
    <w:rsid w:val="00751A0B"/>
    <w:rsid w:val="00751FCC"/>
    <w:rsid w:val="007526A8"/>
    <w:rsid w:val="007535D2"/>
    <w:rsid w:val="0075410B"/>
    <w:rsid w:val="007554B8"/>
    <w:rsid w:val="007559BF"/>
    <w:rsid w:val="0075743A"/>
    <w:rsid w:val="00757C69"/>
    <w:rsid w:val="007612E7"/>
    <w:rsid w:val="0076285B"/>
    <w:rsid w:val="00763228"/>
    <w:rsid w:val="00763700"/>
    <w:rsid w:val="00764BA7"/>
    <w:rsid w:val="00765170"/>
    <w:rsid w:val="00766295"/>
    <w:rsid w:val="007668AB"/>
    <w:rsid w:val="00766969"/>
    <w:rsid w:val="00770664"/>
    <w:rsid w:val="007707A5"/>
    <w:rsid w:val="00771016"/>
    <w:rsid w:val="00771D6B"/>
    <w:rsid w:val="00772AFA"/>
    <w:rsid w:val="0077687B"/>
    <w:rsid w:val="0077729B"/>
    <w:rsid w:val="007779E7"/>
    <w:rsid w:val="007801DE"/>
    <w:rsid w:val="007810AA"/>
    <w:rsid w:val="0078288B"/>
    <w:rsid w:val="00782B28"/>
    <w:rsid w:val="00784A1E"/>
    <w:rsid w:val="00786692"/>
    <w:rsid w:val="00786A7A"/>
    <w:rsid w:val="00786AE6"/>
    <w:rsid w:val="00787E6A"/>
    <w:rsid w:val="00790EC3"/>
    <w:rsid w:val="00791FBE"/>
    <w:rsid w:val="00792FE7"/>
    <w:rsid w:val="00793C77"/>
    <w:rsid w:val="007956BA"/>
    <w:rsid w:val="007A05D2"/>
    <w:rsid w:val="007A275B"/>
    <w:rsid w:val="007A286B"/>
    <w:rsid w:val="007A4E3C"/>
    <w:rsid w:val="007A5214"/>
    <w:rsid w:val="007A53C4"/>
    <w:rsid w:val="007A556F"/>
    <w:rsid w:val="007A5FFA"/>
    <w:rsid w:val="007A6615"/>
    <w:rsid w:val="007B115F"/>
    <w:rsid w:val="007B1D19"/>
    <w:rsid w:val="007B4795"/>
    <w:rsid w:val="007B5C97"/>
    <w:rsid w:val="007B671C"/>
    <w:rsid w:val="007C2130"/>
    <w:rsid w:val="007C2330"/>
    <w:rsid w:val="007C47F7"/>
    <w:rsid w:val="007C4A08"/>
    <w:rsid w:val="007C6BCA"/>
    <w:rsid w:val="007C79C0"/>
    <w:rsid w:val="007D01D4"/>
    <w:rsid w:val="007D14CF"/>
    <w:rsid w:val="007D436C"/>
    <w:rsid w:val="007D46A6"/>
    <w:rsid w:val="007D505D"/>
    <w:rsid w:val="007D5C32"/>
    <w:rsid w:val="007D6146"/>
    <w:rsid w:val="007D6183"/>
    <w:rsid w:val="007E0861"/>
    <w:rsid w:val="007E0AFA"/>
    <w:rsid w:val="007E27DD"/>
    <w:rsid w:val="007E2A73"/>
    <w:rsid w:val="007E3B3F"/>
    <w:rsid w:val="007E48AE"/>
    <w:rsid w:val="007E5080"/>
    <w:rsid w:val="007E63DB"/>
    <w:rsid w:val="007E63F1"/>
    <w:rsid w:val="007F0F0F"/>
    <w:rsid w:val="007F1693"/>
    <w:rsid w:val="007F1B8A"/>
    <w:rsid w:val="007F23EE"/>
    <w:rsid w:val="007F2A0E"/>
    <w:rsid w:val="007F2C95"/>
    <w:rsid w:val="007F3D5E"/>
    <w:rsid w:val="007F4BB5"/>
    <w:rsid w:val="007F4E62"/>
    <w:rsid w:val="007F54EB"/>
    <w:rsid w:val="007F5A47"/>
    <w:rsid w:val="007F7F31"/>
    <w:rsid w:val="00800D99"/>
    <w:rsid w:val="0080196D"/>
    <w:rsid w:val="008023D0"/>
    <w:rsid w:val="0080318D"/>
    <w:rsid w:val="00804372"/>
    <w:rsid w:val="00804851"/>
    <w:rsid w:val="00805989"/>
    <w:rsid w:val="00805AAA"/>
    <w:rsid w:val="00811A3E"/>
    <w:rsid w:val="0081299B"/>
    <w:rsid w:val="00814C5E"/>
    <w:rsid w:val="00814E02"/>
    <w:rsid w:val="00815C50"/>
    <w:rsid w:val="00816DE3"/>
    <w:rsid w:val="008173D2"/>
    <w:rsid w:val="0081777B"/>
    <w:rsid w:val="0081795F"/>
    <w:rsid w:val="00817CCD"/>
    <w:rsid w:val="00820256"/>
    <w:rsid w:val="00824408"/>
    <w:rsid w:val="00824D5D"/>
    <w:rsid w:val="00825A6F"/>
    <w:rsid w:val="00826F3B"/>
    <w:rsid w:val="00833362"/>
    <w:rsid w:val="008339A8"/>
    <w:rsid w:val="00833CB1"/>
    <w:rsid w:val="00833E94"/>
    <w:rsid w:val="00833EFA"/>
    <w:rsid w:val="00834F5D"/>
    <w:rsid w:val="00835FDA"/>
    <w:rsid w:val="00836087"/>
    <w:rsid w:val="0083656E"/>
    <w:rsid w:val="008368BD"/>
    <w:rsid w:val="008407C8"/>
    <w:rsid w:val="00841328"/>
    <w:rsid w:val="0084223E"/>
    <w:rsid w:val="0084294E"/>
    <w:rsid w:val="00842C0F"/>
    <w:rsid w:val="0084402F"/>
    <w:rsid w:val="008442A7"/>
    <w:rsid w:val="008442B8"/>
    <w:rsid w:val="008443E9"/>
    <w:rsid w:val="00845A4C"/>
    <w:rsid w:val="008461A7"/>
    <w:rsid w:val="00846668"/>
    <w:rsid w:val="0084672F"/>
    <w:rsid w:val="00847BC0"/>
    <w:rsid w:val="00851000"/>
    <w:rsid w:val="00854AD7"/>
    <w:rsid w:val="0085650A"/>
    <w:rsid w:val="008565BF"/>
    <w:rsid w:val="00857775"/>
    <w:rsid w:val="008603D5"/>
    <w:rsid w:val="00860D4D"/>
    <w:rsid w:val="00860FB5"/>
    <w:rsid w:val="00861EBC"/>
    <w:rsid w:val="00864633"/>
    <w:rsid w:val="0086470C"/>
    <w:rsid w:val="008647FF"/>
    <w:rsid w:val="00864F04"/>
    <w:rsid w:val="00865CDF"/>
    <w:rsid w:val="008708E3"/>
    <w:rsid w:val="0087121B"/>
    <w:rsid w:val="00872959"/>
    <w:rsid w:val="00874076"/>
    <w:rsid w:val="00875D22"/>
    <w:rsid w:val="008760C7"/>
    <w:rsid w:val="00877190"/>
    <w:rsid w:val="00877B63"/>
    <w:rsid w:val="00880BD8"/>
    <w:rsid w:val="00882DB6"/>
    <w:rsid w:val="00883367"/>
    <w:rsid w:val="00884843"/>
    <w:rsid w:val="00884F1F"/>
    <w:rsid w:val="00885F90"/>
    <w:rsid w:val="0088725F"/>
    <w:rsid w:val="00887EE9"/>
    <w:rsid w:val="00891A11"/>
    <w:rsid w:val="00891D6B"/>
    <w:rsid w:val="008920B2"/>
    <w:rsid w:val="008932C3"/>
    <w:rsid w:val="00893D55"/>
    <w:rsid w:val="008940BA"/>
    <w:rsid w:val="00894A63"/>
    <w:rsid w:val="008959DF"/>
    <w:rsid w:val="008A0390"/>
    <w:rsid w:val="008A0A8B"/>
    <w:rsid w:val="008A2817"/>
    <w:rsid w:val="008A37EF"/>
    <w:rsid w:val="008A3C73"/>
    <w:rsid w:val="008A42D5"/>
    <w:rsid w:val="008B014F"/>
    <w:rsid w:val="008B0AF6"/>
    <w:rsid w:val="008B0DB1"/>
    <w:rsid w:val="008B130D"/>
    <w:rsid w:val="008B7C0D"/>
    <w:rsid w:val="008C060B"/>
    <w:rsid w:val="008C0D5F"/>
    <w:rsid w:val="008C1A5B"/>
    <w:rsid w:val="008C31DD"/>
    <w:rsid w:val="008C4182"/>
    <w:rsid w:val="008C53BC"/>
    <w:rsid w:val="008C556C"/>
    <w:rsid w:val="008C6375"/>
    <w:rsid w:val="008C713E"/>
    <w:rsid w:val="008D0237"/>
    <w:rsid w:val="008D13B6"/>
    <w:rsid w:val="008D3235"/>
    <w:rsid w:val="008D4A1C"/>
    <w:rsid w:val="008D4CE0"/>
    <w:rsid w:val="008D5EF5"/>
    <w:rsid w:val="008D6DDB"/>
    <w:rsid w:val="008D7A15"/>
    <w:rsid w:val="008E076E"/>
    <w:rsid w:val="008E2464"/>
    <w:rsid w:val="008E2737"/>
    <w:rsid w:val="008E3976"/>
    <w:rsid w:val="008E4926"/>
    <w:rsid w:val="008E51FE"/>
    <w:rsid w:val="008E6439"/>
    <w:rsid w:val="008E6473"/>
    <w:rsid w:val="008F0169"/>
    <w:rsid w:val="008F237C"/>
    <w:rsid w:val="008F3A93"/>
    <w:rsid w:val="008F3C18"/>
    <w:rsid w:val="008F49C0"/>
    <w:rsid w:val="008F6EF1"/>
    <w:rsid w:val="008F7AB3"/>
    <w:rsid w:val="00900230"/>
    <w:rsid w:val="0090030B"/>
    <w:rsid w:val="00900AC4"/>
    <w:rsid w:val="00900F53"/>
    <w:rsid w:val="00903D15"/>
    <w:rsid w:val="00907569"/>
    <w:rsid w:val="009122E1"/>
    <w:rsid w:val="00912B52"/>
    <w:rsid w:val="0091321B"/>
    <w:rsid w:val="009139BC"/>
    <w:rsid w:val="00913D22"/>
    <w:rsid w:val="00914876"/>
    <w:rsid w:val="00914D0D"/>
    <w:rsid w:val="00915231"/>
    <w:rsid w:val="009165B2"/>
    <w:rsid w:val="00917D29"/>
    <w:rsid w:val="0092030D"/>
    <w:rsid w:val="00920F6A"/>
    <w:rsid w:val="009218CD"/>
    <w:rsid w:val="00921916"/>
    <w:rsid w:val="00921BF0"/>
    <w:rsid w:val="00923153"/>
    <w:rsid w:val="0092325D"/>
    <w:rsid w:val="00926D55"/>
    <w:rsid w:val="00931734"/>
    <w:rsid w:val="00931C4C"/>
    <w:rsid w:val="00935E8E"/>
    <w:rsid w:val="00936222"/>
    <w:rsid w:val="009369E2"/>
    <w:rsid w:val="00936AC3"/>
    <w:rsid w:val="009371AE"/>
    <w:rsid w:val="00937726"/>
    <w:rsid w:val="00940FF1"/>
    <w:rsid w:val="009414F9"/>
    <w:rsid w:val="009423F1"/>
    <w:rsid w:val="0094532C"/>
    <w:rsid w:val="00946B98"/>
    <w:rsid w:val="0095001C"/>
    <w:rsid w:val="0095108D"/>
    <w:rsid w:val="00952993"/>
    <w:rsid w:val="00954A4B"/>
    <w:rsid w:val="009552D0"/>
    <w:rsid w:val="009554D7"/>
    <w:rsid w:val="00955564"/>
    <w:rsid w:val="00957131"/>
    <w:rsid w:val="00965F28"/>
    <w:rsid w:val="009663C7"/>
    <w:rsid w:val="00967348"/>
    <w:rsid w:val="00967E46"/>
    <w:rsid w:val="0097118A"/>
    <w:rsid w:val="0097315D"/>
    <w:rsid w:val="009736A0"/>
    <w:rsid w:val="009744AC"/>
    <w:rsid w:val="00975B98"/>
    <w:rsid w:val="00976442"/>
    <w:rsid w:val="0097799B"/>
    <w:rsid w:val="00977FD5"/>
    <w:rsid w:val="0098067A"/>
    <w:rsid w:val="00980A9E"/>
    <w:rsid w:val="00981006"/>
    <w:rsid w:val="00983E5D"/>
    <w:rsid w:val="00983F97"/>
    <w:rsid w:val="00984736"/>
    <w:rsid w:val="00984AB3"/>
    <w:rsid w:val="00984C7D"/>
    <w:rsid w:val="00986BAA"/>
    <w:rsid w:val="0098706A"/>
    <w:rsid w:val="00987361"/>
    <w:rsid w:val="00991FA5"/>
    <w:rsid w:val="0099230B"/>
    <w:rsid w:val="0099236B"/>
    <w:rsid w:val="00993124"/>
    <w:rsid w:val="0099347B"/>
    <w:rsid w:val="00995FE3"/>
    <w:rsid w:val="0099612C"/>
    <w:rsid w:val="009A2509"/>
    <w:rsid w:val="009A2844"/>
    <w:rsid w:val="009A5B4A"/>
    <w:rsid w:val="009A5B9D"/>
    <w:rsid w:val="009A6338"/>
    <w:rsid w:val="009B0069"/>
    <w:rsid w:val="009B0BE2"/>
    <w:rsid w:val="009B4640"/>
    <w:rsid w:val="009B5977"/>
    <w:rsid w:val="009B6982"/>
    <w:rsid w:val="009B6E52"/>
    <w:rsid w:val="009B726D"/>
    <w:rsid w:val="009B74F2"/>
    <w:rsid w:val="009B7724"/>
    <w:rsid w:val="009C0AD3"/>
    <w:rsid w:val="009C11FF"/>
    <w:rsid w:val="009C3A63"/>
    <w:rsid w:val="009C3C21"/>
    <w:rsid w:val="009C4378"/>
    <w:rsid w:val="009C4FDA"/>
    <w:rsid w:val="009C5559"/>
    <w:rsid w:val="009C65E0"/>
    <w:rsid w:val="009D0419"/>
    <w:rsid w:val="009D1521"/>
    <w:rsid w:val="009D216E"/>
    <w:rsid w:val="009D2255"/>
    <w:rsid w:val="009D2CE2"/>
    <w:rsid w:val="009D3310"/>
    <w:rsid w:val="009D5B03"/>
    <w:rsid w:val="009D5D91"/>
    <w:rsid w:val="009D5FB3"/>
    <w:rsid w:val="009D69FB"/>
    <w:rsid w:val="009E1299"/>
    <w:rsid w:val="009E182F"/>
    <w:rsid w:val="009E1917"/>
    <w:rsid w:val="009E4A0E"/>
    <w:rsid w:val="009E4D8A"/>
    <w:rsid w:val="009E52D1"/>
    <w:rsid w:val="009E7A0A"/>
    <w:rsid w:val="009F1835"/>
    <w:rsid w:val="009F2D55"/>
    <w:rsid w:val="009F3E16"/>
    <w:rsid w:val="009F449A"/>
    <w:rsid w:val="009F4F0F"/>
    <w:rsid w:val="009F525A"/>
    <w:rsid w:val="009F57AB"/>
    <w:rsid w:val="009F586F"/>
    <w:rsid w:val="009F7739"/>
    <w:rsid w:val="00A01772"/>
    <w:rsid w:val="00A0344C"/>
    <w:rsid w:val="00A0359F"/>
    <w:rsid w:val="00A06015"/>
    <w:rsid w:val="00A068E6"/>
    <w:rsid w:val="00A07547"/>
    <w:rsid w:val="00A111D9"/>
    <w:rsid w:val="00A11648"/>
    <w:rsid w:val="00A1300E"/>
    <w:rsid w:val="00A139E1"/>
    <w:rsid w:val="00A14CCB"/>
    <w:rsid w:val="00A15B28"/>
    <w:rsid w:val="00A20098"/>
    <w:rsid w:val="00A21924"/>
    <w:rsid w:val="00A2439A"/>
    <w:rsid w:val="00A24F03"/>
    <w:rsid w:val="00A25077"/>
    <w:rsid w:val="00A2591F"/>
    <w:rsid w:val="00A25C6D"/>
    <w:rsid w:val="00A3097A"/>
    <w:rsid w:val="00A30CE9"/>
    <w:rsid w:val="00A30E46"/>
    <w:rsid w:val="00A31023"/>
    <w:rsid w:val="00A3112D"/>
    <w:rsid w:val="00A329D3"/>
    <w:rsid w:val="00A33959"/>
    <w:rsid w:val="00A33A69"/>
    <w:rsid w:val="00A34E63"/>
    <w:rsid w:val="00A364DF"/>
    <w:rsid w:val="00A36765"/>
    <w:rsid w:val="00A36912"/>
    <w:rsid w:val="00A424F5"/>
    <w:rsid w:val="00A4423F"/>
    <w:rsid w:val="00A44653"/>
    <w:rsid w:val="00A45D13"/>
    <w:rsid w:val="00A46902"/>
    <w:rsid w:val="00A47927"/>
    <w:rsid w:val="00A4794D"/>
    <w:rsid w:val="00A47F2F"/>
    <w:rsid w:val="00A50C06"/>
    <w:rsid w:val="00A5120D"/>
    <w:rsid w:val="00A538CE"/>
    <w:rsid w:val="00A540E9"/>
    <w:rsid w:val="00A54692"/>
    <w:rsid w:val="00A5539B"/>
    <w:rsid w:val="00A56A2D"/>
    <w:rsid w:val="00A56B36"/>
    <w:rsid w:val="00A61447"/>
    <w:rsid w:val="00A61AB2"/>
    <w:rsid w:val="00A62B56"/>
    <w:rsid w:val="00A62D96"/>
    <w:rsid w:val="00A634E2"/>
    <w:rsid w:val="00A63E79"/>
    <w:rsid w:val="00A6462A"/>
    <w:rsid w:val="00A654F8"/>
    <w:rsid w:val="00A67269"/>
    <w:rsid w:val="00A673ED"/>
    <w:rsid w:val="00A67888"/>
    <w:rsid w:val="00A67AB7"/>
    <w:rsid w:val="00A67D55"/>
    <w:rsid w:val="00A67F38"/>
    <w:rsid w:val="00A71F55"/>
    <w:rsid w:val="00A72408"/>
    <w:rsid w:val="00A740A8"/>
    <w:rsid w:val="00A74469"/>
    <w:rsid w:val="00A74D5F"/>
    <w:rsid w:val="00A75645"/>
    <w:rsid w:val="00A758C8"/>
    <w:rsid w:val="00A75E33"/>
    <w:rsid w:val="00A7604D"/>
    <w:rsid w:val="00A762C8"/>
    <w:rsid w:val="00A76BC2"/>
    <w:rsid w:val="00A77BEE"/>
    <w:rsid w:val="00A8067A"/>
    <w:rsid w:val="00A80AD5"/>
    <w:rsid w:val="00A81601"/>
    <w:rsid w:val="00A82350"/>
    <w:rsid w:val="00A8252E"/>
    <w:rsid w:val="00A83796"/>
    <w:rsid w:val="00A8428B"/>
    <w:rsid w:val="00A857F7"/>
    <w:rsid w:val="00A85E46"/>
    <w:rsid w:val="00A8690A"/>
    <w:rsid w:val="00A90253"/>
    <w:rsid w:val="00A91007"/>
    <w:rsid w:val="00A922AF"/>
    <w:rsid w:val="00A94C66"/>
    <w:rsid w:val="00A9533C"/>
    <w:rsid w:val="00A960FC"/>
    <w:rsid w:val="00A97AE4"/>
    <w:rsid w:val="00AA163C"/>
    <w:rsid w:val="00AA41F7"/>
    <w:rsid w:val="00AA444E"/>
    <w:rsid w:val="00AA4CF5"/>
    <w:rsid w:val="00AA4EFE"/>
    <w:rsid w:val="00AA5913"/>
    <w:rsid w:val="00AA6B40"/>
    <w:rsid w:val="00AB0665"/>
    <w:rsid w:val="00AB0D7A"/>
    <w:rsid w:val="00AB17F7"/>
    <w:rsid w:val="00AB380A"/>
    <w:rsid w:val="00AB3D53"/>
    <w:rsid w:val="00AB43A6"/>
    <w:rsid w:val="00AB4F16"/>
    <w:rsid w:val="00AB56C4"/>
    <w:rsid w:val="00AB58AF"/>
    <w:rsid w:val="00AB61FD"/>
    <w:rsid w:val="00AB765D"/>
    <w:rsid w:val="00AC133B"/>
    <w:rsid w:val="00AC3A91"/>
    <w:rsid w:val="00AC5446"/>
    <w:rsid w:val="00AC56BE"/>
    <w:rsid w:val="00AC5AEB"/>
    <w:rsid w:val="00AC6192"/>
    <w:rsid w:val="00AC680F"/>
    <w:rsid w:val="00AD1B8D"/>
    <w:rsid w:val="00AD1C01"/>
    <w:rsid w:val="00AD3091"/>
    <w:rsid w:val="00AD3C0B"/>
    <w:rsid w:val="00AD41A2"/>
    <w:rsid w:val="00AD4D53"/>
    <w:rsid w:val="00AD70D3"/>
    <w:rsid w:val="00AD719B"/>
    <w:rsid w:val="00AD76F5"/>
    <w:rsid w:val="00AD783E"/>
    <w:rsid w:val="00AD7DE4"/>
    <w:rsid w:val="00AE05EF"/>
    <w:rsid w:val="00AE244A"/>
    <w:rsid w:val="00AE3903"/>
    <w:rsid w:val="00AE6808"/>
    <w:rsid w:val="00AE6D1D"/>
    <w:rsid w:val="00AE6F9D"/>
    <w:rsid w:val="00AE7300"/>
    <w:rsid w:val="00AE737B"/>
    <w:rsid w:val="00AE7F1F"/>
    <w:rsid w:val="00AF120A"/>
    <w:rsid w:val="00AF18EB"/>
    <w:rsid w:val="00AF18ED"/>
    <w:rsid w:val="00AF1BEF"/>
    <w:rsid w:val="00AF2D05"/>
    <w:rsid w:val="00AF5E2B"/>
    <w:rsid w:val="00AF6DF4"/>
    <w:rsid w:val="00AF6EB7"/>
    <w:rsid w:val="00AF706B"/>
    <w:rsid w:val="00B01A59"/>
    <w:rsid w:val="00B0242A"/>
    <w:rsid w:val="00B029C0"/>
    <w:rsid w:val="00B0448E"/>
    <w:rsid w:val="00B057EF"/>
    <w:rsid w:val="00B05E7A"/>
    <w:rsid w:val="00B07E94"/>
    <w:rsid w:val="00B07FE8"/>
    <w:rsid w:val="00B10266"/>
    <w:rsid w:val="00B10755"/>
    <w:rsid w:val="00B11AB3"/>
    <w:rsid w:val="00B11CA1"/>
    <w:rsid w:val="00B13DA4"/>
    <w:rsid w:val="00B1434C"/>
    <w:rsid w:val="00B14FF8"/>
    <w:rsid w:val="00B153AE"/>
    <w:rsid w:val="00B16353"/>
    <w:rsid w:val="00B16DE7"/>
    <w:rsid w:val="00B171E4"/>
    <w:rsid w:val="00B205FC"/>
    <w:rsid w:val="00B20908"/>
    <w:rsid w:val="00B23ED1"/>
    <w:rsid w:val="00B25608"/>
    <w:rsid w:val="00B27A74"/>
    <w:rsid w:val="00B30006"/>
    <w:rsid w:val="00B30D5E"/>
    <w:rsid w:val="00B32240"/>
    <w:rsid w:val="00B322C3"/>
    <w:rsid w:val="00B32537"/>
    <w:rsid w:val="00B32BA6"/>
    <w:rsid w:val="00B347AD"/>
    <w:rsid w:val="00B34C4A"/>
    <w:rsid w:val="00B34E8A"/>
    <w:rsid w:val="00B35B5F"/>
    <w:rsid w:val="00B360B0"/>
    <w:rsid w:val="00B37332"/>
    <w:rsid w:val="00B42061"/>
    <w:rsid w:val="00B42F07"/>
    <w:rsid w:val="00B4313F"/>
    <w:rsid w:val="00B4327F"/>
    <w:rsid w:val="00B44275"/>
    <w:rsid w:val="00B4465B"/>
    <w:rsid w:val="00B44882"/>
    <w:rsid w:val="00B46F55"/>
    <w:rsid w:val="00B47704"/>
    <w:rsid w:val="00B51A32"/>
    <w:rsid w:val="00B51BC6"/>
    <w:rsid w:val="00B521A1"/>
    <w:rsid w:val="00B5229E"/>
    <w:rsid w:val="00B52EBF"/>
    <w:rsid w:val="00B53451"/>
    <w:rsid w:val="00B54D06"/>
    <w:rsid w:val="00B550B2"/>
    <w:rsid w:val="00B565E3"/>
    <w:rsid w:val="00B605ED"/>
    <w:rsid w:val="00B617D2"/>
    <w:rsid w:val="00B636DB"/>
    <w:rsid w:val="00B63882"/>
    <w:rsid w:val="00B63BAA"/>
    <w:rsid w:val="00B6561F"/>
    <w:rsid w:val="00B65745"/>
    <w:rsid w:val="00B66262"/>
    <w:rsid w:val="00B67947"/>
    <w:rsid w:val="00B67CB0"/>
    <w:rsid w:val="00B67E0A"/>
    <w:rsid w:val="00B67F8E"/>
    <w:rsid w:val="00B67FE7"/>
    <w:rsid w:val="00B736BB"/>
    <w:rsid w:val="00B73E6B"/>
    <w:rsid w:val="00B74524"/>
    <w:rsid w:val="00B75AD8"/>
    <w:rsid w:val="00B75EC0"/>
    <w:rsid w:val="00B76F99"/>
    <w:rsid w:val="00B77A48"/>
    <w:rsid w:val="00B81CB5"/>
    <w:rsid w:val="00B81D8B"/>
    <w:rsid w:val="00B84B2F"/>
    <w:rsid w:val="00B85C81"/>
    <w:rsid w:val="00B867DA"/>
    <w:rsid w:val="00B87761"/>
    <w:rsid w:val="00B8795F"/>
    <w:rsid w:val="00B9133E"/>
    <w:rsid w:val="00B923CA"/>
    <w:rsid w:val="00B9282E"/>
    <w:rsid w:val="00B94876"/>
    <w:rsid w:val="00B94A4E"/>
    <w:rsid w:val="00B9536F"/>
    <w:rsid w:val="00BA0649"/>
    <w:rsid w:val="00BA0E4C"/>
    <w:rsid w:val="00BA10D0"/>
    <w:rsid w:val="00BA127F"/>
    <w:rsid w:val="00BA4710"/>
    <w:rsid w:val="00BA5317"/>
    <w:rsid w:val="00BB0782"/>
    <w:rsid w:val="00BB353B"/>
    <w:rsid w:val="00BB38AA"/>
    <w:rsid w:val="00BB3A52"/>
    <w:rsid w:val="00BB4ADC"/>
    <w:rsid w:val="00BB5C78"/>
    <w:rsid w:val="00BC1D87"/>
    <w:rsid w:val="00BC3A9C"/>
    <w:rsid w:val="00BC5AB0"/>
    <w:rsid w:val="00BC636F"/>
    <w:rsid w:val="00BC68C4"/>
    <w:rsid w:val="00BC6EB1"/>
    <w:rsid w:val="00BC6F28"/>
    <w:rsid w:val="00BD1AEA"/>
    <w:rsid w:val="00BD2E34"/>
    <w:rsid w:val="00BD3867"/>
    <w:rsid w:val="00BD44FA"/>
    <w:rsid w:val="00BD63D6"/>
    <w:rsid w:val="00BD6CA5"/>
    <w:rsid w:val="00BD6D6E"/>
    <w:rsid w:val="00BD6F03"/>
    <w:rsid w:val="00BD7826"/>
    <w:rsid w:val="00BD7CD6"/>
    <w:rsid w:val="00BE088C"/>
    <w:rsid w:val="00BE351B"/>
    <w:rsid w:val="00BE4606"/>
    <w:rsid w:val="00BE6737"/>
    <w:rsid w:val="00BE7399"/>
    <w:rsid w:val="00BE7971"/>
    <w:rsid w:val="00BF0A9D"/>
    <w:rsid w:val="00BF0DBE"/>
    <w:rsid w:val="00BF10F0"/>
    <w:rsid w:val="00BF1E87"/>
    <w:rsid w:val="00BF2ED7"/>
    <w:rsid w:val="00BF4CA0"/>
    <w:rsid w:val="00BF4D99"/>
    <w:rsid w:val="00BF5573"/>
    <w:rsid w:val="00BF585F"/>
    <w:rsid w:val="00BF5972"/>
    <w:rsid w:val="00BF5B40"/>
    <w:rsid w:val="00BF743A"/>
    <w:rsid w:val="00BF7ED6"/>
    <w:rsid w:val="00C03F4D"/>
    <w:rsid w:val="00C05493"/>
    <w:rsid w:val="00C05D41"/>
    <w:rsid w:val="00C076B0"/>
    <w:rsid w:val="00C13BF0"/>
    <w:rsid w:val="00C13D01"/>
    <w:rsid w:val="00C217D4"/>
    <w:rsid w:val="00C231C0"/>
    <w:rsid w:val="00C23D49"/>
    <w:rsid w:val="00C242DF"/>
    <w:rsid w:val="00C24A92"/>
    <w:rsid w:val="00C25644"/>
    <w:rsid w:val="00C25681"/>
    <w:rsid w:val="00C26723"/>
    <w:rsid w:val="00C2772B"/>
    <w:rsid w:val="00C279EE"/>
    <w:rsid w:val="00C3103A"/>
    <w:rsid w:val="00C31106"/>
    <w:rsid w:val="00C31908"/>
    <w:rsid w:val="00C32F61"/>
    <w:rsid w:val="00C35E6F"/>
    <w:rsid w:val="00C35EE8"/>
    <w:rsid w:val="00C40640"/>
    <w:rsid w:val="00C409A0"/>
    <w:rsid w:val="00C410BA"/>
    <w:rsid w:val="00C42508"/>
    <w:rsid w:val="00C429EB"/>
    <w:rsid w:val="00C42A50"/>
    <w:rsid w:val="00C42DE8"/>
    <w:rsid w:val="00C431A1"/>
    <w:rsid w:val="00C443C1"/>
    <w:rsid w:val="00C46315"/>
    <w:rsid w:val="00C46C99"/>
    <w:rsid w:val="00C46F58"/>
    <w:rsid w:val="00C472AC"/>
    <w:rsid w:val="00C51326"/>
    <w:rsid w:val="00C51891"/>
    <w:rsid w:val="00C51C58"/>
    <w:rsid w:val="00C52035"/>
    <w:rsid w:val="00C52261"/>
    <w:rsid w:val="00C53AB1"/>
    <w:rsid w:val="00C53EBF"/>
    <w:rsid w:val="00C53F3B"/>
    <w:rsid w:val="00C54ADF"/>
    <w:rsid w:val="00C54D31"/>
    <w:rsid w:val="00C54F2A"/>
    <w:rsid w:val="00C55D12"/>
    <w:rsid w:val="00C563DE"/>
    <w:rsid w:val="00C56DE8"/>
    <w:rsid w:val="00C60C7E"/>
    <w:rsid w:val="00C60EFB"/>
    <w:rsid w:val="00C64B3F"/>
    <w:rsid w:val="00C64C69"/>
    <w:rsid w:val="00C65EB9"/>
    <w:rsid w:val="00C6657E"/>
    <w:rsid w:val="00C67163"/>
    <w:rsid w:val="00C677CB"/>
    <w:rsid w:val="00C7088C"/>
    <w:rsid w:val="00C71E58"/>
    <w:rsid w:val="00C721F7"/>
    <w:rsid w:val="00C75966"/>
    <w:rsid w:val="00C76BFA"/>
    <w:rsid w:val="00C778C2"/>
    <w:rsid w:val="00C80458"/>
    <w:rsid w:val="00C80D7F"/>
    <w:rsid w:val="00C8107C"/>
    <w:rsid w:val="00C8197B"/>
    <w:rsid w:val="00C83A2E"/>
    <w:rsid w:val="00C83F3D"/>
    <w:rsid w:val="00C85C3B"/>
    <w:rsid w:val="00C85CDC"/>
    <w:rsid w:val="00C86711"/>
    <w:rsid w:val="00C869D9"/>
    <w:rsid w:val="00C8755C"/>
    <w:rsid w:val="00C9030E"/>
    <w:rsid w:val="00C91B37"/>
    <w:rsid w:val="00C92713"/>
    <w:rsid w:val="00C93F2D"/>
    <w:rsid w:val="00C94521"/>
    <w:rsid w:val="00C967B4"/>
    <w:rsid w:val="00C977AC"/>
    <w:rsid w:val="00C97BE5"/>
    <w:rsid w:val="00CA07FD"/>
    <w:rsid w:val="00CA2CC9"/>
    <w:rsid w:val="00CA3874"/>
    <w:rsid w:val="00CA40A8"/>
    <w:rsid w:val="00CA42A7"/>
    <w:rsid w:val="00CA6958"/>
    <w:rsid w:val="00CA6A7F"/>
    <w:rsid w:val="00CA7B19"/>
    <w:rsid w:val="00CB052D"/>
    <w:rsid w:val="00CB0A04"/>
    <w:rsid w:val="00CB165B"/>
    <w:rsid w:val="00CB2D1A"/>
    <w:rsid w:val="00CB3C91"/>
    <w:rsid w:val="00CB5153"/>
    <w:rsid w:val="00CB5999"/>
    <w:rsid w:val="00CB650D"/>
    <w:rsid w:val="00CB6FCD"/>
    <w:rsid w:val="00CB75CC"/>
    <w:rsid w:val="00CB7E79"/>
    <w:rsid w:val="00CC1553"/>
    <w:rsid w:val="00CC1C57"/>
    <w:rsid w:val="00CC24CF"/>
    <w:rsid w:val="00CC2B6E"/>
    <w:rsid w:val="00CC3CDF"/>
    <w:rsid w:val="00CC3D75"/>
    <w:rsid w:val="00CC4465"/>
    <w:rsid w:val="00CC4ECA"/>
    <w:rsid w:val="00CC57D6"/>
    <w:rsid w:val="00CC5F35"/>
    <w:rsid w:val="00CD01DF"/>
    <w:rsid w:val="00CD06A2"/>
    <w:rsid w:val="00CD088B"/>
    <w:rsid w:val="00CD0D19"/>
    <w:rsid w:val="00CD1D48"/>
    <w:rsid w:val="00CD39CE"/>
    <w:rsid w:val="00CD3DC5"/>
    <w:rsid w:val="00CD4A30"/>
    <w:rsid w:val="00CD50A8"/>
    <w:rsid w:val="00CD5180"/>
    <w:rsid w:val="00CD53FF"/>
    <w:rsid w:val="00CD6E89"/>
    <w:rsid w:val="00CE02CB"/>
    <w:rsid w:val="00CE04A6"/>
    <w:rsid w:val="00CE0D60"/>
    <w:rsid w:val="00CE176C"/>
    <w:rsid w:val="00CE1B2A"/>
    <w:rsid w:val="00CE311E"/>
    <w:rsid w:val="00CE5059"/>
    <w:rsid w:val="00CE6021"/>
    <w:rsid w:val="00CE731C"/>
    <w:rsid w:val="00CE7FAE"/>
    <w:rsid w:val="00CF0B0C"/>
    <w:rsid w:val="00CF0C9F"/>
    <w:rsid w:val="00CF3306"/>
    <w:rsid w:val="00CF41BD"/>
    <w:rsid w:val="00CF4EC0"/>
    <w:rsid w:val="00CF51F3"/>
    <w:rsid w:val="00CF5E4F"/>
    <w:rsid w:val="00CF63C2"/>
    <w:rsid w:val="00CF6A60"/>
    <w:rsid w:val="00CF6DCD"/>
    <w:rsid w:val="00CF78AE"/>
    <w:rsid w:val="00D0206A"/>
    <w:rsid w:val="00D052CA"/>
    <w:rsid w:val="00D06504"/>
    <w:rsid w:val="00D06806"/>
    <w:rsid w:val="00D078F2"/>
    <w:rsid w:val="00D10738"/>
    <w:rsid w:val="00D11383"/>
    <w:rsid w:val="00D113FE"/>
    <w:rsid w:val="00D11452"/>
    <w:rsid w:val="00D1278F"/>
    <w:rsid w:val="00D12EEF"/>
    <w:rsid w:val="00D134A8"/>
    <w:rsid w:val="00D1389D"/>
    <w:rsid w:val="00D13962"/>
    <w:rsid w:val="00D14942"/>
    <w:rsid w:val="00D14BC7"/>
    <w:rsid w:val="00D169E5"/>
    <w:rsid w:val="00D17374"/>
    <w:rsid w:val="00D17672"/>
    <w:rsid w:val="00D20924"/>
    <w:rsid w:val="00D21163"/>
    <w:rsid w:val="00D218A9"/>
    <w:rsid w:val="00D24971"/>
    <w:rsid w:val="00D25299"/>
    <w:rsid w:val="00D25C8E"/>
    <w:rsid w:val="00D27449"/>
    <w:rsid w:val="00D27C7E"/>
    <w:rsid w:val="00D305A2"/>
    <w:rsid w:val="00D308DD"/>
    <w:rsid w:val="00D31441"/>
    <w:rsid w:val="00D31903"/>
    <w:rsid w:val="00D31B1B"/>
    <w:rsid w:val="00D3359E"/>
    <w:rsid w:val="00D346F2"/>
    <w:rsid w:val="00D34F77"/>
    <w:rsid w:val="00D353DC"/>
    <w:rsid w:val="00D36040"/>
    <w:rsid w:val="00D36604"/>
    <w:rsid w:val="00D36E76"/>
    <w:rsid w:val="00D40310"/>
    <w:rsid w:val="00D4358C"/>
    <w:rsid w:val="00D43DF5"/>
    <w:rsid w:val="00D450C4"/>
    <w:rsid w:val="00D465CB"/>
    <w:rsid w:val="00D47B1C"/>
    <w:rsid w:val="00D5080A"/>
    <w:rsid w:val="00D50849"/>
    <w:rsid w:val="00D51E53"/>
    <w:rsid w:val="00D53A16"/>
    <w:rsid w:val="00D578AF"/>
    <w:rsid w:val="00D57C3B"/>
    <w:rsid w:val="00D601BC"/>
    <w:rsid w:val="00D602C1"/>
    <w:rsid w:val="00D60F28"/>
    <w:rsid w:val="00D61520"/>
    <w:rsid w:val="00D62A17"/>
    <w:rsid w:val="00D6362A"/>
    <w:rsid w:val="00D648A6"/>
    <w:rsid w:val="00D6571E"/>
    <w:rsid w:val="00D65D30"/>
    <w:rsid w:val="00D65E49"/>
    <w:rsid w:val="00D66DE3"/>
    <w:rsid w:val="00D7124F"/>
    <w:rsid w:val="00D748C5"/>
    <w:rsid w:val="00D75B06"/>
    <w:rsid w:val="00D77244"/>
    <w:rsid w:val="00D77F3E"/>
    <w:rsid w:val="00D801ED"/>
    <w:rsid w:val="00D80918"/>
    <w:rsid w:val="00D814E8"/>
    <w:rsid w:val="00D8165A"/>
    <w:rsid w:val="00D81A81"/>
    <w:rsid w:val="00D8233A"/>
    <w:rsid w:val="00D825FA"/>
    <w:rsid w:val="00D86183"/>
    <w:rsid w:val="00D865EE"/>
    <w:rsid w:val="00D87981"/>
    <w:rsid w:val="00D915CE"/>
    <w:rsid w:val="00D91A64"/>
    <w:rsid w:val="00D9268F"/>
    <w:rsid w:val="00D93BD7"/>
    <w:rsid w:val="00D95285"/>
    <w:rsid w:val="00D96148"/>
    <w:rsid w:val="00D965AE"/>
    <w:rsid w:val="00DA0D7B"/>
    <w:rsid w:val="00DA27B6"/>
    <w:rsid w:val="00DA3D07"/>
    <w:rsid w:val="00DA524A"/>
    <w:rsid w:val="00DA5E27"/>
    <w:rsid w:val="00DB03BA"/>
    <w:rsid w:val="00DB0F3F"/>
    <w:rsid w:val="00DB4110"/>
    <w:rsid w:val="00DB4598"/>
    <w:rsid w:val="00DB4B0D"/>
    <w:rsid w:val="00DC09E1"/>
    <w:rsid w:val="00DC65A8"/>
    <w:rsid w:val="00DC666C"/>
    <w:rsid w:val="00DC6887"/>
    <w:rsid w:val="00DD0A4B"/>
    <w:rsid w:val="00DD260D"/>
    <w:rsid w:val="00DD5A71"/>
    <w:rsid w:val="00DD6A8C"/>
    <w:rsid w:val="00DD6BAE"/>
    <w:rsid w:val="00DD7BD6"/>
    <w:rsid w:val="00DE0EFB"/>
    <w:rsid w:val="00DE13A8"/>
    <w:rsid w:val="00DE1F21"/>
    <w:rsid w:val="00DE2270"/>
    <w:rsid w:val="00DE4BD9"/>
    <w:rsid w:val="00DE51D0"/>
    <w:rsid w:val="00DE74E8"/>
    <w:rsid w:val="00DF03A0"/>
    <w:rsid w:val="00DF0BEA"/>
    <w:rsid w:val="00DF1AF3"/>
    <w:rsid w:val="00DF1BBB"/>
    <w:rsid w:val="00DF1F8C"/>
    <w:rsid w:val="00DF2487"/>
    <w:rsid w:val="00DF30E2"/>
    <w:rsid w:val="00DF32D3"/>
    <w:rsid w:val="00DF3EE8"/>
    <w:rsid w:val="00DF568D"/>
    <w:rsid w:val="00E00828"/>
    <w:rsid w:val="00E00FE2"/>
    <w:rsid w:val="00E02268"/>
    <w:rsid w:val="00E03CC9"/>
    <w:rsid w:val="00E07066"/>
    <w:rsid w:val="00E11070"/>
    <w:rsid w:val="00E120B8"/>
    <w:rsid w:val="00E14EA1"/>
    <w:rsid w:val="00E154A2"/>
    <w:rsid w:val="00E16223"/>
    <w:rsid w:val="00E16EBC"/>
    <w:rsid w:val="00E16F7A"/>
    <w:rsid w:val="00E17909"/>
    <w:rsid w:val="00E2240C"/>
    <w:rsid w:val="00E23D02"/>
    <w:rsid w:val="00E24C62"/>
    <w:rsid w:val="00E24FB2"/>
    <w:rsid w:val="00E2661C"/>
    <w:rsid w:val="00E26BB7"/>
    <w:rsid w:val="00E27228"/>
    <w:rsid w:val="00E30C92"/>
    <w:rsid w:val="00E31BCA"/>
    <w:rsid w:val="00E3236F"/>
    <w:rsid w:val="00E33749"/>
    <w:rsid w:val="00E33B83"/>
    <w:rsid w:val="00E34BDB"/>
    <w:rsid w:val="00E3521E"/>
    <w:rsid w:val="00E3536F"/>
    <w:rsid w:val="00E355C3"/>
    <w:rsid w:val="00E35D1A"/>
    <w:rsid w:val="00E35E41"/>
    <w:rsid w:val="00E42E62"/>
    <w:rsid w:val="00E42EDC"/>
    <w:rsid w:val="00E43638"/>
    <w:rsid w:val="00E44100"/>
    <w:rsid w:val="00E46D80"/>
    <w:rsid w:val="00E511F2"/>
    <w:rsid w:val="00E52434"/>
    <w:rsid w:val="00E53E83"/>
    <w:rsid w:val="00E54066"/>
    <w:rsid w:val="00E54B25"/>
    <w:rsid w:val="00E54F3F"/>
    <w:rsid w:val="00E56CD4"/>
    <w:rsid w:val="00E60B60"/>
    <w:rsid w:val="00E610F3"/>
    <w:rsid w:val="00E620F8"/>
    <w:rsid w:val="00E62A86"/>
    <w:rsid w:val="00E6364B"/>
    <w:rsid w:val="00E64D20"/>
    <w:rsid w:val="00E6574A"/>
    <w:rsid w:val="00E6593B"/>
    <w:rsid w:val="00E66D67"/>
    <w:rsid w:val="00E67B40"/>
    <w:rsid w:val="00E7086E"/>
    <w:rsid w:val="00E70BF8"/>
    <w:rsid w:val="00E70F37"/>
    <w:rsid w:val="00E718D8"/>
    <w:rsid w:val="00E719ED"/>
    <w:rsid w:val="00E73577"/>
    <w:rsid w:val="00E73895"/>
    <w:rsid w:val="00E756F3"/>
    <w:rsid w:val="00E75A07"/>
    <w:rsid w:val="00E75C0B"/>
    <w:rsid w:val="00E76AF3"/>
    <w:rsid w:val="00E7765A"/>
    <w:rsid w:val="00E80A65"/>
    <w:rsid w:val="00E8100F"/>
    <w:rsid w:val="00E826B8"/>
    <w:rsid w:val="00E84766"/>
    <w:rsid w:val="00E86D80"/>
    <w:rsid w:val="00E87F1F"/>
    <w:rsid w:val="00E9030A"/>
    <w:rsid w:val="00E90C93"/>
    <w:rsid w:val="00E91372"/>
    <w:rsid w:val="00E923BC"/>
    <w:rsid w:val="00E93700"/>
    <w:rsid w:val="00E9392F"/>
    <w:rsid w:val="00E93DC5"/>
    <w:rsid w:val="00E93E04"/>
    <w:rsid w:val="00E94126"/>
    <w:rsid w:val="00E94F9E"/>
    <w:rsid w:val="00E96F4D"/>
    <w:rsid w:val="00EA09B7"/>
    <w:rsid w:val="00EA121B"/>
    <w:rsid w:val="00EA133A"/>
    <w:rsid w:val="00EA1341"/>
    <w:rsid w:val="00EA1C7B"/>
    <w:rsid w:val="00EA2F1C"/>
    <w:rsid w:val="00EA2FDE"/>
    <w:rsid w:val="00EA3094"/>
    <w:rsid w:val="00EA43BE"/>
    <w:rsid w:val="00EA4CDD"/>
    <w:rsid w:val="00EA5D84"/>
    <w:rsid w:val="00EA6317"/>
    <w:rsid w:val="00EB0409"/>
    <w:rsid w:val="00EB1F3D"/>
    <w:rsid w:val="00EB30FB"/>
    <w:rsid w:val="00EB32CB"/>
    <w:rsid w:val="00EB49E8"/>
    <w:rsid w:val="00EB56F4"/>
    <w:rsid w:val="00EC12E1"/>
    <w:rsid w:val="00EC4E12"/>
    <w:rsid w:val="00EC5FFE"/>
    <w:rsid w:val="00EC65E6"/>
    <w:rsid w:val="00EC713F"/>
    <w:rsid w:val="00EC7281"/>
    <w:rsid w:val="00EC749B"/>
    <w:rsid w:val="00EC75AD"/>
    <w:rsid w:val="00ED00C3"/>
    <w:rsid w:val="00ED2223"/>
    <w:rsid w:val="00ED2425"/>
    <w:rsid w:val="00ED3E30"/>
    <w:rsid w:val="00ED548D"/>
    <w:rsid w:val="00ED65BF"/>
    <w:rsid w:val="00ED67C3"/>
    <w:rsid w:val="00ED6882"/>
    <w:rsid w:val="00EE0609"/>
    <w:rsid w:val="00EE09D9"/>
    <w:rsid w:val="00EE15AD"/>
    <w:rsid w:val="00EE1863"/>
    <w:rsid w:val="00EE1D07"/>
    <w:rsid w:val="00EE2E3A"/>
    <w:rsid w:val="00EE3F5F"/>
    <w:rsid w:val="00EE46C6"/>
    <w:rsid w:val="00EE48AB"/>
    <w:rsid w:val="00EE51AB"/>
    <w:rsid w:val="00EE5244"/>
    <w:rsid w:val="00EE5688"/>
    <w:rsid w:val="00EE5737"/>
    <w:rsid w:val="00EE6D4A"/>
    <w:rsid w:val="00EE754F"/>
    <w:rsid w:val="00EF1198"/>
    <w:rsid w:val="00EF181B"/>
    <w:rsid w:val="00EF28CC"/>
    <w:rsid w:val="00EF3EDD"/>
    <w:rsid w:val="00EF49F8"/>
    <w:rsid w:val="00EF4AAF"/>
    <w:rsid w:val="00EF4BBD"/>
    <w:rsid w:val="00EF4F92"/>
    <w:rsid w:val="00EF62D9"/>
    <w:rsid w:val="00EF6B8C"/>
    <w:rsid w:val="00EF70F7"/>
    <w:rsid w:val="00F00BD3"/>
    <w:rsid w:val="00F01F94"/>
    <w:rsid w:val="00F067B1"/>
    <w:rsid w:val="00F07358"/>
    <w:rsid w:val="00F1050B"/>
    <w:rsid w:val="00F10927"/>
    <w:rsid w:val="00F11014"/>
    <w:rsid w:val="00F11309"/>
    <w:rsid w:val="00F11371"/>
    <w:rsid w:val="00F11ADE"/>
    <w:rsid w:val="00F129B3"/>
    <w:rsid w:val="00F1382E"/>
    <w:rsid w:val="00F141CB"/>
    <w:rsid w:val="00F151D4"/>
    <w:rsid w:val="00F15C8F"/>
    <w:rsid w:val="00F22BD7"/>
    <w:rsid w:val="00F22D18"/>
    <w:rsid w:val="00F23092"/>
    <w:rsid w:val="00F2334C"/>
    <w:rsid w:val="00F23F8F"/>
    <w:rsid w:val="00F24C6E"/>
    <w:rsid w:val="00F2784E"/>
    <w:rsid w:val="00F32990"/>
    <w:rsid w:val="00F32A62"/>
    <w:rsid w:val="00F34C5D"/>
    <w:rsid w:val="00F36F44"/>
    <w:rsid w:val="00F4014C"/>
    <w:rsid w:val="00F419B7"/>
    <w:rsid w:val="00F41FDB"/>
    <w:rsid w:val="00F43CA2"/>
    <w:rsid w:val="00F44DEF"/>
    <w:rsid w:val="00F451CB"/>
    <w:rsid w:val="00F46871"/>
    <w:rsid w:val="00F46893"/>
    <w:rsid w:val="00F46F7C"/>
    <w:rsid w:val="00F47C59"/>
    <w:rsid w:val="00F500BE"/>
    <w:rsid w:val="00F509D2"/>
    <w:rsid w:val="00F50F55"/>
    <w:rsid w:val="00F5464E"/>
    <w:rsid w:val="00F54D5E"/>
    <w:rsid w:val="00F54EF6"/>
    <w:rsid w:val="00F5519F"/>
    <w:rsid w:val="00F601EA"/>
    <w:rsid w:val="00F6027A"/>
    <w:rsid w:val="00F6069D"/>
    <w:rsid w:val="00F63DF8"/>
    <w:rsid w:val="00F64806"/>
    <w:rsid w:val="00F651E8"/>
    <w:rsid w:val="00F65331"/>
    <w:rsid w:val="00F66B58"/>
    <w:rsid w:val="00F677AC"/>
    <w:rsid w:val="00F67A3C"/>
    <w:rsid w:val="00F70DA2"/>
    <w:rsid w:val="00F72853"/>
    <w:rsid w:val="00F72C5A"/>
    <w:rsid w:val="00F72FB0"/>
    <w:rsid w:val="00F752E4"/>
    <w:rsid w:val="00F75F91"/>
    <w:rsid w:val="00F75FB3"/>
    <w:rsid w:val="00F768AB"/>
    <w:rsid w:val="00F76F37"/>
    <w:rsid w:val="00F7746F"/>
    <w:rsid w:val="00F77B0D"/>
    <w:rsid w:val="00F77CF7"/>
    <w:rsid w:val="00F80505"/>
    <w:rsid w:val="00F8080C"/>
    <w:rsid w:val="00F80B2E"/>
    <w:rsid w:val="00F80F49"/>
    <w:rsid w:val="00F833AE"/>
    <w:rsid w:val="00F856E9"/>
    <w:rsid w:val="00F857B4"/>
    <w:rsid w:val="00F86B9A"/>
    <w:rsid w:val="00F91FB9"/>
    <w:rsid w:val="00F92BD1"/>
    <w:rsid w:val="00F931A9"/>
    <w:rsid w:val="00F93A9E"/>
    <w:rsid w:val="00F979E6"/>
    <w:rsid w:val="00FA1C1F"/>
    <w:rsid w:val="00FA27C7"/>
    <w:rsid w:val="00FA57C4"/>
    <w:rsid w:val="00FA7E4C"/>
    <w:rsid w:val="00FB1211"/>
    <w:rsid w:val="00FB17D0"/>
    <w:rsid w:val="00FB2333"/>
    <w:rsid w:val="00FB3330"/>
    <w:rsid w:val="00FB366B"/>
    <w:rsid w:val="00FB3F90"/>
    <w:rsid w:val="00FB4E8C"/>
    <w:rsid w:val="00FB4F62"/>
    <w:rsid w:val="00FB4F9F"/>
    <w:rsid w:val="00FC0E34"/>
    <w:rsid w:val="00FC0FED"/>
    <w:rsid w:val="00FC1961"/>
    <w:rsid w:val="00FC1E3A"/>
    <w:rsid w:val="00FC1F9B"/>
    <w:rsid w:val="00FC2ECF"/>
    <w:rsid w:val="00FC38E4"/>
    <w:rsid w:val="00FC454C"/>
    <w:rsid w:val="00FD0137"/>
    <w:rsid w:val="00FD0C27"/>
    <w:rsid w:val="00FD12A2"/>
    <w:rsid w:val="00FD167D"/>
    <w:rsid w:val="00FD17B6"/>
    <w:rsid w:val="00FD44C9"/>
    <w:rsid w:val="00FD4581"/>
    <w:rsid w:val="00FD52D3"/>
    <w:rsid w:val="00FD5AC9"/>
    <w:rsid w:val="00FD5B93"/>
    <w:rsid w:val="00FD5BC4"/>
    <w:rsid w:val="00FD5CA6"/>
    <w:rsid w:val="00FD65C9"/>
    <w:rsid w:val="00FD777A"/>
    <w:rsid w:val="00FD7AA8"/>
    <w:rsid w:val="00FE10B7"/>
    <w:rsid w:val="00FE2856"/>
    <w:rsid w:val="00FE29D1"/>
    <w:rsid w:val="00FE303E"/>
    <w:rsid w:val="00FE3DCB"/>
    <w:rsid w:val="00FE44DD"/>
    <w:rsid w:val="00FE68D3"/>
    <w:rsid w:val="00FE6E2C"/>
    <w:rsid w:val="00FE7B02"/>
    <w:rsid w:val="00FE7F6D"/>
    <w:rsid w:val="00FF074E"/>
    <w:rsid w:val="00FF1182"/>
    <w:rsid w:val="00FF13A4"/>
    <w:rsid w:val="00FF1A51"/>
    <w:rsid w:val="00FF2DB0"/>
    <w:rsid w:val="00FF2DB8"/>
    <w:rsid w:val="00FF2FA3"/>
    <w:rsid w:val="00FF32D9"/>
    <w:rsid w:val="00FF4DFB"/>
    <w:rsid w:val="00FF5549"/>
    <w:rsid w:val="00FF591A"/>
    <w:rsid w:val="00FF5C38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1A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32"/>
      <w:lang w:val="ru-RU"/>
    </w:rPr>
  </w:style>
  <w:style w:type="paragraph" w:styleId="1">
    <w:name w:val="heading 1"/>
    <w:basedOn w:val="a"/>
    <w:next w:val="a"/>
    <w:link w:val="10"/>
    <w:qFormat/>
    <w:rsid w:val="00254A1A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54A1A"/>
    <w:pPr>
      <w:keepNext/>
      <w:spacing w:line="240" w:lineRule="auto"/>
      <w:ind w:firstLine="0"/>
      <w:jc w:val="center"/>
      <w:outlineLvl w:val="1"/>
    </w:pPr>
    <w:rPr>
      <w:rFonts w:cs="Arial"/>
      <w:b/>
      <w:bCs/>
      <w:iCs/>
      <w:caps/>
      <w:sz w:val="36"/>
      <w:szCs w:val="28"/>
    </w:rPr>
  </w:style>
  <w:style w:type="paragraph" w:styleId="3">
    <w:name w:val="heading 3"/>
    <w:basedOn w:val="a"/>
    <w:next w:val="a"/>
    <w:link w:val="30"/>
    <w:qFormat/>
    <w:rsid w:val="00254A1A"/>
    <w:pPr>
      <w:keepNext/>
      <w:spacing w:before="120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A1A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254A1A"/>
    <w:rPr>
      <w:rFonts w:ascii="Times New Roman" w:eastAsia="Times New Roman" w:hAnsi="Times New Roman" w:cs="Arial"/>
      <w:b/>
      <w:bCs/>
      <w:iCs/>
      <w:caps/>
      <w:sz w:val="36"/>
      <w:szCs w:val="28"/>
      <w:lang w:val="ru-RU"/>
    </w:rPr>
  </w:style>
  <w:style w:type="character" w:customStyle="1" w:styleId="30">
    <w:name w:val="Заголовок 3 Знак"/>
    <w:basedOn w:val="a0"/>
    <w:link w:val="3"/>
    <w:rsid w:val="00254A1A"/>
    <w:rPr>
      <w:rFonts w:ascii="Times New Roman" w:eastAsia="Times New Roman" w:hAnsi="Times New Roman" w:cs="Arial"/>
      <w:bCs/>
      <w:sz w:val="32"/>
      <w:szCs w:val="26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54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1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254A1A"/>
  </w:style>
  <w:style w:type="paragraph" w:customStyle="1" w:styleId="11">
    <w:name w:val="Без интервала1"/>
    <w:rsid w:val="00254A1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254A1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1">
    <w:name w:val="fontstyle11"/>
    <w:basedOn w:val="a0"/>
    <w:rsid w:val="00254A1A"/>
  </w:style>
  <w:style w:type="character" w:styleId="a6">
    <w:name w:val="Hyperlink"/>
    <w:basedOn w:val="a0"/>
    <w:uiPriority w:val="99"/>
    <w:unhideWhenUsed/>
    <w:rsid w:val="00254A1A"/>
    <w:rPr>
      <w:color w:val="0000FF"/>
      <w:u w:val="single"/>
    </w:rPr>
  </w:style>
  <w:style w:type="paragraph" w:customStyle="1" w:styleId="a7">
    <w:name w:val="Знак Знак"/>
    <w:basedOn w:val="a"/>
    <w:rsid w:val="00254A1A"/>
    <w:pPr>
      <w:ind w:firstLine="720"/>
    </w:pPr>
    <w:rPr>
      <w:rFonts w:ascii="Verdana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254A1A"/>
    <w:pPr>
      <w:ind w:left="720"/>
      <w:contextualSpacing/>
    </w:pPr>
  </w:style>
  <w:style w:type="paragraph" w:customStyle="1" w:styleId="p1">
    <w:name w:val="p1"/>
    <w:basedOn w:val="a"/>
    <w:rsid w:val="00254A1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s1">
    <w:name w:val="s1"/>
    <w:basedOn w:val="a0"/>
    <w:rsid w:val="00254A1A"/>
  </w:style>
  <w:style w:type="character" w:customStyle="1" w:styleId="s2">
    <w:name w:val="s2"/>
    <w:basedOn w:val="a0"/>
    <w:rsid w:val="00254A1A"/>
  </w:style>
  <w:style w:type="paragraph" w:customStyle="1" w:styleId="p3">
    <w:name w:val="p3"/>
    <w:basedOn w:val="a"/>
    <w:rsid w:val="00254A1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p4">
    <w:name w:val="p4"/>
    <w:basedOn w:val="a"/>
    <w:rsid w:val="00254A1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p5">
    <w:name w:val="p5"/>
    <w:basedOn w:val="a"/>
    <w:rsid w:val="00254A1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p6">
    <w:name w:val="p6"/>
    <w:basedOn w:val="a"/>
    <w:rsid w:val="00254A1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a9">
    <w:name w:val="Основной текст_"/>
    <w:basedOn w:val="a0"/>
    <w:link w:val="12"/>
    <w:uiPriority w:val="99"/>
    <w:locked/>
    <w:rsid w:val="00254A1A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254A1A"/>
    <w:pPr>
      <w:shd w:val="clear" w:color="auto" w:fill="FFFFFF"/>
      <w:spacing w:line="317" w:lineRule="exact"/>
      <w:ind w:hanging="540"/>
    </w:pPr>
    <w:rPr>
      <w:rFonts w:eastAsiaTheme="minorHAnsi" w:cstheme="minorBidi"/>
      <w:sz w:val="16"/>
      <w:szCs w:val="16"/>
      <w:lang w:val="uk-UA"/>
    </w:rPr>
  </w:style>
  <w:style w:type="character" w:customStyle="1" w:styleId="3pt">
    <w:name w:val="Основной текст + Интервал 3 pt"/>
    <w:basedOn w:val="a9"/>
    <w:uiPriority w:val="99"/>
    <w:rsid w:val="00254A1A"/>
    <w:rPr>
      <w:spacing w:val="60"/>
    </w:rPr>
  </w:style>
  <w:style w:type="character" w:customStyle="1" w:styleId="13">
    <w:name w:val="Основной текст + Полужирный1"/>
    <w:basedOn w:val="a9"/>
    <w:uiPriority w:val="99"/>
    <w:rsid w:val="00254A1A"/>
    <w:rPr>
      <w:b/>
      <w:bCs/>
      <w:spacing w:val="0"/>
    </w:rPr>
  </w:style>
  <w:style w:type="character" w:customStyle="1" w:styleId="1pt">
    <w:name w:val="Основной текст + Интервал 1 pt"/>
    <w:basedOn w:val="a9"/>
    <w:uiPriority w:val="99"/>
    <w:rsid w:val="00254A1A"/>
    <w:rPr>
      <w:spacing w:val="30"/>
    </w:rPr>
  </w:style>
  <w:style w:type="character" w:customStyle="1" w:styleId="71">
    <w:name w:val="Основной текст + 71"/>
    <w:aliases w:val="5 pt1,Курсив1"/>
    <w:basedOn w:val="a9"/>
    <w:uiPriority w:val="99"/>
    <w:rsid w:val="00254A1A"/>
    <w:rPr>
      <w:i/>
      <w:iCs/>
      <w:spacing w:val="0"/>
      <w:sz w:val="15"/>
      <w:szCs w:val="15"/>
    </w:rPr>
  </w:style>
  <w:style w:type="character" w:customStyle="1" w:styleId="title">
    <w:name w:val="title"/>
    <w:basedOn w:val="a0"/>
    <w:rsid w:val="00254A1A"/>
  </w:style>
  <w:style w:type="character" w:customStyle="1" w:styleId="light">
    <w:name w:val="light"/>
    <w:basedOn w:val="a0"/>
    <w:rsid w:val="00254A1A"/>
  </w:style>
  <w:style w:type="character" w:customStyle="1" w:styleId="shifr">
    <w:name w:val="shifr"/>
    <w:basedOn w:val="a0"/>
    <w:rsid w:val="00254A1A"/>
  </w:style>
  <w:style w:type="character" w:customStyle="1" w:styleId="HTML">
    <w:name w:val="Стандартный HTML Знак"/>
    <w:basedOn w:val="a0"/>
    <w:link w:val="HTML0"/>
    <w:uiPriority w:val="99"/>
    <w:semiHidden/>
    <w:rsid w:val="00254A1A"/>
    <w:rPr>
      <w:rFonts w:ascii="Courier New" w:eastAsia="Times New Roman" w:hAnsi="Courier New" w:cs="Courier New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2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54A1A"/>
    <w:rPr>
      <w:rFonts w:ascii="Consolas" w:eastAsia="Times New Roman" w:hAnsi="Consolas" w:cs="Times New Roman"/>
      <w:sz w:val="20"/>
      <w:szCs w:val="20"/>
      <w:lang w:val="ru-RU"/>
    </w:rPr>
  </w:style>
  <w:style w:type="character" w:styleId="aa">
    <w:name w:val="Emphasis"/>
    <w:basedOn w:val="a0"/>
    <w:uiPriority w:val="20"/>
    <w:qFormat/>
    <w:rsid w:val="00254A1A"/>
    <w:rPr>
      <w:i/>
      <w:iCs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254A1A"/>
    <w:rPr>
      <w:rFonts w:ascii="Calibri" w:eastAsia="Calibri" w:hAnsi="Calibri" w:cs="Times New Roman"/>
      <w:lang w:val="ru-RU"/>
    </w:rPr>
  </w:style>
  <w:style w:type="paragraph" w:styleId="ac">
    <w:name w:val="annotation text"/>
    <w:basedOn w:val="a"/>
    <w:link w:val="ab"/>
    <w:uiPriority w:val="99"/>
    <w:semiHidden/>
    <w:unhideWhenUsed/>
    <w:rsid w:val="00254A1A"/>
    <w:pPr>
      <w:spacing w:line="240" w:lineRule="auto"/>
    </w:pPr>
    <w:rPr>
      <w:rFonts w:ascii="Calibri" w:eastAsia="Calibri" w:hAnsi="Calibri"/>
      <w:sz w:val="22"/>
    </w:rPr>
  </w:style>
  <w:style w:type="character" w:customStyle="1" w:styleId="14">
    <w:name w:val="Текст примечания Знак1"/>
    <w:basedOn w:val="a0"/>
    <w:link w:val="ac"/>
    <w:uiPriority w:val="99"/>
    <w:semiHidden/>
    <w:rsid w:val="00254A1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254A1A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254A1A"/>
    <w:rPr>
      <w:b/>
      <w:bCs/>
    </w:rPr>
  </w:style>
  <w:style w:type="character" w:customStyle="1" w:styleId="15">
    <w:name w:val="Тема примечания Знак1"/>
    <w:basedOn w:val="14"/>
    <w:link w:val="ae"/>
    <w:uiPriority w:val="99"/>
    <w:semiHidden/>
    <w:rsid w:val="00254A1A"/>
    <w:rPr>
      <w:b/>
      <w:bCs/>
    </w:rPr>
  </w:style>
  <w:style w:type="paragraph" w:styleId="21">
    <w:name w:val="Body Text 2"/>
    <w:basedOn w:val="a"/>
    <w:link w:val="22"/>
    <w:uiPriority w:val="99"/>
    <w:rsid w:val="00254A1A"/>
    <w:pPr>
      <w:autoSpaceDE w:val="0"/>
      <w:autoSpaceDN w:val="0"/>
      <w:spacing w:line="240" w:lineRule="auto"/>
      <w:ind w:firstLine="567"/>
    </w:pPr>
    <w:rPr>
      <w:sz w:val="28"/>
      <w:szCs w:val="28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254A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основной текст"/>
    <w:rsid w:val="00254A1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1"/>
      <w:szCs w:val="20"/>
      <w:lang w:val="ru-RU" w:eastAsia="ru-RU"/>
    </w:rPr>
  </w:style>
  <w:style w:type="paragraph" w:styleId="af0">
    <w:name w:val="header"/>
    <w:basedOn w:val="a"/>
    <w:link w:val="af1"/>
    <w:uiPriority w:val="99"/>
    <w:semiHidden/>
    <w:unhideWhenUsed/>
    <w:rsid w:val="00254A1A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54A1A"/>
    <w:rPr>
      <w:rFonts w:ascii="Times New Roman" w:eastAsia="Times New Roman" w:hAnsi="Times New Roman" w:cs="Times New Roman"/>
      <w:sz w:val="32"/>
      <w:lang w:val="ru-RU"/>
    </w:rPr>
  </w:style>
  <w:style w:type="paragraph" w:styleId="af2">
    <w:name w:val="footer"/>
    <w:basedOn w:val="a"/>
    <w:link w:val="af3"/>
    <w:uiPriority w:val="99"/>
    <w:unhideWhenUsed/>
    <w:rsid w:val="00254A1A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4A1A"/>
    <w:rPr>
      <w:rFonts w:ascii="Times New Roman" w:eastAsia="Times New Roman" w:hAnsi="Times New Roman" w:cs="Times New Roman"/>
      <w:sz w:val="32"/>
      <w:lang w:val="ru-RU"/>
    </w:rPr>
  </w:style>
  <w:style w:type="numbering" w:styleId="111111">
    <w:name w:val="Outline List 2"/>
    <w:basedOn w:val="a2"/>
    <w:rsid w:val="00254A1A"/>
    <w:pPr>
      <w:numPr>
        <w:numId w:val="3"/>
      </w:numPr>
    </w:pPr>
  </w:style>
  <w:style w:type="character" w:styleId="af4">
    <w:name w:val="page number"/>
    <w:basedOn w:val="a0"/>
    <w:rsid w:val="00254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25496</Words>
  <Characters>14533</Characters>
  <Application>Microsoft Office Word</Application>
  <DocSecurity>0</DocSecurity>
  <Lines>121</Lines>
  <Paragraphs>79</Paragraphs>
  <ScaleCrop>false</ScaleCrop>
  <Company/>
  <LinksUpToDate>false</LinksUpToDate>
  <CharactersWithSpaces>39950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ulya</cp:lastModifiedBy>
  <cp:revision>3</cp:revision>
  <dcterms:created xsi:type="dcterms:W3CDTF">2016-03-14T15:20:00Z</dcterms:created>
  <dcterms:modified xsi:type="dcterms:W3CDTF">2016-03-15T12:15:00Z</dcterms:modified>
</cp:coreProperties>
</file>