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83" w:rsidRPr="00F340D9" w:rsidRDefault="00DE1C83" w:rsidP="00DE1C83">
      <w:pPr>
        <w:spacing w:after="0" w:line="264" w:lineRule="auto"/>
        <w:ind w:firstLine="709"/>
        <w:jc w:val="both"/>
        <w:rPr>
          <w:rFonts w:ascii="Times New Roman" w:hAnsi="Times New Roman"/>
          <w:sz w:val="31"/>
          <w:szCs w:val="31"/>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jc w:val="center"/>
        <w:rPr>
          <w:rFonts w:ascii="Times New Roman" w:hAnsi="Times New Roman"/>
          <w:b/>
          <w:sz w:val="31"/>
          <w:szCs w:val="31"/>
          <w:lang w:val="uk-UA"/>
        </w:rPr>
      </w:pPr>
      <w:r w:rsidRPr="00F017E7">
        <w:rPr>
          <w:rFonts w:ascii="Times New Roman" w:hAnsi="Times New Roman"/>
          <w:b/>
          <w:sz w:val="31"/>
          <w:szCs w:val="31"/>
          <w:lang w:val="uk-UA"/>
        </w:rPr>
        <w:t xml:space="preserve">Серія «Портрети вчених Національного університету </w:t>
      </w:r>
      <w:r w:rsidRPr="00F017E7">
        <w:rPr>
          <w:rFonts w:ascii="Times New Roman" w:hAnsi="Times New Roman"/>
          <w:b/>
          <w:sz w:val="31"/>
          <w:szCs w:val="31"/>
          <w:lang w:val="uk-UA"/>
        </w:rPr>
        <w:br/>
        <w:t>ДПС України»</w:t>
      </w: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r w:rsidRPr="00F017E7">
        <w:rPr>
          <w:rFonts w:ascii="Times New Roman" w:hAnsi="Times New Roman"/>
          <w:sz w:val="31"/>
          <w:szCs w:val="31"/>
          <w:lang w:val="uk-UA"/>
        </w:rPr>
        <w:br w:type="page"/>
      </w:r>
    </w:p>
    <w:p w:rsidR="006C164F" w:rsidRDefault="00CE6213" w:rsidP="00CE6213">
      <w:pPr>
        <w:spacing w:after="0" w:line="360" w:lineRule="auto"/>
        <w:ind w:left="2832" w:firstLine="708"/>
        <w:jc w:val="center"/>
        <w:rPr>
          <w:rFonts w:ascii="Times New Roman" w:hAnsi="Times New Roman"/>
          <w:b/>
          <w:caps/>
          <w:sz w:val="36"/>
          <w:szCs w:val="36"/>
          <w:lang w:val="uk-UA"/>
        </w:rPr>
      </w:pPr>
      <w:r w:rsidRPr="00CE6213">
        <w:rPr>
          <w:rFonts w:ascii="Times New Roman" w:hAnsi="Times New Roman"/>
          <w:b/>
          <w:caps/>
          <w:noProof/>
          <w:sz w:val="36"/>
          <w:szCs w:val="36"/>
          <w:lang w:eastAsia="ru-RU"/>
        </w:rPr>
        <w:lastRenderedPageBreak/>
        <w:drawing>
          <wp:anchor distT="0" distB="0" distL="114300" distR="114300" simplePos="0" relativeHeight="251665408" behindDoc="0" locked="0" layoutInCell="1" allowOverlap="1">
            <wp:simplePos x="0" y="0"/>
            <wp:positionH relativeFrom="column">
              <wp:posOffset>426720</wp:posOffset>
            </wp:positionH>
            <wp:positionV relativeFrom="paragraph">
              <wp:posOffset>278765</wp:posOffset>
            </wp:positionV>
            <wp:extent cx="4988560" cy="4970145"/>
            <wp:effectExtent l="19050" t="0" r="254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3019" t="3219" r="3768" b="2726"/>
                    <a:stretch>
                      <a:fillRect/>
                    </a:stretch>
                  </pic:blipFill>
                  <pic:spPr bwMode="auto">
                    <a:xfrm>
                      <a:off x="0" y="0"/>
                      <a:ext cx="4988560" cy="4970145"/>
                    </a:xfrm>
                    <a:prstGeom prst="rect">
                      <a:avLst/>
                    </a:prstGeom>
                    <a:noFill/>
                    <a:ln w="9525">
                      <a:noFill/>
                      <a:miter lim="800000"/>
                      <a:headEnd/>
                      <a:tailEnd/>
                    </a:ln>
                  </pic:spPr>
                </pic:pic>
              </a:graphicData>
            </a:graphic>
          </wp:anchor>
        </w:drawing>
      </w:r>
    </w:p>
    <w:p w:rsidR="006C164F" w:rsidRDefault="006C164F" w:rsidP="00DE1C83">
      <w:pPr>
        <w:spacing w:after="0" w:line="360" w:lineRule="auto"/>
        <w:ind w:left="2832" w:firstLine="708"/>
        <w:rPr>
          <w:rFonts w:ascii="Times New Roman" w:hAnsi="Times New Roman"/>
          <w:b/>
          <w:caps/>
          <w:sz w:val="36"/>
          <w:szCs w:val="36"/>
          <w:lang w:val="uk-UA"/>
        </w:rPr>
      </w:pPr>
    </w:p>
    <w:p w:rsidR="00DE1C83" w:rsidRDefault="006C164F" w:rsidP="005B44DC">
      <w:pPr>
        <w:spacing w:after="0" w:line="360" w:lineRule="auto"/>
        <w:jc w:val="center"/>
        <w:rPr>
          <w:rFonts w:ascii="Times New Roman" w:hAnsi="Times New Roman"/>
          <w:b/>
          <w:caps/>
          <w:sz w:val="36"/>
          <w:szCs w:val="36"/>
          <w:lang w:val="uk-UA"/>
        </w:rPr>
      </w:pPr>
      <w:r>
        <w:rPr>
          <w:rFonts w:ascii="Times New Roman" w:hAnsi="Times New Roman"/>
          <w:b/>
          <w:caps/>
          <w:sz w:val="36"/>
          <w:szCs w:val="36"/>
          <w:lang w:val="uk-UA"/>
        </w:rPr>
        <w:t>ТАРАНГУЛ</w:t>
      </w:r>
      <w:r w:rsidR="005B44DC" w:rsidRPr="00F72BED">
        <w:rPr>
          <w:rFonts w:ascii="Times New Roman" w:hAnsi="Times New Roman"/>
          <w:b/>
          <w:caps/>
          <w:sz w:val="36"/>
          <w:szCs w:val="36"/>
          <w:lang w:val="uk-UA"/>
        </w:rPr>
        <w:t xml:space="preserve"> </w:t>
      </w:r>
      <w:r w:rsidR="005B44DC" w:rsidRPr="00F72BED">
        <w:rPr>
          <w:rFonts w:ascii="Times New Roman" w:hAnsi="Times New Roman"/>
          <w:b/>
          <w:caps/>
          <w:sz w:val="36"/>
          <w:szCs w:val="36"/>
          <w:lang w:val="uk-UA"/>
        </w:rPr>
        <w:br/>
      </w:r>
      <w:r>
        <w:rPr>
          <w:rFonts w:ascii="Times New Roman" w:hAnsi="Times New Roman"/>
          <w:b/>
          <w:caps/>
          <w:sz w:val="36"/>
          <w:szCs w:val="36"/>
          <w:lang w:val="uk-UA"/>
        </w:rPr>
        <w:t>ЛЮДМИЛА ЛЕОНІДІВНА</w:t>
      </w:r>
    </w:p>
    <w:p w:rsidR="004F4C61" w:rsidRPr="004F4C61" w:rsidRDefault="004F4C61" w:rsidP="004F4C61">
      <w:pPr>
        <w:spacing w:after="0" w:line="264" w:lineRule="auto"/>
        <w:ind w:left="1415" w:firstLine="709"/>
        <w:jc w:val="center"/>
        <w:rPr>
          <w:rFonts w:ascii="Times New Roman" w:hAnsi="Times New Roman"/>
          <w:b/>
          <w:caps/>
          <w:sz w:val="32"/>
          <w:szCs w:val="32"/>
          <w:lang w:val="uk-UA"/>
        </w:rPr>
      </w:pPr>
    </w:p>
    <w:p w:rsidR="00DE1C83" w:rsidRPr="004F4C61" w:rsidRDefault="004F4C61" w:rsidP="005B44DC">
      <w:pPr>
        <w:spacing w:after="0" w:line="264" w:lineRule="auto"/>
        <w:jc w:val="center"/>
        <w:rPr>
          <w:rFonts w:ascii="Times New Roman" w:hAnsi="Times New Roman"/>
          <w:b/>
          <w:sz w:val="32"/>
          <w:szCs w:val="32"/>
          <w:lang w:val="uk-UA"/>
        </w:rPr>
      </w:pPr>
      <w:r w:rsidRPr="004F4C61">
        <w:rPr>
          <w:rFonts w:ascii="Times New Roman" w:eastAsiaTheme="minorHAnsi" w:hAnsi="Times New Roman"/>
          <w:b/>
          <w:color w:val="231F20"/>
          <w:sz w:val="32"/>
          <w:szCs w:val="32"/>
          <w:lang w:val="uk-UA"/>
        </w:rPr>
        <w:t>Перший проректор – проректор з наукової діяльності, перспективного розвитку та інновацій Національного університету державної податкової служби України,</w:t>
      </w:r>
      <w:r w:rsidR="005B44DC" w:rsidRPr="005B44DC">
        <w:rPr>
          <w:rFonts w:ascii="Times New Roman" w:eastAsiaTheme="minorHAnsi" w:hAnsi="Times New Roman"/>
          <w:b/>
          <w:color w:val="231F20"/>
          <w:sz w:val="32"/>
          <w:szCs w:val="32"/>
          <w:lang w:val="uk-UA"/>
        </w:rPr>
        <w:br/>
      </w:r>
      <w:r w:rsidRPr="004F4C61">
        <w:rPr>
          <w:rFonts w:ascii="Times New Roman" w:eastAsiaTheme="minorHAnsi" w:hAnsi="Times New Roman"/>
          <w:b/>
          <w:color w:val="231F20"/>
          <w:sz w:val="32"/>
          <w:szCs w:val="32"/>
          <w:lang w:val="uk-UA"/>
        </w:rPr>
        <w:t>доктор економічних наук, професор,</w:t>
      </w:r>
      <w:r w:rsidR="005B44DC" w:rsidRPr="005B44DC">
        <w:rPr>
          <w:rFonts w:ascii="Times New Roman" w:eastAsiaTheme="minorHAnsi" w:hAnsi="Times New Roman"/>
          <w:b/>
          <w:color w:val="231F20"/>
          <w:sz w:val="32"/>
          <w:szCs w:val="32"/>
          <w:lang w:val="uk-UA"/>
        </w:rPr>
        <w:br/>
      </w:r>
      <w:r w:rsidRPr="004F4C61">
        <w:rPr>
          <w:rFonts w:ascii="Times New Roman" w:eastAsiaTheme="minorHAnsi" w:hAnsi="Times New Roman"/>
          <w:b/>
          <w:color w:val="231F20"/>
          <w:sz w:val="32"/>
          <w:szCs w:val="32"/>
          <w:lang w:val="uk-UA"/>
        </w:rPr>
        <w:t>заслужений діяч науки і техніки України</w:t>
      </w:r>
    </w:p>
    <w:p w:rsidR="00DE1C83" w:rsidRPr="004F4C61" w:rsidRDefault="00DE1C83" w:rsidP="004F4C61">
      <w:pPr>
        <w:spacing w:after="0" w:line="360" w:lineRule="auto"/>
        <w:jc w:val="center"/>
        <w:rPr>
          <w:rFonts w:ascii="Times New Roman" w:hAnsi="Times New Roman"/>
          <w:b/>
          <w:caps/>
          <w:sz w:val="32"/>
          <w:szCs w:val="32"/>
          <w:lang w:val="uk-UA"/>
        </w:rPr>
      </w:pPr>
    </w:p>
    <w:p w:rsidR="00DE1C83" w:rsidRPr="00F017E7" w:rsidRDefault="002501B4" w:rsidP="00DE1C83">
      <w:pPr>
        <w:spacing w:after="120" w:line="240" w:lineRule="auto"/>
        <w:jc w:val="center"/>
        <w:rPr>
          <w:rFonts w:ascii="Times New Roman" w:hAnsi="Times New Roman"/>
          <w:b/>
          <w:sz w:val="27"/>
          <w:szCs w:val="27"/>
          <w:lang w:val="uk-UA"/>
        </w:rPr>
      </w:pPr>
      <w:r>
        <w:rPr>
          <w:rFonts w:ascii="Times New Roman" w:hAnsi="Times New Roman"/>
          <w:noProof/>
          <w:sz w:val="31"/>
          <w:szCs w:val="31"/>
          <w:lang w:val="uk-UA" w:eastAsia="ru-RU"/>
        </w:rPr>
        <w:pict>
          <v:rect id="_x0000_s1026" style="position:absolute;left:0;text-align:left;margin-left:198pt;margin-top:13.5pt;width:63pt;height:45pt;z-index:251660288" stroked="f"/>
        </w:pict>
      </w:r>
      <w:r w:rsidR="00DE1C83" w:rsidRPr="00F017E7">
        <w:rPr>
          <w:rFonts w:ascii="Times New Roman" w:hAnsi="Times New Roman"/>
          <w:sz w:val="31"/>
          <w:szCs w:val="31"/>
          <w:lang w:val="uk-UA"/>
        </w:rPr>
        <w:br w:type="page"/>
      </w:r>
      <w:r w:rsidR="00DE1C83">
        <w:rPr>
          <w:rFonts w:ascii="Times New Roman" w:hAnsi="Times New Roman"/>
          <w:b/>
          <w:sz w:val="27"/>
          <w:szCs w:val="27"/>
          <w:lang w:val="uk-UA"/>
        </w:rPr>
        <w:lastRenderedPageBreak/>
        <w:t>МІНІСТЕРСТВО ОСВІТИ І НАУКИ УКРАЇНИ</w:t>
      </w:r>
    </w:p>
    <w:p w:rsidR="00DE1C83" w:rsidRPr="00F017E7" w:rsidRDefault="00DE1C83" w:rsidP="00DE1C83">
      <w:pPr>
        <w:spacing w:after="120" w:line="240" w:lineRule="auto"/>
        <w:jc w:val="center"/>
        <w:rPr>
          <w:rFonts w:ascii="Times New Roman" w:hAnsi="Times New Roman"/>
          <w:b/>
          <w:sz w:val="27"/>
          <w:szCs w:val="27"/>
          <w:lang w:val="uk-UA"/>
        </w:rPr>
      </w:pPr>
      <w:r w:rsidRPr="00F017E7">
        <w:rPr>
          <w:rFonts w:ascii="Times New Roman" w:hAnsi="Times New Roman"/>
          <w:b/>
          <w:sz w:val="27"/>
          <w:szCs w:val="27"/>
          <w:lang w:val="uk-UA"/>
        </w:rPr>
        <w:t xml:space="preserve">НАЦІОНАЛЬНИЙ УНІВЕРСИТЕТ ДЕРЖАВНОЇ ПОДАТКОВОЇ </w:t>
      </w:r>
      <w:r w:rsidRPr="00F017E7">
        <w:rPr>
          <w:rFonts w:ascii="Times New Roman" w:hAnsi="Times New Roman"/>
          <w:b/>
          <w:sz w:val="27"/>
          <w:szCs w:val="27"/>
          <w:lang w:val="uk-UA"/>
        </w:rPr>
        <w:br/>
        <w:t>СЛУЖБИ УКРАЇНИ</w:t>
      </w:r>
    </w:p>
    <w:p w:rsidR="00DE1C83" w:rsidRPr="00F017E7" w:rsidRDefault="00DE1C83" w:rsidP="00DE1C83">
      <w:pPr>
        <w:spacing w:after="120" w:line="240" w:lineRule="auto"/>
        <w:jc w:val="center"/>
        <w:rPr>
          <w:rFonts w:ascii="Times New Roman" w:hAnsi="Times New Roman"/>
          <w:b/>
          <w:sz w:val="27"/>
          <w:szCs w:val="27"/>
          <w:lang w:val="uk-UA"/>
        </w:rPr>
      </w:pPr>
      <w:r w:rsidRPr="00F017E7">
        <w:rPr>
          <w:rFonts w:ascii="Times New Roman" w:hAnsi="Times New Roman"/>
          <w:b/>
          <w:sz w:val="27"/>
          <w:szCs w:val="27"/>
          <w:lang w:val="uk-UA"/>
        </w:rPr>
        <w:t>НАУКОВА БІБЛІОТЕКА</w:t>
      </w: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2501B4" w:rsidP="00DE1C83">
      <w:pPr>
        <w:spacing w:after="0" w:line="264" w:lineRule="auto"/>
        <w:ind w:firstLine="709"/>
        <w:jc w:val="both"/>
        <w:rPr>
          <w:rFonts w:ascii="Times New Roman" w:hAnsi="Times New Roman"/>
          <w:sz w:val="31"/>
          <w:szCs w:val="31"/>
          <w:lang w:val="uk-UA"/>
        </w:rPr>
      </w:pPr>
      <w:r>
        <w:rPr>
          <w:rFonts w:ascii="Times New Roman" w:hAnsi="Times New Roman"/>
          <w:noProof/>
          <w:sz w:val="31"/>
          <w:szCs w:val="31"/>
          <w:lang w:val="uk-UA" w:eastAsia="ru-RU"/>
        </w:rPr>
        <w:pict>
          <v:line id="_x0000_s1027" style="position:absolute;left:0;text-align:left;z-index:251661312" from="-.05pt,14.35pt" to="453.5pt,14.35pt" strokeweight="4.5pt">
            <v:stroke linestyle="thinThick"/>
          </v:line>
        </w:pict>
      </w:r>
    </w:p>
    <w:p w:rsidR="00DE1C83" w:rsidRPr="00F017E7" w:rsidRDefault="00DE1C83" w:rsidP="00DE1C83">
      <w:pPr>
        <w:spacing w:after="0" w:line="264" w:lineRule="auto"/>
        <w:ind w:firstLine="709"/>
        <w:jc w:val="both"/>
        <w:rPr>
          <w:rFonts w:ascii="Times New Roman" w:hAnsi="Times New Roman"/>
          <w:sz w:val="23"/>
          <w:szCs w:val="23"/>
          <w:lang w:val="uk-UA"/>
        </w:rPr>
      </w:pPr>
    </w:p>
    <w:p w:rsidR="00DE1C83" w:rsidRPr="00F017E7" w:rsidRDefault="00DE1C83" w:rsidP="00DE1C83">
      <w:pPr>
        <w:spacing w:after="120" w:line="360" w:lineRule="auto"/>
        <w:jc w:val="center"/>
        <w:rPr>
          <w:rFonts w:ascii="Times New Roman" w:hAnsi="Times New Roman"/>
          <w:b/>
          <w:sz w:val="31"/>
          <w:szCs w:val="31"/>
          <w:lang w:val="uk-UA"/>
        </w:rPr>
      </w:pPr>
      <w:r w:rsidRPr="00F017E7">
        <w:rPr>
          <w:rFonts w:ascii="Times New Roman" w:hAnsi="Times New Roman"/>
          <w:b/>
          <w:sz w:val="31"/>
          <w:szCs w:val="31"/>
          <w:lang w:val="uk-UA"/>
        </w:rPr>
        <w:t xml:space="preserve">Серія «Портрети вчених Національного університету </w:t>
      </w:r>
      <w:r w:rsidRPr="00F017E7">
        <w:rPr>
          <w:rFonts w:ascii="Times New Roman" w:hAnsi="Times New Roman"/>
          <w:b/>
          <w:sz w:val="31"/>
          <w:szCs w:val="31"/>
          <w:lang w:val="uk-UA"/>
        </w:rPr>
        <w:br/>
        <w:t>ДПС України»</w:t>
      </w:r>
    </w:p>
    <w:p w:rsidR="00DE1C83" w:rsidRPr="00F017E7" w:rsidRDefault="002501B4" w:rsidP="00DE1C83">
      <w:pPr>
        <w:spacing w:after="0" w:line="264" w:lineRule="auto"/>
        <w:jc w:val="both"/>
        <w:rPr>
          <w:rFonts w:ascii="Times New Roman" w:hAnsi="Times New Roman"/>
          <w:sz w:val="27"/>
          <w:szCs w:val="27"/>
          <w:lang w:val="uk-UA"/>
        </w:rPr>
      </w:pPr>
      <w:r>
        <w:rPr>
          <w:rFonts w:ascii="Times New Roman" w:hAnsi="Times New Roman"/>
          <w:noProof/>
          <w:sz w:val="27"/>
          <w:szCs w:val="27"/>
          <w:lang w:val="uk-UA" w:eastAsia="ru-RU"/>
        </w:rPr>
        <w:pict>
          <v:line id="_x0000_s1028" style="position:absolute;left:0;text-align:left;z-index:251662336" from=".05pt,16pt" to="453.6pt,16pt" strokeweight="4.5pt">
            <v:stroke linestyle="thickThin"/>
          </v:line>
        </w:pict>
      </w: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6C164F" w:rsidP="00DE1C83">
      <w:pPr>
        <w:spacing w:after="0" w:line="324" w:lineRule="auto"/>
        <w:jc w:val="center"/>
        <w:rPr>
          <w:rFonts w:ascii="Times New Roman" w:hAnsi="Times New Roman"/>
          <w:b/>
          <w:shadow/>
          <w:sz w:val="116"/>
          <w:szCs w:val="116"/>
          <w:lang w:val="uk-UA"/>
        </w:rPr>
      </w:pPr>
      <w:r>
        <w:rPr>
          <w:rFonts w:ascii="Times New Roman" w:hAnsi="Times New Roman"/>
          <w:b/>
          <w:shadow/>
          <w:sz w:val="116"/>
          <w:szCs w:val="116"/>
          <w:lang w:val="uk-UA"/>
        </w:rPr>
        <w:t>ТАРАНГУЛ</w:t>
      </w:r>
    </w:p>
    <w:p w:rsidR="00DE1C83" w:rsidRPr="00F017E7" w:rsidRDefault="006C164F" w:rsidP="00DE1C83">
      <w:pPr>
        <w:spacing w:after="0" w:line="360" w:lineRule="auto"/>
        <w:jc w:val="center"/>
        <w:rPr>
          <w:rFonts w:ascii="Times New Roman" w:hAnsi="Times New Roman"/>
          <w:b/>
          <w:shadow/>
          <w:sz w:val="70"/>
          <w:szCs w:val="70"/>
          <w:lang w:val="uk-UA"/>
        </w:rPr>
      </w:pPr>
      <w:r>
        <w:rPr>
          <w:rFonts w:ascii="Times New Roman" w:hAnsi="Times New Roman"/>
          <w:b/>
          <w:shadow/>
          <w:sz w:val="70"/>
          <w:szCs w:val="70"/>
          <w:lang w:val="uk-UA"/>
        </w:rPr>
        <w:t>ЛЮДМИЛА</w:t>
      </w:r>
    </w:p>
    <w:p w:rsidR="00DE1C83" w:rsidRPr="00F017E7" w:rsidRDefault="006C164F" w:rsidP="00DE1C83">
      <w:pPr>
        <w:spacing w:after="0" w:line="360" w:lineRule="auto"/>
        <w:jc w:val="center"/>
        <w:rPr>
          <w:rFonts w:ascii="Times New Roman" w:hAnsi="Times New Roman"/>
          <w:b/>
          <w:shadow/>
          <w:sz w:val="70"/>
          <w:szCs w:val="70"/>
          <w:lang w:val="uk-UA"/>
        </w:rPr>
      </w:pPr>
      <w:r>
        <w:rPr>
          <w:rFonts w:ascii="Times New Roman" w:hAnsi="Times New Roman"/>
          <w:b/>
          <w:shadow/>
          <w:sz w:val="70"/>
          <w:szCs w:val="70"/>
          <w:lang w:val="uk-UA"/>
        </w:rPr>
        <w:t>ЛЕОНІДІВНА</w:t>
      </w:r>
    </w:p>
    <w:p w:rsidR="00DE1C83" w:rsidRPr="00F017E7" w:rsidRDefault="00DE1C83" w:rsidP="00DE1C83">
      <w:pPr>
        <w:spacing w:after="0" w:line="360" w:lineRule="auto"/>
        <w:jc w:val="center"/>
        <w:rPr>
          <w:rFonts w:ascii="Times New Roman" w:hAnsi="Times New Roman"/>
          <w:sz w:val="31"/>
          <w:szCs w:val="31"/>
          <w:lang w:val="uk-UA"/>
        </w:rPr>
      </w:pPr>
    </w:p>
    <w:p w:rsidR="00DE1C83" w:rsidRPr="00F017E7" w:rsidRDefault="00DE1C83" w:rsidP="00DE1C83">
      <w:pPr>
        <w:spacing w:after="0" w:line="360" w:lineRule="auto"/>
        <w:jc w:val="center"/>
        <w:rPr>
          <w:rFonts w:ascii="Times New Roman" w:hAnsi="Times New Roman"/>
          <w:b/>
          <w:sz w:val="31"/>
          <w:szCs w:val="31"/>
          <w:lang w:val="uk-UA"/>
        </w:rPr>
      </w:pPr>
      <w:r w:rsidRPr="00F017E7">
        <w:rPr>
          <w:rFonts w:ascii="Times New Roman" w:hAnsi="Times New Roman"/>
          <w:b/>
          <w:sz w:val="31"/>
          <w:szCs w:val="31"/>
          <w:lang w:val="uk-UA"/>
        </w:rPr>
        <w:t>БІОБІБЛІОГРАФІЧНИЙ ПОКАЖЧИК</w:t>
      </w:r>
    </w:p>
    <w:p w:rsidR="00DE1C83" w:rsidRPr="00F017E7" w:rsidRDefault="006C164F" w:rsidP="00DE1C83">
      <w:pPr>
        <w:spacing w:after="0" w:line="360" w:lineRule="auto"/>
        <w:jc w:val="center"/>
        <w:rPr>
          <w:rFonts w:ascii="Times New Roman" w:hAnsi="Times New Roman"/>
          <w:sz w:val="31"/>
          <w:szCs w:val="31"/>
          <w:lang w:val="uk-UA"/>
        </w:rPr>
      </w:pPr>
      <w:r>
        <w:rPr>
          <w:rFonts w:ascii="Times New Roman" w:hAnsi="Times New Roman"/>
          <w:sz w:val="31"/>
          <w:szCs w:val="31"/>
          <w:lang w:val="uk-UA"/>
        </w:rPr>
        <w:t>До 60</w:t>
      </w:r>
      <w:r w:rsidR="00DE1C83">
        <w:rPr>
          <w:rFonts w:ascii="Times New Roman" w:hAnsi="Times New Roman"/>
          <w:sz w:val="31"/>
          <w:szCs w:val="31"/>
          <w:lang w:val="uk-UA"/>
        </w:rPr>
        <w:t>-річчя від дня народження</w:t>
      </w: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ind w:firstLine="709"/>
        <w:jc w:val="both"/>
        <w:rPr>
          <w:rFonts w:ascii="Times New Roman" w:hAnsi="Times New Roman"/>
          <w:sz w:val="31"/>
          <w:szCs w:val="31"/>
          <w:lang w:val="uk-UA"/>
        </w:rPr>
      </w:pPr>
    </w:p>
    <w:p w:rsidR="00DE1C83" w:rsidRPr="00F017E7" w:rsidRDefault="00DE1C83" w:rsidP="00DE1C83">
      <w:pPr>
        <w:spacing w:after="0" w:line="264" w:lineRule="auto"/>
        <w:jc w:val="center"/>
        <w:rPr>
          <w:rFonts w:ascii="Times New Roman" w:hAnsi="Times New Roman"/>
          <w:b/>
          <w:sz w:val="31"/>
          <w:szCs w:val="31"/>
          <w:lang w:val="uk-UA"/>
        </w:rPr>
      </w:pPr>
      <w:r w:rsidRPr="00F017E7">
        <w:rPr>
          <w:rFonts w:ascii="Times New Roman" w:hAnsi="Times New Roman"/>
          <w:b/>
          <w:sz w:val="31"/>
          <w:szCs w:val="31"/>
          <w:lang w:val="uk-UA"/>
        </w:rPr>
        <w:t>Ірпінь</w:t>
      </w:r>
    </w:p>
    <w:p w:rsidR="00DE1C83" w:rsidRPr="00DE1C83" w:rsidRDefault="002501B4" w:rsidP="00DE1C83">
      <w:pPr>
        <w:spacing w:after="0" w:line="264" w:lineRule="auto"/>
        <w:jc w:val="center"/>
        <w:rPr>
          <w:rFonts w:ascii="Times New Roman" w:hAnsi="Times New Roman"/>
          <w:b/>
          <w:sz w:val="31"/>
          <w:szCs w:val="31"/>
        </w:rPr>
      </w:pPr>
      <w:r>
        <w:rPr>
          <w:rFonts w:ascii="Times New Roman" w:hAnsi="Times New Roman"/>
          <w:b/>
          <w:noProof/>
          <w:sz w:val="31"/>
          <w:szCs w:val="31"/>
          <w:lang w:val="uk-UA" w:eastAsia="ru-RU"/>
        </w:rPr>
        <w:pict>
          <v:rect id="_x0000_s1029" style="position:absolute;left:0;text-align:left;margin-left:204.75pt;margin-top:16.1pt;width:54pt;height:45pt;z-index:251663360" stroked="f"/>
        </w:pict>
      </w:r>
      <w:r w:rsidR="00DE1C83">
        <w:rPr>
          <w:rFonts w:ascii="Times New Roman" w:hAnsi="Times New Roman"/>
          <w:b/>
          <w:sz w:val="31"/>
          <w:szCs w:val="31"/>
          <w:lang w:val="uk-UA"/>
        </w:rPr>
        <w:t>201</w:t>
      </w:r>
      <w:r w:rsidR="00DE1C83" w:rsidRPr="00DE1C83">
        <w:rPr>
          <w:rFonts w:ascii="Times New Roman" w:hAnsi="Times New Roman"/>
          <w:b/>
          <w:sz w:val="31"/>
          <w:szCs w:val="31"/>
        </w:rPr>
        <w:t>5</w:t>
      </w:r>
    </w:p>
    <w:p w:rsidR="00DE1C83" w:rsidRPr="00F34751" w:rsidRDefault="00DE1C83" w:rsidP="00DE1C83">
      <w:pPr>
        <w:spacing w:after="0" w:line="240" w:lineRule="auto"/>
        <w:rPr>
          <w:rFonts w:ascii="Times New Roman" w:hAnsi="Times New Roman"/>
          <w:b/>
          <w:sz w:val="27"/>
          <w:szCs w:val="27"/>
          <w:lang w:val="uk-UA"/>
        </w:rPr>
      </w:pPr>
      <w:r w:rsidRPr="00F017E7">
        <w:rPr>
          <w:rFonts w:ascii="Times New Roman" w:hAnsi="Times New Roman"/>
          <w:sz w:val="31"/>
          <w:szCs w:val="31"/>
          <w:lang w:val="uk-UA"/>
        </w:rPr>
        <w:br w:type="page"/>
      </w:r>
      <w:r w:rsidRPr="00F34751">
        <w:rPr>
          <w:rFonts w:ascii="Times New Roman" w:hAnsi="Times New Roman"/>
          <w:b/>
          <w:sz w:val="27"/>
          <w:szCs w:val="27"/>
          <w:lang w:val="uk-UA"/>
        </w:rPr>
        <w:lastRenderedPageBreak/>
        <w:t>УДК 016:378.4(477)</w:t>
      </w:r>
    </w:p>
    <w:p w:rsidR="00DE1C83" w:rsidRPr="00F34751" w:rsidRDefault="00DE1C83" w:rsidP="00DE1C83">
      <w:pPr>
        <w:spacing w:after="0" w:line="240" w:lineRule="auto"/>
        <w:rPr>
          <w:rFonts w:ascii="Times New Roman" w:hAnsi="Times New Roman"/>
          <w:b/>
          <w:sz w:val="27"/>
          <w:szCs w:val="27"/>
          <w:lang w:val="uk-UA"/>
        </w:rPr>
      </w:pPr>
      <w:r w:rsidRPr="00F34751">
        <w:rPr>
          <w:rFonts w:ascii="Times New Roman" w:hAnsi="Times New Roman"/>
          <w:b/>
          <w:sz w:val="27"/>
          <w:szCs w:val="27"/>
          <w:lang w:val="uk-UA"/>
        </w:rPr>
        <w:t>ББК 91.9:74.9(4Укр)58</w:t>
      </w:r>
    </w:p>
    <w:p w:rsidR="00DE1C83" w:rsidRPr="00F017E7" w:rsidRDefault="006022F4" w:rsidP="00786ECB">
      <w:pPr>
        <w:spacing w:after="0" w:line="240" w:lineRule="auto"/>
        <w:rPr>
          <w:rFonts w:ascii="Times New Roman" w:hAnsi="Times New Roman"/>
          <w:b/>
          <w:sz w:val="27"/>
          <w:szCs w:val="27"/>
          <w:lang w:val="uk-UA"/>
        </w:rPr>
      </w:pPr>
      <w:r>
        <w:rPr>
          <w:rFonts w:ascii="Times New Roman" w:hAnsi="Times New Roman"/>
          <w:b/>
          <w:sz w:val="27"/>
          <w:szCs w:val="27"/>
          <w:lang w:val="uk-UA"/>
        </w:rPr>
        <w:t>Т</w:t>
      </w:r>
      <w:r w:rsidR="00052F4A">
        <w:rPr>
          <w:rFonts w:ascii="Times New Roman" w:hAnsi="Times New Roman"/>
          <w:b/>
          <w:sz w:val="27"/>
          <w:szCs w:val="27"/>
          <w:lang w:val="uk-UA"/>
        </w:rPr>
        <w:t>19</w:t>
      </w:r>
    </w:p>
    <w:p w:rsidR="00DE1C83" w:rsidRPr="00F017E7" w:rsidRDefault="00DE1C83" w:rsidP="00DE1C83">
      <w:pPr>
        <w:spacing w:after="0" w:line="240" w:lineRule="auto"/>
        <w:ind w:firstLine="709"/>
        <w:jc w:val="both"/>
        <w:rPr>
          <w:rFonts w:ascii="Times New Roman" w:hAnsi="Times New Roman"/>
          <w:sz w:val="27"/>
          <w:szCs w:val="27"/>
          <w:highlight w:val="yellow"/>
          <w:lang w:val="uk-UA"/>
        </w:rPr>
      </w:pPr>
    </w:p>
    <w:p w:rsidR="00DE1C83" w:rsidRDefault="00DE1C83" w:rsidP="00DE1C83">
      <w:pPr>
        <w:spacing w:after="0" w:line="240" w:lineRule="auto"/>
        <w:jc w:val="center"/>
        <w:rPr>
          <w:rFonts w:ascii="Times New Roman" w:hAnsi="Times New Roman"/>
          <w:i/>
          <w:sz w:val="24"/>
          <w:szCs w:val="24"/>
          <w:lang w:val="uk-UA"/>
        </w:rPr>
      </w:pPr>
      <w:r w:rsidRPr="00317014">
        <w:rPr>
          <w:rFonts w:ascii="Times New Roman" w:hAnsi="Times New Roman"/>
          <w:i/>
          <w:sz w:val="24"/>
          <w:szCs w:val="24"/>
        </w:rPr>
        <w:t>Рекомендовано до друку вченою</w:t>
      </w:r>
      <w:r w:rsidRPr="00317014">
        <w:rPr>
          <w:rFonts w:ascii="Times New Roman" w:hAnsi="Times New Roman"/>
          <w:i/>
          <w:sz w:val="24"/>
          <w:szCs w:val="24"/>
          <w:lang w:val="uk-UA"/>
        </w:rPr>
        <w:t xml:space="preserve"> радою</w:t>
      </w:r>
      <w:r w:rsidRPr="00317014">
        <w:rPr>
          <w:rFonts w:ascii="Times New Roman" w:hAnsi="Times New Roman"/>
          <w:b/>
          <w:color w:val="FF0000"/>
          <w:sz w:val="24"/>
          <w:szCs w:val="24"/>
        </w:rPr>
        <w:t xml:space="preserve"> </w:t>
      </w:r>
      <w:r w:rsidRPr="00317014">
        <w:rPr>
          <w:rFonts w:ascii="Times New Roman" w:hAnsi="Times New Roman"/>
          <w:i/>
          <w:sz w:val="24"/>
          <w:szCs w:val="24"/>
          <w:lang w:val="uk-UA"/>
        </w:rPr>
        <w:t>Національного університету ДПС України</w:t>
      </w:r>
      <w:r w:rsidRPr="00317014">
        <w:rPr>
          <w:rFonts w:ascii="Times New Roman" w:hAnsi="Times New Roman"/>
          <w:i/>
          <w:sz w:val="24"/>
          <w:szCs w:val="24"/>
        </w:rPr>
        <w:t xml:space="preserve"> </w:t>
      </w:r>
    </w:p>
    <w:p w:rsidR="0002187B" w:rsidRDefault="00DE1C83" w:rsidP="00DE1C83">
      <w:pPr>
        <w:spacing w:after="0" w:line="240" w:lineRule="auto"/>
        <w:jc w:val="center"/>
        <w:rPr>
          <w:rFonts w:ascii="Times New Roman" w:hAnsi="Times New Roman"/>
          <w:i/>
          <w:sz w:val="24"/>
          <w:szCs w:val="24"/>
          <w:lang w:val="uk-UA"/>
        </w:rPr>
      </w:pPr>
      <w:r>
        <w:rPr>
          <w:rFonts w:ascii="Times New Roman" w:hAnsi="Times New Roman"/>
          <w:i/>
          <w:sz w:val="24"/>
          <w:szCs w:val="24"/>
          <w:lang w:val="uk-UA"/>
        </w:rPr>
        <w:t>(протокол №</w:t>
      </w:r>
      <w:r w:rsidR="0002187B">
        <w:rPr>
          <w:rFonts w:ascii="Times New Roman" w:hAnsi="Times New Roman"/>
          <w:i/>
          <w:sz w:val="24"/>
          <w:szCs w:val="24"/>
          <w:lang w:val="uk-UA"/>
        </w:rPr>
        <w:t xml:space="preserve"> 11</w:t>
      </w:r>
      <w:r>
        <w:rPr>
          <w:rFonts w:ascii="Times New Roman" w:hAnsi="Times New Roman"/>
          <w:i/>
          <w:sz w:val="24"/>
          <w:szCs w:val="24"/>
          <w:lang w:val="uk-UA"/>
        </w:rPr>
        <w:t xml:space="preserve"> від </w:t>
      </w:r>
      <w:r w:rsidR="0002187B">
        <w:rPr>
          <w:rFonts w:ascii="Times New Roman" w:hAnsi="Times New Roman"/>
          <w:i/>
          <w:sz w:val="24"/>
          <w:szCs w:val="24"/>
          <w:lang w:val="uk-UA"/>
        </w:rPr>
        <w:t>23 квітня</w:t>
      </w:r>
      <w:r w:rsidR="006022F4">
        <w:rPr>
          <w:rFonts w:ascii="Times New Roman" w:hAnsi="Times New Roman"/>
          <w:i/>
          <w:sz w:val="24"/>
          <w:szCs w:val="24"/>
          <w:lang w:val="uk-UA"/>
        </w:rPr>
        <w:t>.</w:t>
      </w:r>
      <w:r>
        <w:rPr>
          <w:rFonts w:ascii="Times New Roman" w:hAnsi="Times New Roman"/>
          <w:i/>
          <w:sz w:val="24"/>
          <w:szCs w:val="24"/>
          <w:lang w:val="uk-UA"/>
        </w:rPr>
        <w:t xml:space="preserve"> 2015</w:t>
      </w:r>
      <w:r w:rsidRPr="00317014">
        <w:rPr>
          <w:rFonts w:ascii="Times New Roman" w:hAnsi="Times New Roman"/>
          <w:i/>
          <w:sz w:val="24"/>
          <w:szCs w:val="24"/>
          <w:lang w:val="uk-UA"/>
        </w:rPr>
        <w:t xml:space="preserve"> р.)</w:t>
      </w:r>
    </w:p>
    <w:p w:rsidR="00DE1C83" w:rsidRDefault="0002187B" w:rsidP="00DE1C83">
      <w:pPr>
        <w:spacing w:after="0" w:line="240" w:lineRule="auto"/>
        <w:jc w:val="center"/>
        <w:rPr>
          <w:rFonts w:ascii="Times New Roman" w:hAnsi="Times New Roman"/>
          <w:i/>
          <w:sz w:val="27"/>
          <w:szCs w:val="27"/>
          <w:lang w:val="uk-UA"/>
        </w:rPr>
      </w:pPr>
      <w:r>
        <w:rPr>
          <w:rFonts w:ascii="Times New Roman" w:hAnsi="Times New Roman"/>
          <w:i/>
          <w:sz w:val="27"/>
          <w:szCs w:val="27"/>
          <w:lang w:val="uk-UA"/>
        </w:rPr>
        <w:t xml:space="preserve"> </w:t>
      </w:r>
    </w:p>
    <w:p w:rsidR="00DE1C83" w:rsidRPr="00884A1B" w:rsidRDefault="00DE1C83" w:rsidP="00DE1C83">
      <w:pPr>
        <w:spacing w:after="0" w:line="240" w:lineRule="auto"/>
        <w:jc w:val="center"/>
        <w:rPr>
          <w:rFonts w:ascii="Times New Roman" w:hAnsi="Times New Roman"/>
          <w:i/>
          <w:sz w:val="26"/>
          <w:szCs w:val="26"/>
          <w:lang w:val="uk-UA"/>
        </w:rPr>
      </w:pPr>
      <w:r w:rsidRPr="00884A1B">
        <w:rPr>
          <w:rFonts w:ascii="Times New Roman" w:hAnsi="Times New Roman"/>
          <w:i/>
          <w:sz w:val="26"/>
          <w:szCs w:val="26"/>
          <w:lang w:val="uk-UA"/>
        </w:rPr>
        <w:t>Науковий редактор</w:t>
      </w:r>
    </w:p>
    <w:p w:rsidR="00DE1C83" w:rsidRPr="00884A1B" w:rsidRDefault="00DE1C83" w:rsidP="00DE1C83">
      <w:pPr>
        <w:spacing w:after="0" w:line="240" w:lineRule="auto"/>
        <w:jc w:val="center"/>
        <w:rPr>
          <w:rFonts w:ascii="Times New Roman" w:hAnsi="Times New Roman"/>
          <w:sz w:val="26"/>
          <w:szCs w:val="26"/>
          <w:lang w:val="uk-UA"/>
        </w:rPr>
      </w:pPr>
      <w:r w:rsidRPr="00884A1B">
        <w:rPr>
          <w:rFonts w:ascii="Times New Roman" w:hAnsi="Times New Roman"/>
          <w:sz w:val="26"/>
          <w:szCs w:val="26"/>
          <w:lang w:val="uk-UA"/>
        </w:rPr>
        <w:t>С.Я. Цимбалюк, к.е.н.</w:t>
      </w:r>
    </w:p>
    <w:p w:rsidR="00DE1C83" w:rsidRPr="00884A1B" w:rsidRDefault="00DE1C83" w:rsidP="00DE1C83">
      <w:pPr>
        <w:spacing w:after="0" w:line="240" w:lineRule="auto"/>
        <w:jc w:val="center"/>
        <w:rPr>
          <w:rFonts w:ascii="Times New Roman" w:hAnsi="Times New Roman"/>
          <w:sz w:val="26"/>
          <w:szCs w:val="26"/>
          <w:lang w:val="uk-UA"/>
        </w:rPr>
      </w:pPr>
    </w:p>
    <w:p w:rsidR="00DE1C83" w:rsidRPr="00884A1B" w:rsidRDefault="00DE1C83" w:rsidP="00DE1C83">
      <w:pPr>
        <w:spacing w:after="0" w:line="240" w:lineRule="auto"/>
        <w:jc w:val="center"/>
        <w:rPr>
          <w:rFonts w:ascii="Times New Roman" w:hAnsi="Times New Roman"/>
          <w:i/>
          <w:sz w:val="26"/>
          <w:szCs w:val="26"/>
          <w:lang w:val="uk-UA"/>
        </w:rPr>
      </w:pPr>
      <w:r>
        <w:rPr>
          <w:rFonts w:ascii="Times New Roman" w:hAnsi="Times New Roman"/>
          <w:i/>
          <w:sz w:val="26"/>
          <w:szCs w:val="26"/>
          <w:lang w:val="uk-UA"/>
        </w:rPr>
        <w:t>Редактор</w:t>
      </w:r>
      <w:r w:rsidRPr="00884A1B">
        <w:rPr>
          <w:rFonts w:ascii="Times New Roman" w:hAnsi="Times New Roman"/>
          <w:i/>
          <w:sz w:val="26"/>
          <w:szCs w:val="26"/>
          <w:lang w:val="uk-UA"/>
        </w:rPr>
        <w:t>:</w:t>
      </w:r>
    </w:p>
    <w:p w:rsidR="00DE1C83" w:rsidRPr="00884A1B" w:rsidRDefault="00DE1C83" w:rsidP="00DE1C83">
      <w:pPr>
        <w:spacing w:after="0" w:line="240" w:lineRule="auto"/>
        <w:jc w:val="center"/>
        <w:rPr>
          <w:rFonts w:ascii="Times New Roman" w:hAnsi="Times New Roman"/>
          <w:sz w:val="26"/>
          <w:szCs w:val="26"/>
          <w:lang w:val="uk-UA"/>
        </w:rPr>
      </w:pPr>
      <w:r w:rsidRPr="00144801">
        <w:rPr>
          <w:rFonts w:ascii="Times New Roman" w:hAnsi="Times New Roman"/>
          <w:sz w:val="26"/>
          <w:szCs w:val="26"/>
          <w:lang w:val="uk-UA"/>
        </w:rPr>
        <w:t>І.Є. Бойко</w:t>
      </w:r>
      <w:r>
        <w:rPr>
          <w:rFonts w:ascii="Times New Roman" w:hAnsi="Times New Roman"/>
          <w:sz w:val="26"/>
          <w:szCs w:val="26"/>
          <w:lang w:val="uk-UA"/>
        </w:rPr>
        <w:t>, зав. відділу редакційно-видавничої роботи</w:t>
      </w:r>
    </w:p>
    <w:p w:rsidR="00DE1C83" w:rsidRPr="00F017E7" w:rsidRDefault="00DE1C83" w:rsidP="00DE1C83">
      <w:pPr>
        <w:spacing w:after="0" w:line="240" w:lineRule="auto"/>
        <w:ind w:firstLine="709"/>
        <w:jc w:val="center"/>
        <w:rPr>
          <w:rFonts w:ascii="Times New Roman" w:hAnsi="Times New Roman"/>
          <w:sz w:val="27"/>
          <w:szCs w:val="27"/>
          <w:lang w:val="uk-UA"/>
        </w:rPr>
      </w:pPr>
    </w:p>
    <w:p w:rsidR="00DE1C83" w:rsidRPr="00884A1B" w:rsidRDefault="00DE1C83" w:rsidP="00DE1C83">
      <w:pPr>
        <w:spacing w:after="0" w:line="240" w:lineRule="auto"/>
        <w:jc w:val="center"/>
        <w:rPr>
          <w:rFonts w:ascii="Times New Roman" w:hAnsi="Times New Roman"/>
          <w:sz w:val="26"/>
          <w:szCs w:val="26"/>
          <w:lang w:val="uk-UA"/>
        </w:rPr>
      </w:pPr>
      <w:r w:rsidRPr="00884A1B">
        <w:rPr>
          <w:rFonts w:ascii="Times New Roman" w:hAnsi="Times New Roman"/>
          <w:sz w:val="26"/>
          <w:szCs w:val="26"/>
          <w:lang w:val="uk-UA"/>
        </w:rPr>
        <w:t>Серія «Портрети вчених Національного університету ДПС України»</w:t>
      </w:r>
    </w:p>
    <w:p w:rsidR="00DE1C83" w:rsidRPr="00884A1B" w:rsidRDefault="00DE1C83" w:rsidP="00DE1C83">
      <w:pPr>
        <w:spacing w:after="0" w:line="240" w:lineRule="auto"/>
        <w:jc w:val="center"/>
        <w:rPr>
          <w:rFonts w:ascii="Times New Roman" w:hAnsi="Times New Roman"/>
          <w:i/>
          <w:sz w:val="26"/>
          <w:szCs w:val="26"/>
          <w:lang w:val="uk-UA"/>
        </w:rPr>
      </w:pPr>
      <w:r w:rsidRPr="00884A1B">
        <w:rPr>
          <w:rFonts w:ascii="Times New Roman" w:hAnsi="Times New Roman"/>
          <w:i/>
          <w:sz w:val="26"/>
          <w:szCs w:val="26"/>
          <w:lang w:val="uk-UA"/>
        </w:rPr>
        <w:t>Заснована 2012 року</w:t>
      </w:r>
    </w:p>
    <w:p w:rsidR="00DE1C83" w:rsidRPr="00F017E7" w:rsidRDefault="00DE1C83" w:rsidP="00DE1C83">
      <w:pPr>
        <w:tabs>
          <w:tab w:val="left" w:pos="142"/>
        </w:tabs>
        <w:spacing w:after="0" w:line="240" w:lineRule="auto"/>
        <w:ind w:left="-426" w:firstLine="1135"/>
        <w:jc w:val="both"/>
        <w:rPr>
          <w:rFonts w:ascii="Times New Roman" w:hAnsi="Times New Roman"/>
          <w:sz w:val="27"/>
          <w:szCs w:val="27"/>
          <w:lang w:val="uk-UA"/>
        </w:rPr>
      </w:pPr>
    </w:p>
    <w:p w:rsidR="00DE1C83" w:rsidRPr="00F017E7" w:rsidRDefault="00DE1C83" w:rsidP="00DE1C83">
      <w:pPr>
        <w:spacing w:after="0" w:line="240" w:lineRule="auto"/>
        <w:ind w:firstLine="709"/>
        <w:jc w:val="both"/>
        <w:rPr>
          <w:rFonts w:ascii="Times New Roman" w:hAnsi="Times New Roman"/>
          <w:sz w:val="27"/>
          <w:szCs w:val="27"/>
          <w:lang w:val="uk-UA"/>
        </w:rPr>
      </w:pPr>
    </w:p>
    <w:p w:rsidR="00DE1C83" w:rsidRPr="00884A1B" w:rsidRDefault="006C164F" w:rsidP="00DE1C83">
      <w:pPr>
        <w:spacing w:after="0" w:line="240" w:lineRule="auto"/>
        <w:ind w:left="372" w:firstLine="708"/>
        <w:jc w:val="both"/>
        <w:rPr>
          <w:rFonts w:ascii="Times New Roman" w:hAnsi="Times New Roman"/>
          <w:sz w:val="26"/>
          <w:szCs w:val="26"/>
          <w:lang w:val="uk-UA"/>
        </w:rPr>
      </w:pPr>
      <w:r>
        <w:rPr>
          <w:rFonts w:ascii="Times New Roman" w:hAnsi="Times New Roman"/>
          <w:sz w:val="26"/>
          <w:szCs w:val="26"/>
          <w:lang w:val="uk-UA"/>
        </w:rPr>
        <w:t>Тарангул</w:t>
      </w:r>
      <w:r w:rsidR="00DE1C83">
        <w:rPr>
          <w:rFonts w:ascii="Times New Roman" w:hAnsi="Times New Roman"/>
          <w:sz w:val="26"/>
          <w:szCs w:val="26"/>
          <w:lang w:val="uk-UA"/>
        </w:rPr>
        <w:t xml:space="preserve"> </w:t>
      </w:r>
      <w:r>
        <w:rPr>
          <w:rFonts w:ascii="Times New Roman" w:hAnsi="Times New Roman"/>
          <w:sz w:val="26"/>
          <w:szCs w:val="26"/>
          <w:lang w:val="uk-UA"/>
        </w:rPr>
        <w:t>Людмила</w:t>
      </w:r>
      <w:r w:rsidR="00DE1C83">
        <w:rPr>
          <w:rFonts w:ascii="Times New Roman" w:hAnsi="Times New Roman"/>
          <w:sz w:val="26"/>
          <w:szCs w:val="26"/>
          <w:lang w:val="uk-UA"/>
        </w:rPr>
        <w:t xml:space="preserve"> </w:t>
      </w:r>
      <w:r>
        <w:rPr>
          <w:rFonts w:ascii="Times New Roman" w:hAnsi="Times New Roman"/>
          <w:sz w:val="26"/>
          <w:szCs w:val="26"/>
          <w:lang w:val="uk-UA"/>
        </w:rPr>
        <w:t>Леонідівна</w:t>
      </w:r>
      <w:r w:rsidR="00DE1C83" w:rsidRPr="00884A1B">
        <w:rPr>
          <w:rFonts w:ascii="Times New Roman" w:hAnsi="Times New Roman"/>
          <w:sz w:val="26"/>
          <w:szCs w:val="26"/>
          <w:lang w:val="uk-UA"/>
        </w:rPr>
        <w:t>: біобібліогр. покажч. / [уклад.:</w:t>
      </w:r>
      <w:r w:rsidR="00DE1C83">
        <w:rPr>
          <w:rFonts w:ascii="Times New Roman" w:hAnsi="Times New Roman"/>
          <w:sz w:val="26"/>
          <w:szCs w:val="26"/>
          <w:lang w:val="uk-UA"/>
        </w:rPr>
        <w:t xml:space="preserve"> </w:t>
      </w:r>
      <w:r w:rsidR="00DE1C83" w:rsidRPr="00884A1B">
        <w:rPr>
          <w:rFonts w:ascii="Times New Roman" w:hAnsi="Times New Roman"/>
          <w:sz w:val="26"/>
          <w:szCs w:val="26"/>
          <w:lang w:val="uk-UA"/>
        </w:rPr>
        <w:t>Н.П. Фурман,</w:t>
      </w:r>
      <w:r w:rsidR="00DE1C83">
        <w:rPr>
          <w:rFonts w:ascii="Times New Roman" w:hAnsi="Times New Roman"/>
          <w:sz w:val="26"/>
          <w:szCs w:val="26"/>
          <w:lang w:val="uk-UA"/>
        </w:rPr>
        <w:t xml:space="preserve"> </w:t>
      </w:r>
    </w:p>
    <w:p w:rsidR="00DE1C83" w:rsidRPr="00884A1B" w:rsidRDefault="006022F4" w:rsidP="00DE1C83">
      <w:pPr>
        <w:spacing w:after="0" w:line="240" w:lineRule="auto"/>
        <w:ind w:left="1080" w:hanging="1080"/>
        <w:jc w:val="both"/>
        <w:rPr>
          <w:rFonts w:ascii="Times New Roman" w:hAnsi="Times New Roman"/>
          <w:sz w:val="26"/>
          <w:szCs w:val="26"/>
          <w:lang w:val="uk-UA"/>
        </w:rPr>
      </w:pPr>
      <w:r>
        <w:rPr>
          <w:rFonts w:ascii="Times New Roman" w:hAnsi="Times New Roman"/>
          <w:b/>
          <w:sz w:val="26"/>
          <w:szCs w:val="26"/>
          <w:lang w:val="uk-UA"/>
        </w:rPr>
        <w:t>Т</w:t>
      </w:r>
      <w:r w:rsidR="00052F4A">
        <w:rPr>
          <w:rFonts w:ascii="Times New Roman" w:hAnsi="Times New Roman"/>
          <w:b/>
          <w:sz w:val="26"/>
          <w:szCs w:val="26"/>
          <w:lang w:val="uk-UA"/>
        </w:rPr>
        <w:t>19</w:t>
      </w:r>
      <w:r w:rsidR="00DE1C83">
        <w:rPr>
          <w:rFonts w:ascii="Times New Roman" w:hAnsi="Times New Roman"/>
          <w:b/>
          <w:sz w:val="26"/>
          <w:szCs w:val="26"/>
          <w:lang w:val="uk-UA"/>
        </w:rPr>
        <w:tab/>
      </w:r>
      <w:r w:rsidR="00DE1C83" w:rsidRPr="00884A1B">
        <w:rPr>
          <w:rFonts w:ascii="Times New Roman" w:hAnsi="Times New Roman"/>
          <w:sz w:val="26"/>
          <w:szCs w:val="26"/>
          <w:lang w:val="uk-UA"/>
        </w:rPr>
        <w:t xml:space="preserve">С.Ж. Йовженко; </w:t>
      </w:r>
      <w:r w:rsidR="00DE1C83" w:rsidRPr="00144801">
        <w:rPr>
          <w:rFonts w:ascii="Times New Roman" w:hAnsi="Times New Roman"/>
          <w:sz w:val="26"/>
          <w:szCs w:val="26"/>
          <w:lang w:val="uk-UA"/>
        </w:rPr>
        <w:t>ред. І.Є. Бойко</w:t>
      </w:r>
      <w:r w:rsidR="00DE1C83" w:rsidRPr="00884A1B">
        <w:rPr>
          <w:rFonts w:ascii="Times New Roman" w:hAnsi="Times New Roman"/>
          <w:sz w:val="26"/>
          <w:szCs w:val="26"/>
          <w:lang w:val="uk-UA"/>
        </w:rPr>
        <w:t xml:space="preserve">; наук. ред. С.Я. Цимбалюк]; </w:t>
      </w:r>
      <w:r w:rsidR="008A455F">
        <w:rPr>
          <w:rFonts w:ascii="Times New Roman" w:hAnsi="Times New Roman"/>
          <w:sz w:val="26"/>
          <w:szCs w:val="26"/>
          <w:lang w:val="uk-UA"/>
        </w:rPr>
        <w:t>МОН України</w:t>
      </w:r>
      <w:r w:rsidR="00DE1C83" w:rsidRPr="00884A1B">
        <w:rPr>
          <w:rFonts w:ascii="Times New Roman" w:hAnsi="Times New Roman"/>
          <w:sz w:val="26"/>
          <w:szCs w:val="26"/>
          <w:lang w:val="uk-UA"/>
        </w:rPr>
        <w:t>, Наукова бібліотека Національного універси</w:t>
      </w:r>
      <w:r w:rsidR="00DE1C83">
        <w:rPr>
          <w:rFonts w:ascii="Times New Roman" w:hAnsi="Times New Roman"/>
          <w:sz w:val="26"/>
          <w:szCs w:val="26"/>
          <w:lang w:val="uk-UA"/>
        </w:rPr>
        <w:t>тету ДПС України. – Ірпінь, 2015</w:t>
      </w:r>
      <w:r w:rsidR="00DE1C83" w:rsidRPr="00884A1B">
        <w:rPr>
          <w:rFonts w:ascii="Times New Roman" w:hAnsi="Times New Roman"/>
          <w:sz w:val="26"/>
          <w:szCs w:val="26"/>
          <w:lang w:val="uk-UA"/>
        </w:rPr>
        <w:t xml:space="preserve">. – </w:t>
      </w:r>
      <w:r w:rsidR="00DE1C83">
        <w:rPr>
          <w:rFonts w:ascii="Times New Roman" w:hAnsi="Times New Roman"/>
          <w:sz w:val="26"/>
          <w:szCs w:val="26"/>
          <w:lang w:val="uk-UA"/>
        </w:rPr>
        <w:t>70</w:t>
      </w:r>
      <w:r w:rsidR="00DE1C83" w:rsidRPr="00884A1B">
        <w:rPr>
          <w:rFonts w:ascii="Times New Roman" w:hAnsi="Times New Roman"/>
          <w:sz w:val="26"/>
          <w:szCs w:val="26"/>
          <w:lang w:val="uk-UA"/>
        </w:rPr>
        <w:t xml:space="preserve"> с. – (Серія «Портрети вчених Національного університету ДПС України</w:t>
      </w:r>
      <w:r w:rsidR="005A2692">
        <w:rPr>
          <w:rFonts w:ascii="Times New Roman" w:hAnsi="Times New Roman"/>
          <w:sz w:val="26"/>
          <w:szCs w:val="26"/>
          <w:lang w:val="uk-UA"/>
        </w:rPr>
        <w:t>»</w:t>
      </w:r>
      <w:r w:rsidR="001F5A59">
        <w:rPr>
          <w:rFonts w:ascii="Times New Roman" w:hAnsi="Times New Roman"/>
          <w:sz w:val="26"/>
          <w:szCs w:val="26"/>
          <w:lang w:val="uk-UA"/>
        </w:rPr>
        <w:t>.</w:t>
      </w:r>
      <w:r w:rsidR="008A455F">
        <w:rPr>
          <w:rFonts w:ascii="Times New Roman" w:hAnsi="Times New Roman"/>
          <w:sz w:val="26"/>
          <w:szCs w:val="26"/>
          <w:lang w:val="uk-UA"/>
        </w:rPr>
        <w:t xml:space="preserve"> До 60-ти річчя від дня народження</w:t>
      </w:r>
      <w:r w:rsidR="00DE1C83" w:rsidRPr="00884A1B">
        <w:rPr>
          <w:rFonts w:ascii="Times New Roman" w:hAnsi="Times New Roman"/>
          <w:sz w:val="26"/>
          <w:szCs w:val="26"/>
          <w:lang w:val="uk-UA"/>
        </w:rPr>
        <w:t>).</w:t>
      </w:r>
    </w:p>
    <w:p w:rsidR="00DE1C83" w:rsidRPr="00884A1B" w:rsidRDefault="00DE1C83" w:rsidP="00DE1C83">
      <w:pPr>
        <w:spacing w:after="0" w:line="240" w:lineRule="auto"/>
        <w:ind w:firstLine="709"/>
        <w:jc w:val="both"/>
        <w:rPr>
          <w:rFonts w:ascii="Times New Roman" w:hAnsi="Times New Roman"/>
          <w:sz w:val="26"/>
          <w:szCs w:val="26"/>
          <w:lang w:val="uk-UA"/>
        </w:rPr>
      </w:pPr>
    </w:p>
    <w:p w:rsidR="00DE1C83" w:rsidRDefault="00DE1C83" w:rsidP="00DE1C83">
      <w:pPr>
        <w:spacing w:after="0" w:line="240" w:lineRule="auto"/>
        <w:ind w:firstLine="709"/>
        <w:jc w:val="both"/>
        <w:rPr>
          <w:rFonts w:ascii="Times New Roman" w:hAnsi="Times New Roman"/>
          <w:sz w:val="27"/>
          <w:szCs w:val="27"/>
          <w:highlight w:val="yellow"/>
          <w:lang w:val="uk-UA"/>
        </w:rPr>
      </w:pPr>
    </w:p>
    <w:p w:rsidR="0002187B" w:rsidRPr="00F017E7" w:rsidRDefault="0002187B" w:rsidP="00DE1C83">
      <w:pPr>
        <w:spacing w:after="0" w:line="240" w:lineRule="auto"/>
        <w:ind w:firstLine="709"/>
        <w:jc w:val="both"/>
        <w:rPr>
          <w:rFonts w:ascii="Times New Roman" w:hAnsi="Times New Roman"/>
          <w:sz w:val="27"/>
          <w:szCs w:val="27"/>
          <w:highlight w:val="yellow"/>
          <w:lang w:val="uk-UA"/>
        </w:rPr>
      </w:pPr>
    </w:p>
    <w:p w:rsidR="00052F4A" w:rsidRPr="00052F4A" w:rsidRDefault="00DE1C83" w:rsidP="00052F4A">
      <w:pPr>
        <w:autoSpaceDE w:val="0"/>
        <w:autoSpaceDN w:val="0"/>
        <w:adjustRightInd w:val="0"/>
        <w:spacing w:after="0" w:line="240" w:lineRule="auto"/>
        <w:ind w:firstLine="708"/>
        <w:jc w:val="both"/>
        <w:rPr>
          <w:rFonts w:ascii="Times New Roman" w:hAnsi="Times New Roman"/>
          <w:sz w:val="26"/>
          <w:szCs w:val="26"/>
          <w:lang w:val="uk-UA"/>
        </w:rPr>
      </w:pPr>
      <w:r w:rsidRPr="00052F4A">
        <w:rPr>
          <w:rFonts w:ascii="Times New Roman" w:hAnsi="Times New Roman"/>
          <w:sz w:val="26"/>
          <w:szCs w:val="26"/>
          <w:lang w:val="uk-UA"/>
        </w:rPr>
        <w:t xml:space="preserve">Покажчик продовжує серію «Портрети вчених Національного університету ДПС України» та </w:t>
      </w:r>
      <w:r w:rsidR="00052F4A" w:rsidRPr="00052F4A">
        <w:rPr>
          <w:rFonts w:ascii="Times New Roman" w:eastAsiaTheme="minorHAnsi" w:hAnsi="Times New Roman"/>
          <w:sz w:val="26"/>
          <w:szCs w:val="26"/>
          <w:lang w:val="uk-UA"/>
        </w:rPr>
        <w:t xml:space="preserve">висвітлює основні віхи життя й наукової діяльності доктора економічних наук, професора, заслуженого працівника науки і техніки України, першого проректора з наукової діяльності, перспективного розвитку та інновацій Національного університету ДПС України Л.Л. Тарангул </w:t>
      </w:r>
    </w:p>
    <w:p w:rsidR="00DE1C83" w:rsidRPr="00052F4A" w:rsidRDefault="00DE1C83" w:rsidP="00052F4A">
      <w:pPr>
        <w:spacing w:after="0" w:line="240" w:lineRule="auto"/>
        <w:ind w:firstLine="709"/>
        <w:jc w:val="both"/>
        <w:rPr>
          <w:rFonts w:ascii="Times New Roman" w:hAnsi="Times New Roman"/>
          <w:sz w:val="26"/>
          <w:szCs w:val="26"/>
          <w:lang w:val="uk-UA"/>
        </w:rPr>
      </w:pPr>
      <w:r w:rsidRPr="00052F4A">
        <w:rPr>
          <w:rFonts w:ascii="Times New Roman" w:hAnsi="Times New Roman"/>
          <w:sz w:val="26"/>
          <w:szCs w:val="26"/>
          <w:lang w:val="uk-UA"/>
        </w:rPr>
        <w:t xml:space="preserve">Покажчик містить нарис про життя та професійну діяльність </w:t>
      </w:r>
      <w:r w:rsidR="00876A64" w:rsidRPr="00052F4A">
        <w:rPr>
          <w:rFonts w:ascii="Times New Roman" w:hAnsi="Times New Roman"/>
          <w:sz w:val="26"/>
          <w:szCs w:val="26"/>
          <w:lang w:val="uk-UA"/>
        </w:rPr>
        <w:t>Л.</w:t>
      </w:r>
      <w:r w:rsidR="004B668C">
        <w:rPr>
          <w:rFonts w:ascii="Times New Roman" w:hAnsi="Times New Roman"/>
          <w:sz w:val="26"/>
          <w:szCs w:val="26"/>
          <w:lang w:val="en-US"/>
        </w:rPr>
        <w:t> </w:t>
      </w:r>
      <w:r w:rsidR="00876A64" w:rsidRPr="00052F4A">
        <w:rPr>
          <w:rFonts w:ascii="Times New Roman" w:hAnsi="Times New Roman"/>
          <w:sz w:val="26"/>
          <w:szCs w:val="26"/>
          <w:lang w:val="uk-UA"/>
        </w:rPr>
        <w:t>Л.</w:t>
      </w:r>
      <w:r w:rsidR="004B668C">
        <w:rPr>
          <w:rFonts w:ascii="Times New Roman" w:hAnsi="Times New Roman"/>
          <w:sz w:val="26"/>
          <w:szCs w:val="26"/>
          <w:lang w:val="en-US"/>
        </w:rPr>
        <w:t> </w:t>
      </w:r>
      <w:r w:rsidR="00876A64" w:rsidRPr="00052F4A">
        <w:rPr>
          <w:rFonts w:ascii="Times New Roman" w:hAnsi="Times New Roman"/>
          <w:sz w:val="26"/>
          <w:szCs w:val="26"/>
          <w:lang w:val="uk-UA"/>
        </w:rPr>
        <w:t>Тарангул</w:t>
      </w:r>
      <w:r w:rsidRPr="00052F4A">
        <w:rPr>
          <w:rFonts w:ascii="Times New Roman" w:hAnsi="Times New Roman"/>
          <w:sz w:val="26"/>
          <w:szCs w:val="26"/>
          <w:lang w:val="uk-UA"/>
        </w:rPr>
        <w:t xml:space="preserve">, перелік </w:t>
      </w:r>
      <w:r w:rsidR="00144801" w:rsidRPr="00052F4A">
        <w:rPr>
          <w:rFonts w:ascii="Times New Roman" w:hAnsi="Times New Roman"/>
          <w:sz w:val="26"/>
          <w:szCs w:val="26"/>
          <w:lang w:val="uk-UA"/>
        </w:rPr>
        <w:t>її</w:t>
      </w:r>
      <w:r w:rsidRPr="00052F4A">
        <w:rPr>
          <w:rFonts w:ascii="Times New Roman" w:hAnsi="Times New Roman"/>
          <w:sz w:val="26"/>
          <w:szCs w:val="26"/>
          <w:lang w:val="uk-UA"/>
        </w:rPr>
        <w:t xml:space="preserve"> публікацій: монографії, підручники, навчально-методичні посібники, статті з наукових збірників та періодичних видань.</w:t>
      </w:r>
    </w:p>
    <w:p w:rsidR="00DE1C83" w:rsidRDefault="00DE1C83" w:rsidP="00052F4A">
      <w:pPr>
        <w:autoSpaceDE w:val="0"/>
        <w:autoSpaceDN w:val="0"/>
        <w:adjustRightInd w:val="0"/>
        <w:spacing w:after="0" w:line="240" w:lineRule="auto"/>
        <w:ind w:firstLine="708"/>
        <w:jc w:val="both"/>
        <w:rPr>
          <w:rFonts w:ascii="Times New Roman" w:hAnsi="Times New Roman"/>
          <w:sz w:val="26"/>
          <w:szCs w:val="26"/>
          <w:lang w:val="uk-UA"/>
        </w:rPr>
      </w:pPr>
      <w:r w:rsidRPr="00052F4A">
        <w:rPr>
          <w:rFonts w:ascii="Times New Roman" w:hAnsi="Times New Roman"/>
          <w:sz w:val="26"/>
          <w:szCs w:val="26"/>
          <w:lang w:val="uk-UA"/>
        </w:rPr>
        <w:t xml:space="preserve">Біобібліографічний покажчик адресовано </w:t>
      </w:r>
      <w:r w:rsidR="00052F4A" w:rsidRPr="00052F4A">
        <w:rPr>
          <w:rFonts w:ascii="Times New Roman" w:eastAsiaTheme="minorHAnsi" w:hAnsi="Times New Roman"/>
          <w:sz w:val="26"/>
          <w:szCs w:val="26"/>
          <w:lang w:val="uk-UA"/>
        </w:rPr>
        <w:t>науковцям, викладачам, аспірантам, студентам та усім, хто цікавиться розвитком бюджетно-податкової системи.</w:t>
      </w:r>
      <w:r w:rsidR="00052F4A" w:rsidRPr="00052F4A">
        <w:rPr>
          <w:rFonts w:ascii="Times New Roman" w:hAnsi="Times New Roman"/>
          <w:sz w:val="26"/>
          <w:szCs w:val="26"/>
          <w:lang w:val="uk-UA"/>
        </w:rPr>
        <w:t xml:space="preserve"> </w:t>
      </w:r>
    </w:p>
    <w:p w:rsidR="00052F4A" w:rsidRPr="00052F4A" w:rsidRDefault="00052F4A" w:rsidP="00052F4A">
      <w:pPr>
        <w:autoSpaceDE w:val="0"/>
        <w:autoSpaceDN w:val="0"/>
        <w:adjustRightInd w:val="0"/>
        <w:spacing w:after="0" w:line="240" w:lineRule="auto"/>
        <w:ind w:firstLine="708"/>
        <w:jc w:val="both"/>
        <w:rPr>
          <w:rFonts w:ascii="Times New Roman" w:hAnsi="Times New Roman"/>
          <w:sz w:val="26"/>
          <w:szCs w:val="26"/>
          <w:lang w:val="uk-UA"/>
        </w:rPr>
      </w:pPr>
    </w:p>
    <w:p w:rsidR="00DE1C83" w:rsidRPr="00052F4A" w:rsidRDefault="00DE1C83" w:rsidP="00DE1C83">
      <w:pPr>
        <w:tabs>
          <w:tab w:val="left" w:pos="5812"/>
          <w:tab w:val="left" w:pos="6946"/>
        </w:tabs>
        <w:spacing w:after="0" w:line="240" w:lineRule="auto"/>
        <w:ind w:left="6372" w:firstLine="574"/>
        <w:rPr>
          <w:rFonts w:ascii="Times New Roman" w:hAnsi="Times New Roman"/>
          <w:b/>
          <w:sz w:val="27"/>
          <w:szCs w:val="27"/>
        </w:rPr>
      </w:pPr>
      <w:r w:rsidRPr="00052F4A">
        <w:rPr>
          <w:rFonts w:ascii="Times New Roman" w:hAnsi="Times New Roman"/>
          <w:b/>
          <w:sz w:val="27"/>
          <w:szCs w:val="27"/>
          <w:lang w:val="uk-UA"/>
        </w:rPr>
        <w:t xml:space="preserve">УДК </w:t>
      </w:r>
      <w:r w:rsidRPr="00052F4A">
        <w:rPr>
          <w:rFonts w:ascii="Times New Roman" w:hAnsi="Times New Roman"/>
          <w:b/>
          <w:sz w:val="27"/>
          <w:szCs w:val="27"/>
        </w:rPr>
        <w:t>016:378.4(477)</w:t>
      </w:r>
    </w:p>
    <w:p w:rsidR="00DE1C83" w:rsidRPr="00F017E7" w:rsidRDefault="00DE1C83" w:rsidP="00DE1C83">
      <w:pPr>
        <w:spacing w:after="0" w:line="240" w:lineRule="auto"/>
        <w:ind w:left="1416" w:firstLine="708"/>
        <w:jc w:val="right"/>
        <w:rPr>
          <w:rFonts w:ascii="Times New Roman" w:hAnsi="Times New Roman"/>
          <w:b/>
          <w:sz w:val="27"/>
          <w:szCs w:val="27"/>
          <w:lang w:val="uk-UA"/>
        </w:rPr>
      </w:pPr>
      <w:r w:rsidRPr="00F34751">
        <w:rPr>
          <w:rFonts w:ascii="Times New Roman" w:hAnsi="Times New Roman"/>
          <w:b/>
          <w:sz w:val="27"/>
          <w:szCs w:val="27"/>
          <w:lang w:val="uk-UA"/>
        </w:rPr>
        <w:t>ББК 91.9:74.9(4Укр)58</w:t>
      </w:r>
    </w:p>
    <w:p w:rsidR="00DE1C83" w:rsidRPr="00F017E7" w:rsidRDefault="00DE1C83" w:rsidP="00DE1C83">
      <w:pPr>
        <w:spacing w:after="0" w:line="240" w:lineRule="auto"/>
        <w:ind w:firstLine="709"/>
        <w:jc w:val="right"/>
        <w:rPr>
          <w:rFonts w:ascii="Times New Roman" w:hAnsi="Times New Roman"/>
          <w:sz w:val="27"/>
          <w:szCs w:val="27"/>
          <w:highlight w:val="yellow"/>
          <w:lang w:val="uk-UA"/>
        </w:rPr>
      </w:pPr>
    </w:p>
    <w:p w:rsidR="00DE1C83" w:rsidRPr="00F017E7" w:rsidRDefault="00DE1C83" w:rsidP="00DE1C83">
      <w:pPr>
        <w:spacing w:after="0" w:line="240" w:lineRule="auto"/>
        <w:ind w:firstLine="709"/>
        <w:jc w:val="both"/>
        <w:rPr>
          <w:rFonts w:ascii="Times New Roman" w:hAnsi="Times New Roman"/>
          <w:sz w:val="27"/>
          <w:szCs w:val="27"/>
          <w:highlight w:val="yellow"/>
          <w:lang w:val="uk-UA"/>
        </w:rPr>
      </w:pPr>
    </w:p>
    <w:p w:rsidR="00DE1C83" w:rsidRPr="00884A1B" w:rsidRDefault="00DE1C83" w:rsidP="00DE1C83">
      <w:pPr>
        <w:spacing w:after="0" w:line="240" w:lineRule="auto"/>
        <w:ind w:left="5664" w:firstLine="708"/>
        <w:jc w:val="both"/>
        <w:rPr>
          <w:rFonts w:ascii="Times New Roman" w:hAnsi="Times New Roman"/>
          <w:sz w:val="26"/>
          <w:szCs w:val="26"/>
          <w:lang w:val="uk-UA"/>
        </w:rPr>
      </w:pPr>
      <w:r w:rsidRPr="00884A1B">
        <w:rPr>
          <w:rFonts w:ascii="Times New Roman" w:hAnsi="Times New Roman"/>
          <w:sz w:val="26"/>
          <w:szCs w:val="26"/>
          <w:lang w:val="uk-UA"/>
        </w:rPr>
        <w:t xml:space="preserve">© Національний університет </w:t>
      </w:r>
    </w:p>
    <w:p w:rsidR="00DE1C83" w:rsidRDefault="002501B4" w:rsidP="00DE1C83">
      <w:pPr>
        <w:tabs>
          <w:tab w:val="left" w:pos="6663"/>
          <w:tab w:val="left" w:pos="7230"/>
        </w:tabs>
        <w:spacing w:after="0" w:line="240" w:lineRule="auto"/>
        <w:jc w:val="both"/>
        <w:rPr>
          <w:rFonts w:ascii="Times New Roman" w:hAnsi="Times New Roman"/>
          <w:sz w:val="26"/>
          <w:szCs w:val="26"/>
          <w:lang w:val="uk-UA"/>
        </w:rPr>
      </w:pPr>
      <w:r>
        <w:rPr>
          <w:rFonts w:ascii="Times New Roman" w:hAnsi="Times New Roman"/>
          <w:b/>
          <w:noProof/>
          <w:sz w:val="26"/>
          <w:szCs w:val="26"/>
          <w:lang w:val="uk-UA" w:eastAsia="ru-RU"/>
        </w:rPr>
        <w:pict>
          <v:rect id="_x0000_s1030" style="position:absolute;left:0;text-align:left;margin-left:3in;margin-top:11.65pt;width:36pt;height:36pt;z-index:251664384" stroked="f"/>
        </w:pict>
      </w:r>
      <w:r w:rsidR="00DE1C83" w:rsidRPr="0002187B">
        <w:rPr>
          <w:rFonts w:ascii="Times New Roman" w:hAnsi="Times New Roman"/>
          <w:b/>
          <w:sz w:val="26"/>
          <w:szCs w:val="26"/>
          <w:lang w:val="uk-UA"/>
        </w:rPr>
        <w:t>ISBN</w:t>
      </w:r>
      <w:r w:rsidR="0002187B" w:rsidRPr="0002187B">
        <w:rPr>
          <w:rFonts w:ascii="Times New Roman" w:hAnsi="Times New Roman"/>
          <w:b/>
          <w:sz w:val="26"/>
          <w:szCs w:val="26"/>
          <w:lang w:val="uk-UA"/>
        </w:rPr>
        <w:t xml:space="preserve"> 978-966-337-386-7</w:t>
      </w:r>
      <w:r w:rsidR="00DE1C83" w:rsidRPr="0002187B">
        <w:rPr>
          <w:rFonts w:ascii="Times New Roman" w:hAnsi="Times New Roman"/>
          <w:sz w:val="26"/>
          <w:szCs w:val="26"/>
          <w:lang w:val="uk-UA"/>
        </w:rPr>
        <w:tab/>
        <w:t>ДПС України, 2015</w:t>
      </w:r>
      <w:r w:rsidR="00DE1C83" w:rsidRPr="00884A1B">
        <w:rPr>
          <w:rFonts w:ascii="Times New Roman" w:hAnsi="Times New Roman"/>
          <w:sz w:val="26"/>
          <w:szCs w:val="26"/>
          <w:lang w:val="uk-UA"/>
        </w:rPr>
        <w:t xml:space="preserve"> </w:t>
      </w:r>
    </w:p>
    <w:p w:rsidR="00DE1C83" w:rsidRPr="0085492C" w:rsidRDefault="00DE1C83" w:rsidP="00DE1C83">
      <w:pPr>
        <w:tabs>
          <w:tab w:val="left" w:pos="6663"/>
          <w:tab w:val="left" w:pos="7230"/>
        </w:tabs>
        <w:spacing w:after="0" w:line="240" w:lineRule="auto"/>
        <w:jc w:val="center"/>
        <w:rPr>
          <w:rFonts w:ascii="Times New Roman" w:hAnsi="Times New Roman"/>
          <w:b/>
          <w:caps/>
          <w:sz w:val="32"/>
          <w:szCs w:val="32"/>
          <w:lang w:val="uk-UA"/>
        </w:rPr>
      </w:pPr>
      <w:r>
        <w:rPr>
          <w:rFonts w:ascii="Times New Roman" w:hAnsi="Times New Roman"/>
          <w:sz w:val="26"/>
          <w:szCs w:val="26"/>
          <w:lang w:val="uk-UA"/>
        </w:rPr>
        <w:br w:type="page"/>
      </w:r>
      <w:r w:rsidRPr="0085492C">
        <w:rPr>
          <w:rFonts w:ascii="Times New Roman" w:hAnsi="Times New Roman"/>
          <w:b/>
          <w:caps/>
          <w:sz w:val="32"/>
          <w:szCs w:val="32"/>
          <w:lang w:val="uk-UA"/>
        </w:rPr>
        <w:lastRenderedPageBreak/>
        <w:t>Від укладачів</w:t>
      </w:r>
    </w:p>
    <w:p w:rsidR="00DE1C83" w:rsidRPr="00F017E7" w:rsidRDefault="00DE1C83" w:rsidP="00DE1C83">
      <w:pPr>
        <w:spacing w:after="0" w:line="264" w:lineRule="auto"/>
        <w:ind w:firstLine="709"/>
        <w:jc w:val="both"/>
        <w:rPr>
          <w:rFonts w:ascii="Times New Roman" w:hAnsi="Times New Roman"/>
          <w:caps/>
          <w:sz w:val="31"/>
          <w:szCs w:val="31"/>
          <w:u w:val="single"/>
          <w:lang w:val="uk-UA"/>
        </w:rPr>
      </w:pPr>
    </w:p>
    <w:p w:rsidR="004528A6" w:rsidRDefault="00DE1C83" w:rsidP="004528A6">
      <w:pPr>
        <w:autoSpaceDE w:val="0"/>
        <w:autoSpaceDN w:val="0"/>
        <w:adjustRightInd w:val="0"/>
        <w:spacing w:after="0" w:line="240" w:lineRule="auto"/>
        <w:ind w:firstLine="708"/>
        <w:jc w:val="both"/>
        <w:rPr>
          <w:rFonts w:ascii="Times New Roman" w:hAnsi="Times New Roman"/>
          <w:sz w:val="28"/>
          <w:szCs w:val="28"/>
          <w:lang w:val="uk-UA" w:eastAsia="uk-UA"/>
        </w:rPr>
      </w:pPr>
      <w:r w:rsidRPr="004528A6">
        <w:rPr>
          <w:rFonts w:ascii="Times New Roman" w:hAnsi="Times New Roman"/>
          <w:spacing w:val="-4"/>
          <w:sz w:val="28"/>
          <w:szCs w:val="28"/>
          <w:lang w:val="uk-UA"/>
        </w:rPr>
        <w:t xml:space="preserve">Біобібліографічний покажчик </w:t>
      </w:r>
      <w:r w:rsidR="008A5927" w:rsidRPr="004528A6">
        <w:rPr>
          <w:rFonts w:ascii="Times New Roman" w:hAnsi="Times New Roman"/>
          <w:spacing w:val="-4"/>
          <w:sz w:val="28"/>
          <w:szCs w:val="28"/>
          <w:lang w:val="uk-UA"/>
        </w:rPr>
        <w:t>«</w:t>
      </w:r>
      <w:r w:rsidR="008A5927" w:rsidRPr="004528A6">
        <w:rPr>
          <w:rFonts w:ascii="Times New Roman" w:hAnsi="Times New Roman"/>
          <w:sz w:val="28"/>
          <w:szCs w:val="28"/>
          <w:lang w:val="uk-UA" w:eastAsia="uk-UA"/>
        </w:rPr>
        <w:t>Тарангул Людмила Леонідівна»</w:t>
      </w:r>
      <w:r w:rsidR="008A5927" w:rsidRPr="004528A6">
        <w:rPr>
          <w:rFonts w:ascii="Times New Roman" w:hAnsi="Times New Roman"/>
          <w:spacing w:val="-4"/>
          <w:sz w:val="28"/>
          <w:szCs w:val="28"/>
          <w:lang w:val="uk-UA"/>
        </w:rPr>
        <w:t xml:space="preserve"> </w:t>
      </w:r>
      <w:r w:rsidR="008A5927" w:rsidRPr="004528A6">
        <w:rPr>
          <w:rFonts w:ascii="Times New Roman" w:hAnsi="Times New Roman"/>
          <w:sz w:val="28"/>
          <w:szCs w:val="28"/>
          <w:lang w:val="uk-UA"/>
        </w:rPr>
        <w:t xml:space="preserve">виходить у </w:t>
      </w:r>
      <w:r w:rsidRPr="004528A6">
        <w:rPr>
          <w:rFonts w:ascii="Times New Roman" w:hAnsi="Times New Roman"/>
          <w:spacing w:val="-4"/>
          <w:sz w:val="28"/>
          <w:szCs w:val="28"/>
          <w:lang w:val="uk-UA"/>
        </w:rPr>
        <w:t xml:space="preserve">серії «Портрети вчених Національного університету ДПС України» </w:t>
      </w:r>
      <w:r w:rsidR="008A5927" w:rsidRPr="004528A6">
        <w:rPr>
          <w:rFonts w:ascii="Times New Roman" w:hAnsi="Times New Roman"/>
          <w:sz w:val="28"/>
          <w:szCs w:val="28"/>
          <w:lang w:val="uk-UA"/>
        </w:rPr>
        <w:t xml:space="preserve">до 60-річного ювілею </w:t>
      </w:r>
      <w:r w:rsidR="00052F4A" w:rsidRPr="004528A6">
        <w:rPr>
          <w:rFonts w:ascii="Times New Roman" w:eastAsiaTheme="minorHAnsi" w:hAnsi="Times New Roman"/>
          <w:sz w:val="28"/>
          <w:szCs w:val="28"/>
          <w:lang w:val="uk-UA"/>
        </w:rPr>
        <w:t xml:space="preserve">доктора економічних наук, професора, заслуженого працівника науки і техніки України, першого проректора з наукової діяльності, перспективного розвитку та інновацій Національного університету </w:t>
      </w:r>
      <w:r w:rsidR="00144801" w:rsidRPr="004528A6">
        <w:rPr>
          <w:rFonts w:ascii="Times New Roman" w:hAnsi="Times New Roman"/>
          <w:sz w:val="28"/>
          <w:szCs w:val="28"/>
          <w:lang w:val="uk-UA" w:eastAsia="uk-UA"/>
        </w:rPr>
        <w:t xml:space="preserve">Державної податкової служби України. </w:t>
      </w:r>
    </w:p>
    <w:p w:rsidR="00DE1C83" w:rsidRPr="004528A6" w:rsidRDefault="00DE1C83" w:rsidP="004528A6">
      <w:pPr>
        <w:autoSpaceDE w:val="0"/>
        <w:autoSpaceDN w:val="0"/>
        <w:adjustRightInd w:val="0"/>
        <w:spacing w:after="0" w:line="240" w:lineRule="auto"/>
        <w:ind w:firstLine="708"/>
        <w:jc w:val="both"/>
        <w:rPr>
          <w:rStyle w:val="fontstyle11"/>
          <w:rFonts w:ascii="Times New Roman" w:hAnsi="Times New Roman"/>
          <w:bCs/>
          <w:sz w:val="28"/>
          <w:szCs w:val="28"/>
          <w:lang w:val="uk-UA" w:eastAsia="uk-UA"/>
        </w:rPr>
      </w:pPr>
      <w:r w:rsidRPr="004528A6">
        <w:rPr>
          <w:rFonts w:ascii="Times New Roman" w:hAnsi="Times New Roman"/>
          <w:spacing w:val="-4"/>
          <w:sz w:val="28"/>
          <w:szCs w:val="28"/>
          <w:lang w:val="uk-UA"/>
        </w:rPr>
        <w:t xml:space="preserve">У біобібліографічному покажчику представлена бібліографія наукових праць, які були опубліковані з </w:t>
      </w:r>
      <w:r w:rsidR="00CB1FD9">
        <w:rPr>
          <w:rFonts w:ascii="Times New Roman" w:hAnsi="Times New Roman"/>
          <w:spacing w:val="-4"/>
          <w:sz w:val="28"/>
          <w:szCs w:val="28"/>
          <w:lang w:val="uk-UA"/>
        </w:rPr>
        <w:t>1986</w:t>
      </w:r>
      <w:r w:rsidRPr="004528A6">
        <w:rPr>
          <w:rFonts w:ascii="Times New Roman" w:hAnsi="Times New Roman"/>
          <w:spacing w:val="-4"/>
          <w:sz w:val="28"/>
          <w:szCs w:val="28"/>
          <w:lang w:val="uk-UA"/>
        </w:rPr>
        <w:t xml:space="preserve"> по 20</w:t>
      </w:r>
      <w:r w:rsidR="00CB1FD9">
        <w:rPr>
          <w:rFonts w:ascii="Times New Roman" w:hAnsi="Times New Roman"/>
          <w:spacing w:val="-4"/>
          <w:sz w:val="28"/>
          <w:szCs w:val="28"/>
          <w:lang w:val="uk-UA"/>
        </w:rPr>
        <w:t>15</w:t>
      </w:r>
      <w:r w:rsidRPr="004528A6">
        <w:rPr>
          <w:rFonts w:ascii="Times New Roman" w:hAnsi="Times New Roman"/>
          <w:spacing w:val="-4"/>
          <w:sz w:val="28"/>
          <w:szCs w:val="28"/>
          <w:lang w:val="uk-UA"/>
        </w:rPr>
        <w:t xml:space="preserve"> роки. </w:t>
      </w:r>
      <w:r w:rsidRPr="004528A6">
        <w:rPr>
          <w:rStyle w:val="fontstyle11"/>
          <w:rFonts w:ascii="Times New Roman" w:hAnsi="Times New Roman"/>
          <w:bCs/>
          <w:sz w:val="28"/>
          <w:szCs w:val="28"/>
          <w:lang w:val="uk-UA" w:eastAsia="uk-UA"/>
        </w:rPr>
        <w:t xml:space="preserve">До збірника ввійшли монографії, підручники, навчально-методичні посібники, статті з наукових збірників та періодичних видань, автореферати кандидатських і докторських дисертацій, захищених під керівництвом </w:t>
      </w:r>
      <w:r w:rsidR="00144801" w:rsidRPr="004528A6">
        <w:rPr>
          <w:rStyle w:val="fontstyle11"/>
          <w:rFonts w:ascii="Times New Roman" w:hAnsi="Times New Roman"/>
          <w:bCs/>
          <w:sz w:val="28"/>
          <w:szCs w:val="28"/>
          <w:lang w:val="uk-UA" w:eastAsia="uk-UA"/>
        </w:rPr>
        <w:t>Л.</w:t>
      </w:r>
      <w:r w:rsidR="00C016A7">
        <w:rPr>
          <w:rStyle w:val="fontstyle11"/>
          <w:rFonts w:ascii="Times New Roman" w:hAnsi="Times New Roman"/>
          <w:bCs/>
          <w:sz w:val="28"/>
          <w:szCs w:val="28"/>
          <w:lang w:val="en-US" w:eastAsia="uk-UA"/>
        </w:rPr>
        <w:t> </w:t>
      </w:r>
      <w:r w:rsidR="00144801" w:rsidRPr="004528A6">
        <w:rPr>
          <w:rStyle w:val="fontstyle11"/>
          <w:rFonts w:ascii="Times New Roman" w:hAnsi="Times New Roman"/>
          <w:bCs/>
          <w:sz w:val="28"/>
          <w:szCs w:val="28"/>
          <w:lang w:val="uk-UA" w:eastAsia="uk-UA"/>
        </w:rPr>
        <w:t>Л. Тарангул</w:t>
      </w:r>
      <w:r w:rsidRPr="004528A6">
        <w:rPr>
          <w:rStyle w:val="fontstyle11"/>
          <w:rFonts w:ascii="Times New Roman" w:hAnsi="Times New Roman"/>
          <w:bCs/>
          <w:sz w:val="28"/>
          <w:szCs w:val="28"/>
          <w:lang w:val="uk-UA" w:eastAsia="uk-UA"/>
        </w:rPr>
        <w:t>.</w:t>
      </w:r>
    </w:p>
    <w:p w:rsidR="004528A6" w:rsidRPr="004528A6" w:rsidRDefault="00DE1C83" w:rsidP="004528A6">
      <w:pPr>
        <w:autoSpaceDE w:val="0"/>
        <w:autoSpaceDN w:val="0"/>
        <w:adjustRightInd w:val="0"/>
        <w:spacing w:after="0" w:line="240" w:lineRule="auto"/>
        <w:ind w:firstLine="708"/>
        <w:jc w:val="both"/>
        <w:rPr>
          <w:rStyle w:val="fontstyle11"/>
          <w:rFonts w:ascii="Times New Roman" w:hAnsi="Times New Roman"/>
          <w:bCs/>
          <w:sz w:val="28"/>
          <w:szCs w:val="28"/>
          <w:lang w:val="uk-UA" w:eastAsia="uk-UA"/>
        </w:rPr>
      </w:pPr>
      <w:r w:rsidRPr="004528A6">
        <w:rPr>
          <w:rFonts w:ascii="Times New Roman" w:hAnsi="Times New Roman"/>
          <w:sz w:val="28"/>
          <w:szCs w:val="28"/>
          <w:lang w:val="uk-UA"/>
        </w:rPr>
        <w:t xml:space="preserve">Значну допомогу в укладанні запропонованого покажчика надали </w:t>
      </w:r>
      <w:r w:rsidR="004528A6" w:rsidRPr="004528A6">
        <w:rPr>
          <w:rStyle w:val="s1"/>
          <w:rFonts w:ascii="Times New Roman" w:hAnsi="Times New Roman"/>
          <w:bCs/>
          <w:color w:val="000000"/>
          <w:sz w:val="28"/>
          <w:szCs w:val="28"/>
          <w:lang w:val="uk-UA"/>
        </w:rPr>
        <w:t>О.</w:t>
      </w:r>
      <w:r w:rsidR="00C016A7">
        <w:rPr>
          <w:rStyle w:val="s1"/>
          <w:rFonts w:ascii="Times New Roman" w:hAnsi="Times New Roman"/>
          <w:bCs/>
          <w:color w:val="000000"/>
          <w:sz w:val="28"/>
          <w:szCs w:val="28"/>
          <w:lang w:val="en-US"/>
        </w:rPr>
        <w:t> </w:t>
      </w:r>
      <w:r w:rsidR="004528A6" w:rsidRPr="004528A6">
        <w:rPr>
          <w:rStyle w:val="s1"/>
          <w:rFonts w:ascii="Times New Roman" w:hAnsi="Times New Roman"/>
          <w:bCs/>
          <w:color w:val="000000"/>
          <w:sz w:val="28"/>
          <w:szCs w:val="28"/>
          <w:lang w:val="uk-UA"/>
        </w:rPr>
        <w:t>А</w:t>
      </w:r>
      <w:r w:rsidRPr="004528A6">
        <w:rPr>
          <w:rStyle w:val="s1"/>
          <w:rFonts w:ascii="Times New Roman" w:hAnsi="Times New Roman"/>
          <w:bCs/>
          <w:color w:val="000000"/>
          <w:sz w:val="28"/>
          <w:szCs w:val="28"/>
          <w:lang w:val="uk-UA"/>
        </w:rPr>
        <w:t>.</w:t>
      </w:r>
      <w:r w:rsidR="00C016A7">
        <w:rPr>
          <w:rStyle w:val="s1"/>
          <w:rFonts w:ascii="Times New Roman" w:hAnsi="Times New Roman"/>
          <w:bCs/>
          <w:color w:val="000000"/>
          <w:sz w:val="28"/>
          <w:szCs w:val="28"/>
          <w:lang w:val="en-US"/>
        </w:rPr>
        <w:t> </w:t>
      </w:r>
      <w:r w:rsidRPr="004528A6">
        <w:rPr>
          <w:rStyle w:val="s1"/>
          <w:rFonts w:ascii="Times New Roman" w:hAnsi="Times New Roman"/>
          <w:bCs/>
          <w:color w:val="000000"/>
          <w:sz w:val="28"/>
          <w:szCs w:val="28"/>
          <w:lang w:val="uk-UA"/>
        </w:rPr>
        <w:t>Сластьоненко</w:t>
      </w:r>
      <w:r w:rsidR="004528A6" w:rsidRPr="004528A6">
        <w:rPr>
          <w:rStyle w:val="s1"/>
          <w:rFonts w:ascii="Times New Roman" w:hAnsi="Times New Roman"/>
          <w:bCs/>
          <w:color w:val="000000"/>
          <w:sz w:val="28"/>
          <w:szCs w:val="28"/>
          <w:lang w:val="uk-UA"/>
        </w:rPr>
        <w:t>,</w:t>
      </w:r>
      <w:r w:rsidRPr="004528A6">
        <w:rPr>
          <w:rFonts w:ascii="Times New Roman" w:hAnsi="Times New Roman"/>
          <w:sz w:val="28"/>
          <w:szCs w:val="28"/>
          <w:lang w:val="uk-UA"/>
        </w:rPr>
        <w:t xml:space="preserve"> </w:t>
      </w:r>
      <w:r w:rsidR="004528A6" w:rsidRPr="004528A6">
        <w:rPr>
          <w:rFonts w:ascii="Times New Roman" w:hAnsi="Times New Roman"/>
          <w:sz w:val="28"/>
          <w:szCs w:val="28"/>
          <w:lang w:val="uk-UA"/>
        </w:rPr>
        <w:t>І.</w:t>
      </w:r>
      <w:r w:rsidR="00C016A7">
        <w:rPr>
          <w:rFonts w:ascii="Times New Roman" w:hAnsi="Times New Roman"/>
          <w:sz w:val="28"/>
          <w:szCs w:val="28"/>
          <w:lang w:val="en-US"/>
        </w:rPr>
        <w:t> </w:t>
      </w:r>
      <w:r w:rsidR="004528A6" w:rsidRPr="004528A6">
        <w:rPr>
          <w:rFonts w:ascii="Times New Roman" w:hAnsi="Times New Roman"/>
          <w:sz w:val="28"/>
          <w:szCs w:val="28"/>
          <w:lang w:val="uk-UA"/>
        </w:rPr>
        <w:t>О.</w:t>
      </w:r>
      <w:r w:rsidR="00C016A7">
        <w:rPr>
          <w:rFonts w:ascii="Times New Roman" w:hAnsi="Times New Roman"/>
          <w:sz w:val="28"/>
          <w:szCs w:val="28"/>
          <w:lang w:val="en-US"/>
        </w:rPr>
        <w:t> </w:t>
      </w:r>
      <w:r w:rsidR="004528A6" w:rsidRPr="004528A6">
        <w:rPr>
          <w:rFonts w:ascii="Times New Roman" w:hAnsi="Times New Roman"/>
          <w:sz w:val="28"/>
          <w:szCs w:val="28"/>
          <w:lang w:val="uk-UA"/>
        </w:rPr>
        <w:t>Горленко, Ю.</w:t>
      </w:r>
      <w:r w:rsidR="00C016A7">
        <w:rPr>
          <w:rFonts w:ascii="Times New Roman" w:hAnsi="Times New Roman"/>
          <w:sz w:val="28"/>
          <w:szCs w:val="28"/>
          <w:lang w:val="en-US"/>
        </w:rPr>
        <w:t> </w:t>
      </w:r>
      <w:r w:rsidR="004528A6" w:rsidRPr="004528A6">
        <w:rPr>
          <w:rFonts w:ascii="Times New Roman" w:hAnsi="Times New Roman"/>
          <w:sz w:val="28"/>
          <w:szCs w:val="28"/>
          <w:lang w:val="uk-UA"/>
        </w:rPr>
        <w:t>І.</w:t>
      </w:r>
      <w:r w:rsidR="00C016A7">
        <w:rPr>
          <w:rFonts w:ascii="Times New Roman" w:hAnsi="Times New Roman"/>
          <w:sz w:val="28"/>
          <w:szCs w:val="28"/>
          <w:lang w:val="en-US"/>
        </w:rPr>
        <w:t> </w:t>
      </w:r>
      <w:r w:rsidR="004528A6" w:rsidRPr="004528A6">
        <w:rPr>
          <w:rFonts w:ascii="Times New Roman" w:hAnsi="Times New Roman"/>
          <w:sz w:val="28"/>
          <w:szCs w:val="28"/>
          <w:lang w:val="uk-UA"/>
        </w:rPr>
        <w:t>Ляшенко, Н.</w:t>
      </w:r>
      <w:r w:rsidR="00C016A7">
        <w:rPr>
          <w:rFonts w:ascii="Times New Roman" w:hAnsi="Times New Roman"/>
          <w:sz w:val="28"/>
          <w:szCs w:val="28"/>
          <w:lang w:val="en-US"/>
        </w:rPr>
        <w:t> </w:t>
      </w:r>
      <w:r w:rsidR="004528A6" w:rsidRPr="004528A6">
        <w:rPr>
          <w:rFonts w:ascii="Times New Roman" w:hAnsi="Times New Roman"/>
          <w:sz w:val="28"/>
          <w:szCs w:val="28"/>
          <w:lang w:val="uk-UA"/>
        </w:rPr>
        <w:t>П.</w:t>
      </w:r>
      <w:r w:rsidR="00C016A7">
        <w:rPr>
          <w:rFonts w:ascii="Times New Roman" w:hAnsi="Times New Roman"/>
          <w:sz w:val="28"/>
          <w:szCs w:val="28"/>
          <w:lang w:val="en-US"/>
        </w:rPr>
        <w:t> </w:t>
      </w:r>
      <w:r w:rsidR="004528A6" w:rsidRPr="004528A6">
        <w:rPr>
          <w:rFonts w:ascii="Times New Roman" w:hAnsi="Times New Roman"/>
          <w:sz w:val="28"/>
          <w:szCs w:val="28"/>
          <w:lang w:val="uk-UA"/>
        </w:rPr>
        <w:t>Мацелюх. Саме з</w:t>
      </w:r>
      <w:r w:rsidRPr="004528A6">
        <w:rPr>
          <w:rFonts w:ascii="Times New Roman" w:hAnsi="Times New Roman"/>
          <w:sz w:val="28"/>
          <w:szCs w:val="28"/>
          <w:lang w:val="uk-UA"/>
        </w:rPr>
        <w:t xml:space="preserve">авдяки статтям цих науковців створено різнобічний портрет </w:t>
      </w:r>
      <w:r w:rsidR="004528A6" w:rsidRPr="004528A6">
        <w:rPr>
          <w:rStyle w:val="fontstyle11"/>
          <w:rFonts w:ascii="Times New Roman" w:hAnsi="Times New Roman"/>
          <w:bCs/>
          <w:sz w:val="28"/>
          <w:szCs w:val="28"/>
          <w:lang w:val="uk-UA" w:eastAsia="uk-UA"/>
        </w:rPr>
        <w:t>Л.</w:t>
      </w:r>
      <w:r w:rsidR="00C016A7">
        <w:rPr>
          <w:rStyle w:val="fontstyle11"/>
          <w:rFonts w:ascii="Times New Roman" w:hAnsi="Times New Roman"/>
          <w:bCs/>
          <w:sz w:val="28"/>
          <w:szCs w:val="28"/>
          <w:lang w:val="en-US" w:eastAsia="uk-UA"/>
        </w:rPr>
        <w:t> </w:t>
      </w:r>
      <w:r w:rsidR="004528A6" w:rsidRPr="004528A6">
        <w:rPr>
          <w:rStyle w:val="fontstyle11"/>
          <w:rFonts w:ascii="Times New Roman" w:hAnsi="Times New Roman"/>
          <w:bCs/>
          <w:sz w:val="28"/>
          <w:szCs w:val="28"/>
          <w:lang w:val="uk-UA" w:eastAsia="uk-UA"/>
        </w:rPr>
        <w:t>Л.</w:t>
      </w:r>
      <w:r w:rsidR="00C016A7">
        <w:rPr>
          <w:rStyle w:val="fontstyle11"/>
          <w:rFonts w:ascii="Times New Roman" w:hAnsi="Times New Roman"/>
          <w:bCs/>
          <w:sz w:val="28"/>
          <w:szCs w:val="28"/>
          <w:lang w:val="en-US" w:eastAsia="uk-UA"/>
        </w:rPr>
        <w:t> </w:t>
      </w:r>
      <w:r w:rsidR="004528A6" w:rsidRPr="004528A6">
        <w:rPr>
          <w:rStyle w:val="fontstyle11"/>
          <w:rFonts w:ascii="Times New Roman" w:hAnsi="Times New Roman"/>
          <w:bCs/>
          <w:sz w:val="28"/>
          <w:szCs w:val="28"/>
          <w:lang w:val="uk-UA" w:eastAsia="uk-UA"/>
        </w:rPr>
        <w:t>Тарангул.</w:t>
      </w:r>
    </w:p>
    <w:p w:rsidR="00DE1C83" w:rsidRPr="004528A6" w:rsidRDefault="00DE1C83" w:rsidP="004528A6">
      <w:pPr>
        <w:spacing w:after="0" w:line="240" w:lineRule="atLeast"/>
        <w:ind w:firstLine="709"/>
        <w:jc w:val="both"/>
        <w:rPr>
          <w:rStyle w:val="fontstyle11"/>
          <w:rFonts w:ascii="Times New Roman" w:hAnsi="Times New Roman"/>
          <w:bCs/>
          <w:sz w:val="28"/>
          <w:szCs w:val="28"/>
          <w:lang w:val="uk-UA" w:eastAsia="uk-UA"/>
        </w:rPr>
      </w:pPr>
      <w:r w:rsidRPr="004528A6">
        <w:rPr>
          <w:rStyle w:val="fontstyle11"/>
          <w:rFonts w:ascii="Times New Roman" w:hAnsi="Times New Roman"/>
          <w:bCs/>
          <w:sz w:val="28"/>
          <w:szCs w:val="28"/>
          <w:lang w:val="uk-UA" w:eastAsia="uk-UA"/>
        </w:rPr>
        <w:t>Основний матеріал видання структуровано за розділами:</w:t>
      </w:r>
    </w:p>
    <w:p w:rsidR="00DE1C83" w:rsidRPr="004528A6" w:rsidRDefault="00DE1C83" w:rsidP="00DE1C83">
      <w:pPr>
        <w:pStyle w:val="a3"/>
        <w:numPr>
          <w:ilvl w:val="0"/>
          <w:numId w:val="1"/>
        </w:numPr>
        <w:spacing w:before="0" w:beforeAutospacing="0" w:after="0" w:afterAutospacing="0" w:line="240" w:lineRule="atLeast"/>
        <w:ind w:left="0"/>
        <w:jc w:val="both"/>
        <w:rPr>
          <w:rStyle w:val="fontstyle11"/>
          <w:sz w:val="28"/>
          <w:szCs w:val="28"/>
          <w:lang w:val="uk-UA"/>
        </w:rPr>
      </w:pPr>
      <w:r w:rsidRPr="004528A6">
        <w:rPr>
          <w:rStyle w:val="fontstyle11"/>
          <w:bCs/>
          <w:sz w:val="28"/>
          <w:szCs w:val="28"/>
          <w:lang w:val="uk-UA" w:eastAsia="uk-UA"/>
        </w:rPr>
        <w:t>Хронологічний покажчик друкованих праць;</w:t>
      </w:r>
    </w:p>
    <w:p w:rsidR="00DE1C83" w:rsidRPr="004528A6" w:rsidRDefault="00DE1C83" w:rsidP="00DE1C83">
      <w:pPr>
        <w:pStyle w:val="a3"/>
        <w:numPr>
          <w:ilvl w:val="0"/>
          <w:numId w:val="1"/>
        </w:numPr>
        <w:spacing w:before="0" w:beforeAutospacing="0" w:after="0" w:afterAutospacing="0" w:line="240" w:lineRule="atLeast"/>
        <w:ind w:left="0"/>
        <w:jc w:val="both"/>
        <w:rPr>
          <w:rStyle w:val="fontstyle11"/>
          <w:sz w:val="28"/>
          <w:szCs w:val="28"/>
          <w:lang w:val="uk-UA"/>
        </w:rPr>
      </w:pPr>
      <w:r w:rsidRPr="004528A6">
        <w:rPr>
          <w:rStyle w:val="fontstyle11"/>
          <w:bCs/>
          <w:sz w:val="28"/>
          <w:szCs w:val="28"/>
          <w:lang w:val="uk-UA" w:eastAsia="uk-UA"/>
        </w:rPr>
        <w:t xml:space="preserve">Автореферати кандидатських і докторських дисертацій, захищених під керівництвом </w:t>
      </w:r>
      <w:r w:rsidR="00144801" w:rsidRPr="004528A6">
        <w:rPr>
          <w:rStyle w:val="fontstyle11"/>
          <w:bCs/>
          <w:sz w:val="28"/>
          <w:szCs w:val="28"/>
          <w:lang w:val="uk-UA" w:eastAsia="uk-UA"/>
        </w:rPr>
        <w:t>Л.</w:t>
      </w:r>
      <w:r w:rsidR="00C016A7">
        <w:rPr>
          <w:rStyle w:val="fontstyle11"/>
          <w:bCs/>
          <w:sz w:val="28"/>
          <w:szCs w:val="28"/>
          <w:lang w:val="en-US" w:eastAsia="uk-UA"/>
        </w:rPr>
        <w:t> </w:t>
      </w:r>
      <w:r w:rsidR="00144801" w:rsidRPr="004528A6">
        <w:rPr>
          <w:rStyle w:val="fontstyle11"/>
          <w:bCs/>
          <w:sz w:val="28"/>
          <w:szCs w:val="28"/>
          <w:lang w:val="uk-UA" w:eastAsia="uk-UA"/>
        </w:rPr>
        <w:t>Л.</w:t>
      </w:r>
      <w:r w:rsidR="00C016A7">
        <w:rPr>
          <w:rStyle w:val="fontstyle11"/>
          <w:bCs/>
          <w:sz w:val="28"/>
          <w:szCs w:val="28"/>
          <w:lang w:val="en-US" w:eastAsia="uk-UA"/>
        </w:rPr>
        <w:t> </w:t>
      </w:r>
      <w:r w:rsidR="00144801" w:rsidRPr="004528A6">
        <w:rPr>
          <w:rStyle w:val="fontstyle11"/>
          <w:bCs/>
          <w:sz w:val="28"/>
          <w:szCs w:val="28"/>
          <w:lang w:val="uk-UA" w:eastAsia="uk-UA"/>
        </w:rPr>
        <w:t>Тарангул</w:t>
      </w:r>
      <w:r w:rsidRPr="004528A6">
        <w:rPr>
          <w:rStyle w:val="fontstyle11"/>
          <w:bCs/>
          <w:sz w:val="28"/>
          <w:szCs w:val="28"/>
          <w:lang w:val="uk-UA" w:eastAsia="uk-UA"/>
        </w:rPr>
        <w:t>;</w:t>
      </w:r>
    </w:p>
    <w:p w:rsidR="00DE1C83" w:rsidRPr="004528A6" w:rsidRDefault="00DE1C83" w:rsidP="00DE1C83">
      <w:pPr>
        <w:pStyle w:val="a3"/>
        <w:numPr>
          <w:ilvl w:val="0"/>
          <w:numId w:val="1"/>
        </w:numPr>
        <w:spacing w:before="0" w:beforeAutospacing="0" w:after="0" w:afterAutospacing="0" w:line="240" w:lineRule="atLeast"/>
        <w:ind w:left="0"/>
        <w:jc w:val="both"/>
        <w:rPr>
          <w:rStyle w:val="fontstyle11"/>
          <w:sz w:val="28"/>
          <w:szCs w:val="28"/>
          <w:lang w:val="uk-UA"/>
        </w:rPr>
      </w:pPr>
      <w:r w:rsidRPr="004528A6">
        <w:rPr>
          <w:sz w:val="28"/>
          <w:szCs w:val="28"/>
          <w:lang w:val="uk-UA"/>
        </w:rPr>
        <w:t xml:space="preserve">Про </w:t>
      </w:r>
      <w:r w:rsidR="00144801" w:rsidRPr="004528A6">
        <w:rPr>
          <w:rStyle w:val="fontstyle11"/>
          <w:bCs/>
          <w:sz w:val="28"/>
          <w:szCs w:val="28"/>
          <w:lang w:val="uk-UA" w:eastAsia="uk-UA"/>
        </w:rPr>
        <w:t>Л.</w:t>
      </w:r>
      <w:r w:rsidR="00C016A7">
        <w:rPr>
          <w:rStyle w:val="fontstyle11"/>
          <w:bCs/>
          <w:sz w:val="28"/>
          <w:szCs w:val="28"/>
          <w:lang w:val="en-US" w:eastAsia="uk-UA"/>
        </w:rPr>
        <w:t> </w:t>
      </w:r>
      <w:r w:rsidR="00144801" w:rsidRPr="004528A6">
        <w:rPr>
          <w:rStyle w:val="fontstyle11"/>
          <w:bCs/>
          <w:sz w:val="28"/>
          <w:szCs w:val="28"/>
          <w:lang w:val="uk-UA" w:eastAsia="uk-UA"/>
        </w:rPr>
        <w:t>Л.</w:t>
      </w:r>
      <w:r w:rsidR="00C016A7">
        <w:rPr>
          <w:rStyle w:val="fontstyle11"/>
          <w:bCs/>
          <w:sz w:val="28"/>
          <w:szCs w:val="28"/>
          <w:lang w:val="en-US" w:eastAsia="uk-UA"/>
        </w:rPr>
        <w:t> </w:t>
      </w:r>
      <w:r w:rsidR="00144801" w:rsidRPr="004528A6">
        <w:rPr>
          <w:rStyle w:val="fontstyle11"/>
          <w:bCs/>
          <w:sz w:val="28"/>
          <w:szCs w:val="28"/>
          <w:lang w:val="uk-UA" w:eastAsia="uk-UA"/>
        </w:rPr>
        <w:t>Тарангул</w:t>
      </w:r>
      <w:r w:rsidRPr="004528A6">
        <w:rPr>
          <w:rStyle w:val="fontstyle11"/>
          <w:bCs/>
          <w:sz w:val="28"/>
          <w:szCs w:val="28"/>
          <w:lang w:val="uk-UA" w:eastAsia="uk-UA"/>
        </w:rPr>
        <w:t>;</w:t>
      </w:r>
    </w:p>
    <w:p w:rsidR="00DE1C83" w:rsidRPr="004528A6" w:rsidRDefault="00DE1C83" w:rsidP="00DE1C83">
      <w:pPr>
        <w:pStyle w:val="a3"/>
        <w:numPr>
          <w:ilvl w:val="0"/>
          <w:numId w:val="1"/>
        </w:numPr>
        <w:spacing w:before="0" w:beforeAutospacing="0" w:after="0" w:afterAutospacing="0" w:line="240" w:lineRule="atLeast"/>
        <w:ind w:left="0"/>
        <w:jc w:val="both"/>
        <w:rPr>
          <w:rStyle w:val="fontstyle11"/>
          <w:sz w:val="28"/>
          <w:szCs w:val="28"/>
          <w:lang w:val="uk-UA"/>
        </w:rPr>
      </w:pPr>
      <w:r w:rsidRPr="004528A6">
        <w:rPr>
          <w:sz w:val="28"/>
          <w:szCs w:val="28"/>
          <w:lang w:val="uk-UA"/>
        </w:rPr>
        <w:t>Алфавітний покажчик назв праць</w:t>
      </w:r>
      <w:r w:rsidRPr="004528A6">
        <w:rPr>
          <w:rStyle w:val="fontstyle11"/>
          <w:bCs/>
          <w:sz w:val="28"/>
          <w:szCs w:val="28"/>
          <w:lang w:val="uk-UA" w:eastAsia="uk-UA"/>
        </w:rPr>
        <w:t>;</w:t>
      </w:r>
    </w:p>
    <w:p w:rsidR="00DE1C83" w:rsidRPr="004528A6" w:rsidRDefault="00DE1C83" w:rsidP="00DE1C83">
      <w:pPr>
        <w:pStyle w:val="a3"/>
        <w:numPr>
          <w:ilvl w:val="0"/>
          <w:numId w:val="1"/>
        </w:numPr>
        <w:spacing w:before="0" w:beforeAutospacing="0" w:after="0" w:afterAutospacing="0" w:line="240" w:lineRule="atLeast"/>
        <w:ind w:left="0"/>
        <w:jc w:val="both"/>
        <w:rPr>
          <w:sz w:val="28"/>
          <w:szCs w:val="28"/>
          <w:lang w:val="uk-UA"/>
        </w:rPr>
      </w:pPr>
      <w:r w:rsidRPr="004528A6">
        <w:rPr>
          <w:sz w:val="28"/>
          <w:szCs w:val="28"/>
          <w:lang w:val="uk-UA"/>
        </w:rPr>
        <w:t>Іменний покажчик.</w:t>
      </w:r>
    </w:p>
    <w:p w:rsidR="00DE1C83" w:rsidRPr="004528A6" w:rsidRDefault="00DE1C83" w:rsidP="00DE1C83">
      <w:pPr>
        <w:pStyle w:val="11"/>
        <w:spacing w:line="240" w:lineRule="atLeast"/>
        <w:ind w:firstLine="709"/>
        <w:jc w:val="both"/>
        <w:rPr>
          <w:rFonts w:ascii="Times New Roman" w:hAnsi="Times New Roman"/>
          <w:sz w:val="28"/>
          <w:szCs w:val="28"/>
          <w:lang w:val="uk-UA"/>
        </w:rPr>
      </w:pPr>
      <w:r w:rsidRPr="004528A6">
        <w:rPr>
          <w:rFonts w:ascii="Times New Roman" w:hAnsi="Times New Roman"/>
          <w:sz w:val="28"/>
          <w:szCs w:val="28"/>
          <w:lang w:val="uk-UA"/>
        </w:rPr>
        <w:t>Список праць у покажчику розташовано в хронологічній послідовності, у межах року – в алфавітному порядку. Відбір матеріалу до бібліографічного покажчика завершено у грудні 2014 року.</w:t>
      </w:r>
    </w:p>
    <w:p w:rsidR="008C42C2" w:rsidRPr="00C016A7" w:rsidRDefault="00DE1C83" w:rsidP="000649ED">
      <w:pPr>
        <w:ind w:firstLine="709"/>
        <w:jc w:val="both"/>
        <w:rPr>
          <w:rFonts w:ascii="Times New Roman" w:hAnsi="Times New Roman"/>
          <w:sz w:val="28"/>
          <w:szCs w:val="28"/>
        </w:rPr>
      </w:pPr>
      <w:r w:rsidRPr="004528A6">
        <w:rPr>
          <w:rFonts w:ascii="Times New Roman" w:hAnsi="Times New Roman"/>
          <w:sz w:val="28"/>
          <w:szCs w:val="28"/>
          <w:lang w:val="uk-UA"/>
        </w:rPr>
        <w:t>Бібліографічний опис здійснено за ДСТУ ГОСТ 7.1:2006 «Бібліографічний запис. Бібліографічний опис. Загальні вимоги та правила складання». Бібліографічний опис джерел виконано мовою видання. Опис здійснено відповідно до правил сучасного українського правопису. При укладанні цього видання використано фонди, каталоги, картотеки, електронні бази даних Наукової бібліотеки Національного університету державної податкової служби України, ресурси мережі Інтернет, а також матеріали, нада</w:t>
      </w:r>
      <w:r w:rsidR="007A223D" w:rsidRPr="004528A6">
        <w:rPr>
          <w:rFonts w:ascii="Times New Roman" w:hAnsi="Times New Roman"/>
          <w:sz w:val="28"/>
          <w:szCs w:val="28"/>
          <w:lang w:val="uk-UA"/>
        </w:rPr>
        <w:t>ні Л.</w:t>
      </w:r>
      <w:r w:rsidR="00C016A7">
        <w:rPr>
          <w:rFonts w:ascii="Times New Roman" w:hAnsi="Times New Roman"/>
          <w:sz w:val="28"/>
          <w:szCs w:val="28"/>
          <w:lang w:val="en-US"/>
        </w:rPr>
        <w:t> </w:t>
      </w:r>
      <w:r w:rsidR="007A223D" w:rsidRPr="004528A6">
        <w:rPr>
          <w:rFonts w:ascii="Times New Roman" w:hAnsi="Times New Roman"/>
          <w:sz w:val="28"/>
          <w:szCs w:val="28"/>
          <w:lang w:val="uk-UA"/>
        </w:rPr>
        <w:t>Л.</w:t>
      </w:r>
      <w:r w:rsidR="00C016A7">
        <w:rPr>
          <w:rFonts w:ascii="Times New Roman" w:hAnsi="Times New Roman"/>
          <w:sz w:val="28"/>
          <w:szCs w:val="28"/>
          <w:lang w:val="en-US"/>
        </w:rPr>
        <w:t> </w:t>
      </w:r>
      <w:r w:rsidR="007A223D" w:rsidRPr="004528A6">
        <w:rPr>
          <w:rFonts w:ascii="Times New Roman" w:hAnsi="Times New Roman"/>
          <w:sz w:val="28"/>
          <w:szCs w:val="28"/>
          <w:lang w:val="uk-UA"/>
        </w:rPr>
        <w:t>Тарангул</w:t>
      </w:r>
      <w:r w:rsidR="00C016A7">
        <w:rPr>
          <w:rFonts w:ascii="Times New Roman" w:hAnsi="Times New Roman"/>
          <w:sz w:val="28"/>
          <w:szCs w:val="28"/>
          <w:lang w:val="uk-UA"/>
        </w:rPr>
        <w:t>.</w:t>
      </w:r>
    </w:p>
    <w:p w:rsidR="008C42C2" w:rsidRPr="004528A6" w:rsidRDefault="008C42C2">
      <w:pPr>
        <w:rPr>
          <w:rFonts w:ascii="Times New Roman" w:hAnsi="Times New Roman"/>
          <w:sz w:val="28"/>
          <w:szCs w:val="28"/>
          <w:lang w:val="uk-UA"/>
        </w:rPr>
      </w:pPr>
      <w:r w:rsidRPr="004528A6">
        <w:rPr>
          <w:rFonts w:ascii="Times New Roman" w:hAnsi="Times New Roman"/>
          <w:sz w:val="28"/>
          <w:szCs w:val="28"/>
          <w:lang w:val="uk-UA"/>
        </w:rPr>
        <w:br w:type="page"/>
      </w:r>
    </w:p>
    <w:p w:rsidR="008C42C2" w:rsidRDefault="008C42C2" w:rsidP="008C42C2">
      <w:pPr>
        <w:pStyle w:val="11"/>
        <w:spacing w:line="240" w:lineRule="atLeast"/>
        <w:ind w:firstLine="709"/>
        <w:jc w:val="center"/>
        <w:rPr>
          <w:rFonts w:ascii="Times New Roman" w:hAnsi="Times New Roman"/>
          <w:b/>
          <w:sz w:val="32"/>
          <w:szCs w:val="32"/>
          <w:lang w:val="uk-UA"/>
        </w:rPr>
      </w:pPr>
      <w:r w:rsidRPr="00A47590">
        <w:rPr>
          <w:rFonts w:ascii="Times New Roman" w:hAnsi="Times New Roman"/>
          <w:b/>
          <w:sz w:val="32"/>
          <w:szCs w:val="32"/>
          <w:lang w:val="uk-UA"/>
        </w:rPr>
        <w:lastRenderedPageBreak/>
        <w:t>БІОГРАФІЧНИЙ НАРИС</w:t>
      </w:r>
    </w:p>
    <w:p w:rsidR="00E934F5" w:rsidRDefault="00E934F5" w:rsidP="004F324B">
      <w:pPr>
        <w:tabs>
          <w:tab w:val="left" w:pos="851"/>
        </w:tabs>
        <w:autoSpaceDE w:val="0"/>
        <w:autoSpaceDN w:val="0"/>
        <w:adjustRightInd w:val="0"/>
        <w:spacing w:after="0" w:line="240" w:lineRule="auto"/>
        <w:jc w:val="both"/>
        <w:rPr>
          <w:rFonts w:ascii="MinionPro-BoldIt" w:eastAsiaTheme="minorHAnsi" w:hAnsi="MinionPro-BoldIt" w:cs="MinionPro-BoldIt"/>
          <w:b/>
          <w:bCs/>
          <w:i/>
          <w:iCs/>
          <w:color w:val="231F20"/>
          <w:sz w:val="24"/>
          <w:szCs w:val="24"/>
          <w:lang w:val="uk-UA"/>
        </w:rPr>
      </w:pPr>
    </w:p>
    <w:p w:rsidR="00BE7F7F" w:rsidRPr="000D0ABA" w:rsidRDefault="004F324B" w:rsidP="004F324B">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4F324B">
        <w:rPr>
          <w:rFonts w:ascii="Times New Roman" w:eastAsiaTheme="minorHAnsi" w:hAnsi="Times New Roman"/>
          <w:color w:val="231F20"/>
          <w:sz w:val="28"/>
          <w:szCs w:val="28"/>
          <w:lang w:val="uk-UA"/>
        </w:rPr>
        <w:t>У народі кажуть, що українська жінка тримає на собі три кути</w:t>
      </w:r>
      <w:r w:rsidRPr="004F324B">
        <w:rPr>
          <w:rFonts w:ascii="Times New Roman" w:eastAsiaTheme="minorHAnsi" w:hAnsi="Times New Roman"/>
          <w:color w:val="231F20"/>
          <w:sz w:val="28"/>
          <w:szCs w:val="28"/>
        </w:rPr>
        <w:t xml:space="preserve"> </w:t>
      </w:r>
      <w:r w:rsidRPr="004F324B">
        <w:rPr>
          <w:rFonts w:ascii="Times New Roman" w:eastAsiaTheme="minorHAnsi" w:hAnsi="Times New Roman"/>
          <w:color w:val="231F20"/>
          <w:sz w:val="28"/>
          <w:szCs w:val="28"/>
          <w:lang w:val="uk-UA"/>
        </w:rPr>
        <w:t>оселі. Тому й назвали її Берегинею. Першого проректора – проректора з наукової діяльності, перспективного розвитку та ін</w:t>
      </w:r>
      <w:r>
        <w:rPr>
          <w:rFonts w:ascii="Times New Roman" w:eastAsiaTheme="minorHAnsi" w:hAnsi="Times New Roman"/>
          <w:color w:val="231F20"/>
          <w:sz w:val="28"/>
          <w:szCs w:val="28"/>
          <w:lang w:val="uk-UA"/>
        </w:rPr>
        <w:t>н</w:t>
      </w:r>
      <w:r w:rsidRPr="004F324B">
        <w:rPr>
          <w:rFonts w:ascii="Times New Roman" w:eastAsiaTheme="minorHAnsi" w:hAnsi="Times New Roman"/>
          <w:color w:val="231F20"/>
          <w:sz w:val="28"/>
          <w:szCs w:val="28"/>
          <w:lang w:val="uk-UA"/>
        </w:rPr>
        <w:t>овацій Національного університету державної податкової служби України, доктора економічних наук, професора,заслуженого діяча науки і техніки України Людмилу Леонідівну</w:t>
      </w:r>
      <w:r w:rsidRPr="004F324B">
        <w:rPr>
          <w:rFonts w:ascii="Times New Roman" w:eastAsiaTheme="minorHAnsi" w:hAnsi="Times New Roman"/>
          <w:color w:val="231F20"/>
          <w:sz w:val="28"/>
          <w:szCs w:val="28"/>
        </w:rPr>
        <w:t xml:space="preserve"> </w:t>
      </w:r>
      <w:r w:rsidRPr="004F324B">
        <w:rPr>
          <w:rFonts w:ascii="Times New Roman" w:eastAsiaTheme="minorHAnsi" w:hAnsi="Times New Roman"/>
          <w:color w:val="231F20"/>
          <w:sz w:val="28"/>
          <w:szCs w:val="28"/>
          <w:lang w:val="uk-UA"/>
        </w:rPr>
        <w:t xml:space="preserve">Тарангул можна заслужено назвати Берегинею навчального закладу. Хоча й не тримає три його кути Людмила Леонідівна, та принаймні три іпостасі її як особистості реалізовані тут дуже яскраво </w:t>
      </w:r>
      <w:r w:rsidR="000D0ABA">
        <w:rPr>
          <w:rFonts w:ascii="Times New Roman" w:eastAsiaTheme="minorHAnsi" w:hAnsi="Times New Roman"/>
          <w:color w:val="231F20"/>
          <w:sz w:val="28"/>
          <w:szCs w:val="28"/>
          <w:lang w:val="uk-UA"/>
        </w:rPr>
        <w:t>– НАУКОВЕЦЬ, УЧИТЕЛЬ, МЕНЕДЖЕР.</w:t>
      </w:r>
    </w:p>
    <w:p w:rsidR="004E11BF" w:rsidRPr="00F72BED" w:rsidRDefault="004F324B" w:rsidP="004E11BF">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4F324B">
        <w:rPr>
          <w:rFonts w:ascii="Times New Roman" w:eastAsiaTheme="minorHAnsi" w:hAnsi="Times New Roman"/>
          <w:color w:val="231F20"/>
          <w:sz w:val="28"/>
          <w:szCs w:val="28"/>
          <w:lang w:val="uk-UA"/>
        </w:rPr>
        <w:t>Саме вона стояла біля витоків наукового напряму в університеті (тоді ще – в Українському фінансово-економічному інституті), завдяки її зусиллям як ученого й талановитого менеджера наука стає однією із ключових складових діяльності вишу.</w:t>
      </w:r>
    </w:p>
    <w:p w:rsidR="004F324B" w:rsidRPr="005F5ADC" w:rsidRDefault="00BE7F7F" w:rsidP="004E11BF">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Доробок Л.</w:t>
      </w:r>
      <w:r w:rsidR="004E11BF">
        <w:rPr>
          <w:rFonts w:ascii="Times New Roman" w:eastAsiaTheme="minorHAnsi" w:hAnsi="Times New Roman"/>
          <w:color w:val="231F20"/>
          <w:sz w:val="28"/>
          <w:szCs w:val="28"/>
          <w:lang w:val="en-US"/>
        </w:rPr>
        <w:t> </w:t>
      </w:r>
      <w:r w:rsidRPr="005F5ADC">
        <w:rPr>
          <w:rFonts w:ascii="Times New Roman" w:eastAsiaTheme="minorHAnsi" w:hAnsi="Times New Roman"/>
          <w:color w:val="231F20"/>
          <w:sz w:val="28"/>
          <w:szCs w:val="28"/>
          <w:lang w:val="uk-UA"/>
        </w:rPr>
        <w:t>Л. Тарангул визнаний науковою громадськістю, колегами, освітянами, що ще раз підтверджує – вона професійно займається улюбленою справою і знайшла своє місце в житті.</w:t>
      </w:r>
    </w:p>
    <w:p w:rsidR="00BE7F7F" w:rsidRPr="005F5ADC" w:rsidRDefault="00BE7F7F" w:rsidP="0058395B">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Народилася Людмила Леонідівна 5 квітня 1955 року в с.</w:t>
      </w:r>
      <w:r w:rsidR="004E11BF">
        <w:rPr>
          <w:rFonts w:ascii="Times New Roman" w:eastAsiaTheme="minorHAnsi" w:hAnsi="Times New Roman"/>
          <w:color w:val="231F20"/>
          <w:sz w:val="28"/>
          <w:szCs w:val="28"/>
          <w:lang w:val="en-US"/>
        </w:rPr>
        <w:t> </w:t>
      </w:r>
      <w:r w:rsidRPr="005F5ADC">
        <w:rPr>
          <w:rFonts w:ascii="Times New Roman" w:eastAsiaTheme="minorHAnsi" w:hAnsi="Times New Roman"/>
          <w:color w:val="231F20"/>
          <w:sz w:val="28"/>
          <w:szCs w:val="28"/>
          <w:lang w:val="uk-UA"/>
        </w:rPr>
        <w:t>Вигів Коростенського району Житомирської області в учительській родині, де панував культ знань, відповідальності, постійної роботи над собою.</w:t>
      </w:r>
    </w:p>
    <w:p w:rsidR="00BE7F7F" w:rsidRPr="00515A94" w:rsidRDefault="00BE7F7F" w:rsidP="0058395B">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Після закінчення середньої школи, продовжуючи родинну традицію, обрала престижну на той час професію вчителя, вступивши 1970 року до Самбірського педагогічного училища на Львівщині, яке закінчила з відзнакою. Як і передбачалося програмою педагогічного училища, багато часу відводилося творчості – музиці, співу, танцям. Людмила була незмінною учас</w:t>
      </w:r>
      <w:r w:rsidR="00515A94">
        <w:rPr>
          <w:rFonts w:ascii="Times New Roman" w:eastAsiaTheme="minorHAnsi" w:hAnsi="Times New Roman"/>
          <w:color w:val="231F20"/>
          <w:sz w:val="28"/>
          <w:szCs w:val="28"/>
          <w:lang w:val="uk-UA"/>
        </w:rPr>
        <w:t>ницею художньої самодіяльності.</w:t>
      </w:r>
    </w:p>
    <w:p w:rsidR="007F5484" w:rsidRPr="005F5ADC" w:rsidRDefault="007F5484" w:rsidP="0058395B">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З 1974 року Людмила продовжує свої студії у Львівсь</w:t>
      </w:r>
      <w:r w:rsidR="0058395B">
        <w:rPr>
          <w:rFonts w:ascii="Times New Roman" w:eastAsiaTheme="minorHAnsi" w:hAnsi="Times New Roman"/>
          <w:color w:val="231F20"/>
          <w:sz w:val="28"/>
          <w:szCs w:val="28"/>
          <w:lang w:val="uk-UA"/>
        </w:rPr>
        <w:t>кому державному університеті ім</w:t>
      </w:r>
      <w:r w:rsidRPr="005F5ADC">
        <w:rPr>
          <w:rFonts w:ascii="Times New Roman" w:eastAsiaTheme="minorHAnsi" w:hAnsi="Times New Roman"/>
          <w:color w:val="231F20"/>
          <w:sz w:val="28"/>
          <w:szCs w:val="28"/>
          <w:lang w:val="uk-UA"/>
        </w:rPr>
        <w:t>.</w:t>
      </w:r>
      <w:r w:rsidR="00515A94">
        <w:rPr>
          <w:rFonts w:ascii="Times New Roman" w:eastAsiaTheme="minorHAnsi" w:hAnsi="Times New Roman"/>
          <w:color w:val="231F20"/>
          <w:sz w:val="28"/>
          <w:szCs w:val="28"/>
          <w:lang w:val="en-US"/>
        </w:rPr>
        <w:t> </w:t>
      </w:r>
      <w:r w:rsidRPr="005F5ADC">
        <w:rPr>
          <w:rFonts w:ascii="Times New Roman" w:eastAsiaTheme="minorHAnsi" w:hAnsi="Times New Roman"/>
          <w:color w:val="231F20"/>
          <w:sz w:val="28"/>
          <w:szCs w:val="28"/>
          <w:lang w:val="uk-UA"/>
        </w:rPr>
        <w:t>І.</w:t>
      </w:r>
      <w:r w:rsidR="00515A94">
        <w:rPr>
          <w:rFonts w:ascii="Times New Roman" w:eastAsiaTheme="minorHAnsi" w:hAnsi="Times New Roman"/>
          <w:color w:val="231F20"/>
          <w:sz w:val="28"/>
          <w:szCs w:val="28"/>
          <w:lang w:val="en-US"/>
        </w:rPr>
        <w:t> </w:t>
      </w:r>
      <w:r w:rsidRPr="005F5ADC">
        <w:rPr>
          <w:rFonts w:ascii="Times New Roman" w:eastAsiaTheme="minorHAnsi" w:hAnsi="Times New Roman"/>
          <w:color w:val="231F20"/>
          <w:sz w:val="28"/>
          <w:szCs w:val="28"/>
          <w:lang w:val="uk-UA"/>
        </w:rPr>
        <w:t>Франка, на географічному факультеті. У 1979 році вона отримала диплом з відзнакою за спеціальністю «економічна географія».</w:t>
      </w:r>
    </w:p>
    <w:p w:rsidR="007F5484" w:rsidRPr="005F5ADC" w:rsidRDefault="007F5484" w:rsidP="0058395B">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Навчання в університеті стало одним із важливих і дуже цікавих, визначальних періодів її життя.</w:t>
      </w:r>
    </w:p>
    <w:p w:rsidR="002F15E0" w:rsidRPr="002F15E0" w:rsidRDefault="007F5484" w:rsidP="002F15E0">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 xml:space="preserve">Уже з першого курсу Людмила не обмежувалася лише навчальними заняттями, самостійною </w:t>
      </w:r>
      <w:r w:rsidR="004F324B" w:rsidRPr="005F5ADC">
        <w:rPr>
          <w:rFonts w:ascii="Times New Roman" w:eastAsiaTheme="minorHAnsi" w:hAnsi="Times New Roman"/>
          <w:color w:val="231F20"/>
          <w:sz w:val="28"/>
          <w:szCs w:val="28"/>
          <w:lang w:val="uk-UA"/>
        </w:rPr>
        <w:t>роботою в бібліотеці й читальному залі, без яких</w:t>
      </w:r>
      <w:r w:rsidR="00621B00" w:rsidRPr="005F5ADC">
        <w:rPr>
          <w:rFonts w:ascii="Times New Roman" w:eastAsiaTheme="minorHAnsi" w:hAnsi="Times New Roman"/>
          <w:color w:val="231F20"/>
          <w:sz w:val="28"/>
          <w:szCs w:val="28"/>
          <w:lang w:val="uk-UA"/>
        </w:rPr>
        <w:t xml:space="preserve"> </w:t>
      </w:r>
      <w:r w:rsidR="004F324B" w:rsidRPr="005F5ADC">
        <w:rPr>
          <w:rFonts w:ascii="Times New Roman" w:eastAsiaTheme="minorHAnsi" w:hAnsi="Times New Roman"/>
          <w:color w:val="231F20"/>
          <w:sz w:val="28"/>
          <w:szCs w:val="28"/>
          <w:lang w:val="uk-UA"/>
        </w:rPr>
        <w:t>годі було уявити хорошого студента. Її енергії,</w:t>
      </w:r>
      <w:r w:rsidR="00621B00" w:rsidRPr="005F5ADC">
        <w:rPr>
          <w:rFonts w:ascii="Times New Roman" w:eastAsiaTheme="minorHAnsi" w:hAnsi="Times New Roman"/>
          <w:color w:val="231F20"/>
          <w:sz w:val="28"/>
          <w:szCs w:val="28"/>
          <w:lang w:val="uk-UA"/>
        </w:rPr>
        <w:t xml:space="preserve"> </w:t>
      </w:r>
      <w:r w:rsidR="004F324B" w:rsidRPr="005F5ADC">
        <w:rPr>
          <w:rFonts w:ascii="Times New Roman" w:eastAsiaTheme="minorHAnsi" w:hAnsi="Times New Roman"/>
          <w:color w:val="231F20"/>
          <w:sz w:val="28"/>
          <w:szCs w:val="28"/>
          <w:lang w:val="uk-UA"/>
        </w:rPr>
        <w:t>допитливості й потенціалу вистачало на все</w:t>
      </w:r>
      <w:r w:rsidR="00BE125A">
        <w:rPr>
          <w:rFonts w:ascii="Times New Roman" w:eastAsiaTheme="minorHAnsi" w:hAnsi="Times New Roman"/>
          <w:color w:val="231F20"/>
          <w:sz w:val="28"/>
          <w:szCs w:val="28"/>
          <w:lang w:val="uk-UA"/>
        </w:rPr>
        <w:t>.</w:t>
      </w:r>
      <w:r w:rsidR="00621B00" w:rsidRPr="005F5ADC">
        <w:rPr>
          <w:rFonts w:ascii="Times New Roman" w:eastAsiaTheme="minorHAnsi" w:hAnsi="Times New Roman"/>
          <w:color w:val="231F20"/>
          <w:sz w:val="28"/>
          <w:szCs w:val="28"/>
          <w:lang w:val="uk-UA"/>
        </w:rPr>
        <w:t xml:space="preserve"> </w:t>
      </w:r>
      <w:r w:rsidR="00BE125A" w:rsidRPr="005F5ADC">
        <w:rPr>
          <w:rFonts w:ascii="Times New Roman" w:eastAsiaTheme="minorHAnsi" w:hAnsi="Times New Roman"/>
          <w:color w:val="231F20"/>
          <w:sz w:val="28"/>
          <w:szCs w:val="28"/>
          <w:lang w:val="uk-UA"/>
        </w:rPr>
        <w:t>В</w:t>
      </w:r>
      <w:r w:rsidR="004F324B" w:rsidRPr="005F5ADC">
        <w:rPr>
          <w:rFonts w:ascii="Times New Roman" w:eastAsiaTheme="minorHAnsi" w:hAnsi="Times New Roman"/>
          <w:color w:val="231F20"/>
          <w:sz w:val="28"/>
          <w:szCs w:val="28"/>
          <w:lang w:val="uk-UA"/>
        </w:rPr>
        <w:t>она завжди</w:t>
      </w:r>
      <w:r w:rsidR="0058395B">
        <w:rPr>
          <w:rFonts w:ascii="Times New Roman" w:eastAsiaTheme="minorHAnsi" w:hAnsi="Times New Roman"/>
          <w:color w:val="231F20"/>
          <w:sz w:val="28"/>
          <w:szCs w:val="28"/>
          <w:lang w:val="uk-UA"/>
        </w:rPr>
        <w:t xml:space="preserve"> була лідером: членом комсомоль</w:t>
      </w:r>
      <w:r w:rsidR="004F324B" w:rsidRPr="005F5ADC">
        <w:rPr>
          <w:rFonts w:ascii="Times New Roman" w:eastAsiaTheme="minorHAnsi" w:hAnsi="Times New Roman"/>
          <w:color w:val="231F20"/>
          <w:sz w:val="28"/>
          <w:szCs w:val="28"/>
          <w:lang w:val="uk-UA"/>
        </w:rPr>
        <w:t>ського бюро університету, факультету, членом</w:t>
      </w:r>
      <w:r w:rsidR="00621B00" w:rsidRPr="005F5ADC">
        <w:rPr>
          <w:rFonts w:ascii="Times New Roman" w:eastAsiaTheme="minorHAnsi" w:hAnsi="Times New Roman"/>
          <w:color w:val="231F20"/>
          <w:sz w:val="28"/>
          <w:szCs w:val="28"/>
          <w:lang w:val="uk-UA"/>
        </w:rPr>
        <w:t xml:space="preserve"> </w:t>
      </w:r>
      <w:r w:rsidR="004F324B" w:rsidRPr="005F5ADC">
        <w:rPr>
          <w:rFonts w:ascii="Times New Roman" w:eastAsiaTheme="minorHAnsi" w:hAnsi="Times New Roman"/>
          <w:color w:val="231F20"/>
          <w:sz w:val="28"/>
          <w:szCs w:val="28"/>
          <w:lang w:val="uk-UA"/>
        </w:rPr>
        <w:t>вченої ради на</w:t>
      </w:r>
      <w:r w:rsidR="0058395B">
        <w:rPr>
          <w:rFonts w:ascii="Times New Roman" w:eastAsiaTheme="minorHAnsi" w:hAnsi="Times New Roman"/>
          <w:color w:val="231F20"/>
          <w:sz w:val="28"/>
          <w:szCs w:val="28"/>
          <w:lang w:val="uk-UA"/>
        </w:rPr>
        <w:t>вчального закладу від студентсь</w:t>
      </w:r>
      <w:r w:rsidR="004F324B" w:rsidRPr="005F5ADC">
        <w:rPr>
          <w:rFonts w:ascii="Times New Roman" w:eastAsiaTheme="minorHAnsi" w:hAnsi="Times New Roman"/>
          <w:color w:val="231F20"/>
          <w:sz w:val="28"/>
          <w:szCs w:val="28"/>
          <w:lang w:val="uk-UA"/>
        </w:rPr>
        <w:t>кого активу.</w:t>
      </w:r>
      <w:r w:rsidR="00621B00" w:rsidRPr="005F5ADC">
        <w:rPr>
          <w:rFonts w:ascii="Times New Roman" w:eastAsiaTheme="minorHAnsi" w:hAnsi="Times New Roman"/>
          <w:color w:val="231F20"/>
          <w:sz w:val="28"/>
          <w:szCs w:val="28"/>
          <w:lang w:val="uk-UA"/>
        </w:rPr>
        <w:t xml:space="preserve"> </w:t>
      </w:r>
      <w:r w:rsidR="004F324B" w:rsidRPr="005F5ADC">
        <w:rPr>
          <w:rFonts w:ascii="Times New Roman" w:eastAsiaTheme="minorHAnsi" w:hAnsi="Times New Roman"/>
          <w:color w:val="231F20"/>
          <w:sz w:val="28"/>
          <w:szCs w:val="28"/>
          <w:lang w:val="uk-UA"/>
        </w:rPr>
        <w:t>Уже тоді відчула особливе задоволення</w:t>
      </w:r>
      <w:r w:rsidR="00621B00" w:rsidRPr="005F5ADC">
        <w:rPr>
          <w:rFonts w:ascii="Times New Roman" w:eastAsiaTheme="minorHAnsi" w:hAnsi="Times New Roman"/>
          <w:color w:val="231F20"/>
          <w:sz w:val="28"/>
          <w:szCs w:val="28"/>
          <w:lang w:val="uk-UA"/>
        </w:rPr>
        <w:t xml:space="preserve"> </w:t>
      </w:r>
      <w:r w:rsidR="004F324B" w:rsidRPr="005F5ADC">
        <w:rPr>
          <w:rFonts w:ascii="Times New Roman" w:eastAsiaTheme="minorHAnsi" w:hAnsi="Times New Roman"/>
          <w:color w:val="231F20"/>
          <w:sz w:val="28"/>
          <w:szCs w:val="28"/>
          <w:lang w:val="uk-UA"/>
        </w:rPr>
        <w:t>від пошуков</w:t>
      </w:r>
      <w:r w:rsidR="0058395B">
        <w:rPr>
          <w:rFonts w:ascii="Times New Roman" w:eastAsiaTheme="minorHAnsi" w:hAnsi="Times New Roman"/>
          <w:color w:val="231F20"/>
          <w:sz w:val="28"/>
          <w:szCs w:val="28"/>
          <w:lang w:val="uk-UA"/>
        </w:rPr>
        <w:t>ої діяльності, від перших науко</w:t>
      </w:r>
      <w:r w:rsidR="004F324B" w:rsidRPr="005F5ADC">
        <w:rPr>
          <w:rFonts w:ascii="Times New Roman" w:eastAsiaTheme="minorHAnsi" w:hAnsi="Times New Roman"/>
          <w:color w:val="231F20"/>
          <w:sz w:val="28"/>
          <w:szCs w:val="28"/>
          <w:lang w:val="uk-UA"/>
        </w:rPr>
        <w:t>вих результатів. На третьому курсі про завжди</w:t>
      </w:r>
      <w:r w:rsidR="00621B00" w:rsidRPr="005F5ADC">
        <w:rPr>
          <w:rFonts w:ascii="Times New Roman" w:eastAsiaTheme="minorHAnsi" w:hAnsi="Times New Roman"/>
          <w:color w:val="231F20"/>
          <w:sz w:val="28"/>
          <w:szCs w:val="28"/>
          <w:lang w:val="uk-UA"/>
        </w:rPr>
        <w:t xml:space="preserve"> </w:t>
      </w:r>
      <w:r w:rsidR="004F324B" w:rsidRPr="005F5ADC">
        <w:rPr>
          <w:rFonts w:ascii="Times New Roman" w:eastAsiaTheme="minorHAnsi" w:hAnsi="Times New Roman"/>
          <w:color w:val="231F20"/>
          <w:sz w:val="28"/>
          <w:szCs w:val="28"/>
          <w:lang w:val="uk-UA"/>
        </w:rPr>
        <w:t>привітну й ус</w:t>
      </w:r>
      <w:r w:rsidR="0058395B">
        <w:rPr>
          <w:rFonts w:ascii="Times New Roman" w:eastAsiaTheme="minorHAnsi" w:hAnsi="Times New Roman"/>
          <w:color w:val="231F20"/>
          <w:sz w:val="28"/>
          <w:szCs w:val="28"/>
          <w:lang w:val="uk-UA"/>
        </w:rPr>
        <w:t>міхнену Людмилу Вигівську, гото</w:t>
      </w:r>
      <w:r w:rsidR="004F324B" w:rsidRPr="005F5ADC">
        <w:rPr>
          <w:rFonts w:ascii="Times New Roman" w:eastAsiaTheme="minorHAnsi" w:hAnsi="Times New Roman"/>
          <w:color w:val="231F20"/>
          <w:sz w:val="28"/>
          <w:szCs w:val="28"/>
          <w:lang w:val="uk-UA"/>
        </w:rPr>
        <w:t>ву завжди при</w:t>
      </w:r>
      <w:r w:rsidR="0058395B">
        <w:rPr>
          <w:rFonts w:ascii="Times New Roman" w:eastAsiaTheme="minorHAnsi" w:hAnsi="Times New Roman"/>
          <w:color w:val="231F20"/>
          <w:sz w:val="28"/>
          <w:szCs w:val="28"/>
          <w:lang w:val="uk-UA"/>
        </w:rPr>
        <w:t>йти на допомогу іншим, універси</w:t>
      </w:r>
      <w:r w:rsidR="004F324B" w:rsidRPr="005F5ADC">
        <w:rPr>
          <w:rFonts w:ascii="Times New Roman" w:eastAsiaTheme="minorHAnsi" w:hAnsi="Times New Roman"/>
          <w:color w:val="231F20"/>
          <w:sz w:val="28"/>
          <w:szCs w:val="28"/>
          <w:lang w:val="uk-UA"/>
        </w:rPr>
        <w:t>тетська газета писала як про здібного науковця,</w:t>
      </w:r>
      <w:r w:rsidR="00621B00" w:rsidRPr="005F5ADC">
        <w:rPr>
          <w:rFonts w:ascii="Times New Roman" w:eastAsiaTheme="minorHAnsi" w:hAnsi="Times New Roman"/>
          <w:color w:val="231F20"/>
          <w:sz w:val="28"/>
          <w:szCs w:val="28"/>
          <w:lang w:val="uk-UA"/>
        </w:rPr>
        <w:t xml:space="preserve"> </w:t>
      </w:r>
      <w:r w:rsidR="004F324B" w:rsidRPr="005F5ADC">
        <w:rPr>
          <w:rFonts w:ascii="Times New Roman" w:eastAsiaTheme="minorHAnsi" w:hAnsi="Times New Roman"/>
          <w:color w:val="231F20"/>
          <w:sz w:val="28"/>
          <w:szCs w:val="28"/>
          <w:lang w:val="uk-UA"/>
        </w:rPr>
        <w:t>причому, уже «зі стажем». Очолююч</w:t>
      </w:r>
      <w:r w:rsidR="0058395B">
        <w:rPr>
          <w:rFonts w:ascii="Times New Roman" w:eastAsiaTheme="minorHAnsi" w:hAnsi="Times New Roman"/>
          <w:color w:val="231F20"/>
          <w:sz w:val="28"/>
          <w:szCs w:val="28"/>
          <w:lang w:val="uk-UA"/>
        </w:rPr>
        <w:t>и студентсь</w:t>
      </w:r>
      <w:r w:rsidR="004F324B" w:rsidRPr="005F5ADC">
        <w:rPr>
          <w:rFonts w:ascii="Times New Roman" w:eastAsiaTheme="minorHAnsi" w:hAnsi="Times New Roman"/>
          <w:color w:val="231F20"/>
          <w:sz w:val="28"/>
          <w:szCs w:val="28"/>
          <w:lang w:val="uk-UA"/>
        </w:rPr>
        <w:t>ке наукове товариство, виступала із доповідями</w:t>
      </w:r>
      <w:r w:rsidR="00621B00" w:rsidRPr="005F5ADC">
        <w:rPr>
          <w:rFonts w:ascii="Times New Roman" w:eastAsiaTheme="minorHAnsi" w:hAnsi="Times New Roman"/>
          <w:color w:val="231F20"/>
          <w:sz w:val="28"/>
          <w:szCs w:val="28"/>
          <w:lang w:val="uk-UA"/>
        </w:rPr>
        <w:t xml:space="preserve"> </w:t>
      </w:r>
      <w:r w:rsidR="004F324B" w:rsidRPr="005F5ADC">
        <w:rPr>
          <w:rFonts w:ascii="Times New Roman" w:eastAsiaTheme="minorHAnsi" w:hAnsi="Times New Roman"/>
          <w:color w:val="231F20"/>
          <w:sz w:val="28"/>
          <w:szCs w:val="28"/>
          <w:lang w:val="uk-UA"/>
        </w:rPr>
        <w:t>та повідомленнями на наукових конференціях,</w:t>
      </w:r>
      <w:r w:rsidR="00621B00" w:rsidRPr="005F5ADC">
        <w:rPr>
          <w:rFonts w:ascii="Times New Roman" w:eastAsiaTheme="minorHAnsi" w:hAnsi="Times New Roman"/>
          <w:color w:val="231F20"/>
          <w:sz w:val="28"/>
          <w:szCs w:val="28"/>
          <w:lang w:val="uk-UA"/>
        </w:rPr>
        <w:t xml:space="preserve"> </w:t>
      </w:r>
      <w:r w:rsidR="004F324B" w:rsidRPr="005F5ADC">
        <w:rPr>
          <w:rFonts w:ascii="Times New Roman" w:eastAsiaTheme="minorHAnsi" w:hAnsi="Times New Roman"/>
          <w:color w:val="231F20"/>
          <w:sz w:val="28"/>
          <w:szCs w:val="28"/>
          <w:lang w:val="uk-UA"/>
        </w:rPr>
        <w:t>брала участь в</w:t>
      </w:r>
      <w:r w:rsidR="0058395B">
        <w:rPr>
          <w:rFonts w:ascii="Times New Roman" w:eastAsiaTheme="minorHAnsi" w:hAnsi="Times New Roman"/>
          <w:color w:val="231F20"/>
          <w:sz w:val="28"/>
          <w:szCs w:val="28"/>
          <w:lang w:val="uk-UA"/>
        </w:rPr>
        <w:t xml:space="preserve"> олімпіадах</w:t>
      </w:r>
      <w:r w:rsidR="002F15E0" w:rsidRPr="002F15E0">
        <w:rPr>
          <w:lang w:val="uk-UA"/>
        </w:rPr>
        <w:t xml:space="preserve"> </w:t>
      </w:r>
      <w:r w:rsidR="002F15E0" w:rsidRPr="002F15E0">
        <w:rPr>
          <w:rFonts w:ascii="Times New Roman" w:eastAsiaTheme="minorHAnsi" w:hAnsi="Times New Roman"/>
          <w:color w:val="231F20"/>
          <w:sz w:val="28"/>
          <w:szCs w:val="28"/>
          <w:lang w:val="uk-UA"/>
        </w:rPr>
        <w:t xml:space="preserve">Вона добре усвідомлювала, що здобути глибокі знання можна тільки завдяки </w:t>
      </w:r>
      <w:r w:rsidR="002F15E0" w:rsidRPr="002F15E0">
        <w:rPr>
          <w:rFonts w:ascii="Times New Roman" w:eastAsiaTheme="minorHAnsi" w:hAnsi="Times New Roman"/>
          <w:color w:val="231F20"/>
          <w:sz w:val="28"/>
          <w:szCs w:val="28"/>
          <w:lang w:val="uk-UA"/>
        </w:rPr>
        <w:lastRenderedPageBreak/>
        <w:t xml:space="preserve">наполегливій праці, помноженій на доброту і щедрість викладачів, які уміло поєднували наукову роботу з педагогічною діяльністю. </w:t>
      </w:r>
    </w:p>
    <w:p w:rsidR="00943085" w:rsidRDefault="002F15E0" w:rsidP="002F15E0">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2F15E0">
        <w:rPr>
          <w:rFonts w:ascii="Times New Roman" w:eastAsiaTheme="minorHAnsi" w:hAnsi="Times New Roman"/>
          <w:color w:val="231F20"/>
          <w:sz w:val="28"/>
          <w:szCs w:val="28"/>
          <w:lang w:val="uk-UA"/>
        </w:rPr>
        <w:t>Після закінчення університету Людмила Леонідівна два роки працювала на педагогічній ниві. Першим її робочим місцем стала школа у місті Золочів на Львівщині, де вона викладала географію. Продовжила свою педагогічну діяльність учителем географії і німецької мови в Бородянській середній школі. Та незабаром Людмилі стали замалими шкільні класи, вона відчула, що може зробити більше, її приваблювала дослідницька діяльність.</w:t>
      </w:r>
      <w:r w:rsidR="00621B00" w:rsidRPr="005F5ADC">
        <w:rPr>
          <w:rFonts w:ascii="Times New Roman" w:eastAsiaTheme="minorHAnsi" w:hAnsi="Times New Roman"/>
          <w:color w:val="231F20"/>
          <w:sz w:val="28"/>
          <w:szCs w:val="28"/>
          <w:lang w:val="uk-UA"/>
        </w:rPr>
        <w:t xml:space="preserve"> Важливим кроком, що визначив науковий</w:t>
      </w:r>
      <w:r w:rsidR="0058395B">
        <w:rPr>
          <w:rFonts w:ascii="Times New Roman" w:eastAsiaTheme="minorHAnsi" w:hAnsi="Times New Roman"/>
          <w:color w:val="231F20"/>
          <w:sz w:val="28"/>
          <w:szCs w:val="28"/>
          <w:lang w:val="uk-UA"/>
        </w:rPr>
        <w:t xml:space="preserve"> </w:t>
      </w:r>
      <w:r w:rsidR="00621B00" w:rsidRPr="005F5ADC">
        <w:rPr>
          <w:rFonts w:ascii="Times New Roman" w:eastAsiaTheme="minorHAnsi" w:hAnsi="Times New Roman"/>
          <w:color w:val="231F20"/>
          <w:sz w:val="28"/>
          <w:szCs w:val="28"/>
          <w:lang w:val="uk-UA"/>
        </w:rPr>
        <w:t>шлях Л.</w:t>
      </w:r>
      <w:r w:rsidR="00DE20B4">
        <w:rPr>
          <w:rFonts w:ascii="Times New Roman" w:eastAsiaTheme="minorHAnsi" w:hAnsi="Times New Roman"/>
          <w:color w:val="231F20"/>
          <w:sz w:val="28"/>
          <w:szCs w:val="28"/>
          <w:lang w:val="uk-UA"/>
        </w:rPr>
        <w:t> </w:t>
      </w:r>
      <w:r w:rsidR="00621B00" w:rsidRPr="005F5ADC">
        <w:rPr>
          <w:rFonts w:ascii="Times New Roman" w:eastAsiaTheme="minorHAnsi" w:hAnsi="Times New Roman"/>
          <w:color w:val="231F20"/>
          <w:sz w:val="28"/>
          <w:szCs w:val="28"/>
          <w:lang w:val="uk-UA"/>
        </w:rPr>
        <w:t>Л.</w:t>
      </w:r>
      <w:r w:rsidR="00DE20B4">
        <w:rPr>
          <w:rFonts w:ascii="Times New Roman" w:eastAsiaTheme="minorHAnsi" w:hAnsi="Times New Roman"/>
          <w:color w:val="231F20"/>
          <w:sz w:val="28"/>
          <w:szCs w:val="28"/>
          <w:lang w:val="uk-UA"/>
        </w:rPr>
        <w:t> </w:t>
      </w:r>
      <w:r w:rsidR="00621B00" w:rsidRPr="005F5ADC">
        <w:rPr>
          <w:rFonts w:ascii="Times New Roman" w:eastAsiaTheme="minorHAnsi" w:hAnsi="Times New Roman"/>
          <w:color w:val="231F20"/>
          <w:sz w:val="28"/>
          <w:szCs w:val="28"/>
          <w:lang w:val="uk-UA"/>
        </w:rPr>
        <w:t>Тара</w:t>
      </w:r>
      <w:r w:rsidR="0058395B">
        <w:rPr>
          <w:rFonts w:ascii="Times New Roman" w:eastAsiaTheme="minorHAnsi" w:hAnsi="Times New Roman"/>
          <w:color w:val="231F20"/>
          <w:sz w:val="28"/>
          <w:szCs w:val="28"/>
          <w:lang w:val="uk-UA"/>
        </w:rPr>
        <w:t>нгул, був вступ у 1985 р. до ас</w:t>
      </w:r>
      <w:r w:rsidR="00621B00" w:rsidRPr="005F5ADC">
        <w:rPr>
          <w:rFonts w:ascii="Times New Roman" w:eastAsiaTheme="minorHAnsi" w:hAnsi="Times New Roman"/>
          <w:color w:val="231F20"/>
          <w:sz w:val="28"/>
          <w:szCs w:val="28"/>
          <w:lang w:val="uk-UA"/>
        </w:rPr>
        <w:t>пірантури Від</w:t>
      </w:r>
      <w:r w:rsidR="0058395B">
        <w:rPr>
          <w:rFonts w:ascii="Times New Roman" w:eastAsiaTheme="minorHAnsi" w:hAnsi="Times New Roman"/>
          <w:color w:val="231F20"/>
          <w:sz w:val="28"/>
          <w:szCs w:val="28"/>
          <w:lang w:val="uk-UA"/>
        </w:rPr>
        <w:t>ділення географії Інституту гео</w:t>
      </w:r>
      <w:r w:rsidR="00621B00" w:rsidRPr="005F5ADC">
        <w:rPr>
          <w:rFonts w:ascii="Times New Roman" w:eastAsiaTheme="minorHAnsi" w:hAnsi="Times New Roman"/>
          <w:color w:val="231F20"/>
          <w:sz w:val="28"/>
          <w:szCs w:val="28"/>
          <w:lang w:val="uk-UA"/>
        </w:rPr>
        <w:t>фізики ім.</w:t>
      </w:r>
      <w:r w:rsidR="00DE20B4">
        <w:rPr>
          <w:rFonts w:ascii="Times New Roman" w:eastAsiaTheme="minorHAnsi" w:hAnsi="Times New Roman"/>
          <w:color w:val="231F20"/>
          <w:sz w:val="28"/>
          <w:szCs w:val="28"/>
          <w:lang w:val="uk-UA"/>
        </w:rPr>
        <w:t> </w:t>
      </w:r>
      <w:r w:rsidR="00621B00" w:rsidRPr="005F5ADC">
        <w:rPr>
          <w:rFonts w:ascii="Times New Roman" w:eastAsiaTheme="minorHAnsi" w:hAnsi="Times New Roman"/>
          <w:color w:val="231F20"/>
          <w:sz w:val="28"/>
          <w:szCs w:val="28"/>
          <w:lang w:val="uk-UA"/>
        </w:rPr>
        <w:t>С.</w:t>
      </w:r>
      <w:r w:rsidR="00DE20B4">
        <w:rPr>
          <w:rFonts w:ascii="Times New Roman" w:eastAsiaTheme="minorHAnsi" w:hAnsi="Times New Roman"/>
          <w:color w:val="231F20"/>
          <w:sz w:val="28"/>
          <w:szCs w:val="28"/>
          <w:lang w:val="uk-UA"/>
        </w:rPr>
        <w:t> </w:t>
      </w:r>
      <w:r w:rsidR="00621B00" w:rsidRPr="005F5ADC">
        <w:rPr>
          <w:rFonts w:ascii="Times New Roman" w:eastAsiaTheme="minorHAnsi" w:hAnsi="Times New Roman"/>
          <w:color w:val="231F20"/>
          <w:sz w:val="28"/>
          <w:szCs w:val="28"/>
          <w:lang w:val="uk-UA"/>
        </w:rPr>
        <w:t>І.</w:t>
      </w:r>
      <w:r w:rsidR="00DE20B4">
        <w:rPr>
          <w:rFonts w:ascii="Times New Roman" w:eastAsiaTheme="minorHAnsi" w:hAnsi="Times New Roman"/>
          <w:color w:val="231F20"/>
          <w:sz w:val="28"/>
          <w:szCs w:val="28"/>
          <w:lang w:val="uk-UA"/>
        </w:rPr>
        <w:t> </w:t>
      </w:r>
      <w:r w:rsidR="00621B00" w:rsidRPr="005F5ADC">
        <w:rPr>
          <w:rFonts w:ascii="Times New Roman" w:eastAsiaTheme="minorHAnsi" w:hAnsi="Times New Roman"/>
          <w:color w:val="231F20"/>
          <w:sz w:val="28"/>
          <w:szCs w:val="28"/>
          <w:lang w:val="uk-UA"/>
        </w:rPr>
        <w:t>Суботіна АН УРСР. Результатом цього етапу її наукового зроста</w:t>
      </w:r>
      <w:r w:rsidR="0058395B">
        <w:rPr>
          <w:rFonts w:ascii="Times New Roman" w:eastAsiaTheme="minorHAnsi" w:hAnsi="Times New Roman"/>
          <w:color w:val="231F20"/>
          <w:sz w:val="28"/>
          <w:szCs w:val="28"/>
          <w:lang w:val="uk-UA"/>
        </w:rPr>
        <w:t>ння став успіш</w:t>
      </w:r>
      <w:r w:rsidR="00621B00" w:rsidRPr="005F5ADC">
        <w:rPr>
          <w:rFonts w:ascii="Times New Roman" w:eastAsiaTheme="minorHAnsi" w:hAnsi="Times New Roman"/>
          <w:color w:val="231F20"/>
          <w:sz w:val="28"/>
          <w:szCs w:val="28"/>
          <w:lang w:val="uk-UA"/>
        </w:rPr>
        <w:t>ний захист у 1989 році кандидатської дисертації на тему «Тран</w:t>
      </w:r>
      <w:r w:rsidR="0058395B">
        <w:rPr>
          <w:rFonts w:ascii="Times New Roman" w:eastAsiaTheme="minorHAnsi" w:hAnsi="Times New Roman"/>
          <w:color w:val="231F20"/>
          <w:sz w:val="28"/>
          <w:szCs w:val="28"/>
          <w:lang w:val="uk-UA"/>
        </w:rPr>
        <w:t>спортна система обласного вироб</w:t>
      </w:r>
      <w:r w:rsidR="00621B00" w:rsidRPr="005F5ADC">
        <w:rPr>
          <w:rFonts w:ascii="Times New Roman" w:eastAsiaTheme="minorHAnsi" w:hAnsi="Times New Roman"/>
          <w:color w:val="231F20"/>
          <w:sz w:val="28"/>
          <w:szCs w:val="28"/>
          <w:lang w:val="uk-UA"/>
        </w:rPr>
        <w:t xml:space="preserve">ничого комплексу (на прикладі Житомирської області)» за </w:t>
      </w:r>
      <w:r w:rsidR="0058395B">
        <w:rPr>
          <w:rFonts w:ascii="Times New Roman" w:eastAsiaTheme="minorHAnsi" w:hAnsi="Times New Roman"/>
          <w:color w:val="231F20"/>
          <w:sz w:val="28"/>
          <w:szCs w:val="28"/>
          <w:lang w:val="uk-UA"/>
        </w:rPr>
        <w:t>спеціальністю «економічна та со</w:t>
      </w:r>
      <w:r w:rsidR="00621B00" w:rsidRPr="005F5ADC">
        <w:rPr>
          <w:rFonts w:ascii="Times New Roman" w:eastAsiaTheme="minorHAnsi" w:hAnsi="Times New Roman"/>
          <w:color w:val="231F20"/>
          <w:sz w:val="28"/>
          <w:szCs w:val="28"/>
          <w:lang w:val="uk-UA"/>
        </w:rPr>
        <w:t>ціальна гео</w:t>
      </w:r>
      <w:r w:rsidR="0058395B">
        <w:rPr>
          <w:rFonts w:ascii="Times New Roman" w:eastAsiaTheme="minorHAnsi" w:hAnsi="Times New Roman"/>
          <w:color w:val="231F20"/>
          <w:sz w:val="28"/>
          <w:szCs w:val="28"/>
          <w:lang w:val="uk-UA"/>
        </w:rPr>
        <w:t>графія». Саме там склалися друж</w:t>
      </w:r>
      <w:r w:rsidR="00621B00" w:rsidRPr="005F5ADC">
        <w:rPr>
          <w:rFonts w:ascii="Times New Roman" w:eastAsiaTheme="minorHAnsi" w:hAnsi="Times New Roman"/>
          <w:color w:val="231F20"/>
          <w:sz w:val="28"/>
          <w:szCs w:val="28"/>
          <w:lang w:val="uk-UA"/>
        </w:rPr>
        <w:t xml:space="preserve">ні стосунки із науковцем і чудовою людиною Інгою Олександрівною Горленко, яку Людмила Леонідівна називає своєю другою мамою, мамою </w:t>
      </w:r>
      <w:r w:rsidR="007C15F1" w:rsidRPr="005F5ADC">
        <w:rPr>
          <w:rFonts w:ascii="Times New Roman" w:eastAsiaTheme="minorHAnsi" w:hAnsi="Times New Roman"/>
          <w:color w:val="231F20"/>
          <w:sz w:val="28"/>
          <w:szCs w:val="28"/>
          <w:lang w:val="uk-UA"/>
        </w:rPr>
        <w:t>в науці. Потім їм довелося реалізувати багато наукових і організаційних проектів уже як колегам. Інзі Олександрівні Людмила Леонідівна неймовірно вдячна за віру в неї і підтримку протягом багатьох років.</w:t>
      </w:r>
    </w:p>
    <w:p w:rsidR="00943085" w:rsidRDefault="007C15F1" w:rsidP="00943085">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Натхненно працюючи у цій галузі знань понад десятиліття, розвиваючи свій яскравий талант професійного географа-економіста, дослідниця пройшла тут класичний шлях академічного вченого – від молодшого до ст</w:t>
      </w:r>
      <w:r w:rsidR="00943085">
        <w:rPr>
          <w:rFonts w:ascii="Times New Roman" w:eastAsiaTheme="minorHAnsi" w:hAnsi="Times New Roman"/>
          <w:color w:val="231F20"/>
          <w:sz w:val="28"/>
          <w:szCs w:val="28"/>
          <w:lang w:val="uk-UA"/>
        </w:rPr>
        <w:t>аршого наукового співробітника.</w:t>
      </w:r>
    </w:p>
    <w:p w:rsidR="00A04E3F" w:rsidRDefault="007C15F1" w:rsidP="00A04E3F">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У 1996 році Людмила Леонідівна переходить на роботу до Українського фінансово-економічного інституту в Ірпені, який поступово «виростає» до Академії державної податкової служби України, Національної академії державної податкової служби України</w:t>
      </w:r>
      <w:r w:rsidR="00A265BA" w:rsidRPr="005F5ADC">
        <w:rPr>
          <w:rFonts w:ascii="Times New Roman" w:eastAsiaTheme="minorHAnsi" w:hAnsi="Times New Roman"/>
          <w:color w:val="231F20"/>
          <w:sz w:val="28"/>
          <w:szCs w:val="28"/>
          <w:lang w:val="uk-UA"/>
        </w:rPr>
        <w:t>, Національного університету податкової служби України.</w:t>
      </w:r>
    </w:p>
    <w:p w:rsidR="004443EB" w:rsidRDefault="00A265BA" w:rsidP="004443EB">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До 1998 року були створені такі наукові структурні підрозділи, як науково-організаційний відділ; наукова бібліотека; редакційна колегія збірника наукових праць; наукове студентське товариство; науковий центр з проблем оподаткування, до складу якого входило дві лабораторії – одна займалася дослідженням проблем оподаткування фізичних та юридичних осіб, друга – проблемами діяльності податкової міліції.</w:t>
      </w:r>
    </w:p>
    <w:p w:rsidR="001F3077" w:rsidRDefault="00A265BA" w:rsidP="001F3077">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У вересні 1997 року побачив світ перший збірник наукових праць викладачів інституту «Науковий вісник». Науковці підготували низку законопроектів, працювали над розробкою податкового законодавства. Лише за 1997 р. було</w:t>
      </w:r>
      <w:r w:rsidR="00540903" w:rsidRPr="005F5ADC">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опубліковано 1 монографію, 9 підручників, 14 навчальних посібників, 14 брошур, 45 наукових статей та 46 науково-методичних розробок. Нині</w:t>
      </w:r>
      <w:r w:rsidR="00540903" w:rsidRPr="005F5ADC">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відповідні показники на порядок вищі, але тоді це</w:t>
      </w:r>
      <w:r w:rsidR="00540903" w:rsidRPr="005F5ADC">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було перемогою, серйозною заявкою на успіх у науковій сфері.</w:t>
      </w:r>
      <w:r w:rsidR="00540903" w:rsidRPr="005F5ADC">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Л.</w:t>
      </w:r>
      <w:r w:rsidR="001F3077">
        <w:rPr>
          <w:rFonts w:ascii="Times New Roman" w:eastAsiaTheme="minorHAnsi" w:hAnsi="Times New Roman"/>
          <w:color w:val="231F20"/>
          <w:sz w:val="28"/>
          <w:szCs w:val="28"/>
          <w:lang w:val="uk-UA"/>
        </w:rPr>
        <w:t> </w:t>
      </w:r>
      <w:r w:rsidRPr="005F5ADC">
        <w:rPr>
          <w:rFonts w:ascii="Times New Roman" w:eastAsiaTheme="minorHAnsi" w:hAnsi="Times New Roman"/>
          <w:color w:val="231F20"/>
          <w:sz w:val="28"/>
          <w:szCs w:val="28"/>
          <w:lang w:val="uk-UA"/>
        </w:rPr>
        <w:t>Л.</w:t>
      </w:r>
      <w:r w:rsidR="001F3077">
        <w:rPr>
          <w:rFonts w:ascii="Times New Roman" w:eastAsiaTheme="minorHAnsi" w:hAnsi="Times New Roman"/>
          <w:color w:val="231F20"/>
          <w:sz w:val="28"/>
          <w:szCs w:val="28"/>
          <w:lang w:val="uk-UA"/>
        </w:rPr>
        <w:t> </w:t>
      </w:r>
      <w:r w:rsidRPr="005F5ADC">
        <w:rPr>
          <w:rFonts w:ascii="Times New Roman" w:eastAsiaTheme="minorHAnsi" w:hAnsi="Times New Roman"/>
          <w:color w:val="231F20"/>
          <w:sz w:val="28"/>
          <w:szCs w:val="28"/>
          <w:lang w:val="uk-UA"/>
        </w:rPr>
        <w:t>Тарангул у різні роки обіймала посади</w:t>
      </w:r>
      <w:r w:rsidR="00540903" w:rsidRPr="005F5ADC">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заступника першого проректора з наукової роботи, першого проректора – проректора з наукової роботи, виконуючого обов’язки ректора</w:t>
      </w:r>
      <w:r w:rsidR="00540903" w:rsidRPr="005F5ADC">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 xml:space="preserve">Національного університету державної податкової служби України. Цьому </w:t>
      </w:r>
      <w:r w:rsidRPr="005F5ADC">
        <w:rPr>
          <w:rFonts w:ascii="Times New Roman" w:eastAsiaTheme="minorHAnsi" w:hAnsi="Times New Roman"/>
          <w:color w:val="231F20"/>
          <w:sz w:val="28"/>
          <w:szCs w:val="28"/>
          <w:lang w:val="uk-UA"/>
        </w:rPr>
        <w:lastRenderedPageBreak/>
        <w:t>навчальному закладу віддано уже майже 20 років, тому можна</w:t>
      </w:r>
      <w:r w:rsidR="00540903" w:rsidRPr="005F5ADC">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сказати, що вони зростали разом, досягаючи вагомих результатів.</w:t>
      </w:r>
    </w:p>
    <w:p w:rsidR="001F3077" w:rsidRPr="00F72BED" w:rsidRDefault="00540903" w:rsidP="001F3077">
      <w:pPr>
        <w:autoSpaceDE w:val="0"/>
        <w:autoSpaceDN w:val="0"/>
        <w:adjustRightInd w:val="0"/>
        <w:spacing w:after="0" w:line="240" w:lineRule="auto"/>
        <w:ind w:firstLine="708"/>
        <w:jc w:val="both"/>
        <w:rPr>
          <w:rFonts w:ascii="Times New Roman" w:eastAsiaTheme="minorHAnsi" w:hAnsi="Times New Roman"/>
          <w:color w:val="231F20"/>
          <w:sz w:val="28"/>
          <w:szCs w:val="28"/>
        </w:rPr>
      </w:pPr>
      <w:r w:rsidRPr="005F5ADC">
        <w:rPr>
          <w:rFonts w:ascii="Times New Roman" w:eastAsiaTheme="minorHAnsi" w:hAnsi="Times New Roman"/>
          <w:color w:val="231F20"/>
          <w:sz w:val="28"/>
          <w:szCs w:val="28"/>
          <w:lang w:val="uk-UA"/>
        </w:rPr>
        <w:t>Як учений-фінансист, Л.</w:t>
      </w:r>
      <w:r w:rsidR="001F3077">
        <w:rPr>
          <w:rFonts w:ascii="Times New Roman" w:eastAsiaTheme="minorHAnsi" w:hAnsi="Times New Roman"/>
          <w:color w:val="231F20"/>
          <w:sz w:val="28"/>
          <w:szCs w:val="28"/>
          <w:lang w:val="en-US"/>
        </w:rPr>
        <w:t> </w:t>
      </w:r>
      <w:r w:rsidRPr="005F5ADC">
        <w:rPr>
          <w:rFonts w:ascii="Times New Roman" w:eastAsiaTheme="minorHAnsi" w:hAnsi="Times New Roman"/>
          <w:color w:val="231F20"/>
          <w:sz w:val="28"/>
          <w:szCs w:val="28"/>
          <w:lang w:val="uk-UA"/>
        </w:rPr>
        <w:t>Л.</w:t>
      </w:r>
      <w:r w:rsidR="001F3077">
        <w:rPr>
          <w:rFonts w:ascii="Times New Roman" w:eastAsiaTheme="minorHAnsi" w:hAnsi="Times New Roman"/>
          <w:color w:val="231F20"/>
          <w:sz w:val="28"/>
          <w:szCs w:val="28"/>
          <w:lang w:val="en-US"/>
        </w:rPr>
        <w:t> </w:t>
      </w:r>
      <w:r w:rsidRPr="005F5ADC">
        <w:rPr>
          <w:rFonts w:ascii="Times New Roman" w:eastAsiaTheme="minorHAnsi" w:hAnsi="Times New Roman"/>
          <w:color w:val="231F20"/>
          <w:sz w:val="28"/>
          <w:szCs w:val="28"/>
          <w:lang w:val="uk-UA"/>
        </w:rPr>
        <w:t>Тарангул зробила вагомий внесок у розвиток вітчизняної науки і підготовку фахівців для державних і місцевих органів влади.</w:t>
      </w:r>
    </w:p>
    <w:p w:rsidR="00317D0E" w:rsidRPr="00F72BED" w:rsidRDefault="00540903" w:rsidP="00317D0E">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Зараз вона має уже своїх учнів в науці, послідовників, які формують наукову школу в університеті, основний науковий напрям якої – розвиток бюджетної і податкової системи та їхній вплив на регіональний розвиток. Нині ми можемо говорити</w:t>
      </w:r>
      <w:r w:rsidR="0058395B">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про три покоління такої наукової школи: колеги, доктори й кандидати наук, причому, не лише економічних, які працюють над однією комплексною науковою темою, використовуючи єдину методику наукового дослідження; колишні випускники</w:t>
      </w:r>
      <w:r w:rsidR="0058395B">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університету, які захистили кандидатські дисертації і продовжують розробляти актуальний науковий напрям, працюючи паралельно із студентською молоддю; нинішні аспіранти й студенти, які «живляться» ідеями своїх старших колег, одночасно пропонуючи своє бачення наукової проблеми. Саме в них бачить Людмила Леонівна майбутнє української економічної науки і всіляко підтримує. Завдяки організаторським здібностям Людмили Леонідівни, творчій та цілеспрямованій діяльності у навчальному закладі створені та успішно функціонують такі наукові підрозділи, як Науково-дослідний інститут фінансового права, Науково-дослідний центр з проблем оподаткування, науково-організаційний відділ, відділ докторантури, аспірантури, ад’юнктури, Видавнич</w:t>
      </w:r>
      <w:r w:rsidR="007C2ED3" w:rsidRPr="005F5ADC">
        <w:rPr>
          <w:rFonts w:ascii="Times New Roman" w:eastAsiaTheme="minorHAnsi" w:hAnsi="Times New Roman"/>
          <w:color w:val="231F20"/>
          <w:sz w:val="28"/>
          <w:szCs w:val="28"/>
          <w:lang w:val="uk-UA"/>
        </w:rPr>
        <w:t>о-інформаційний центр, спеціалі</w:t>
      </w:r>
      <w:r w:rsidRPr="005F5ADC">
        <w:rPr>
          <w:rFonts w:ascii="Times New Roman" w:eastAsiaTheme="minorHAnsi" w:hAnsi="Times New Roman"/>
          <w:color w:val="231F20"/>
          <w:sz w:val="28"/>
          <w:szCs w:val="28"/>
          <w:lang w:val="uk-UA"/>
        </w:rPr>
        <w:t>зовані вчені ради із захисту докторських та</w:t>
      </w:r>
      <w:r w:rsidR="007C2ED3" w:rsidRPr="005F5ADC">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кандидатських</w:t>
      </w:r>
      <w:r w:rsidR="007C2ED3" w:rsidRPr="005F5ADC">
        <w:rPr>
          <w:rFonts w:ascii="Times New Roman" w:eastAsiaTheme="minorHAnsi" w:hAnsi="Times New Roman"/>
          <w:color w:val="231F20"/>
          <w:sz w:val="28"/>
          <w:szCs w:val="28"/>
          <w:lang w:val="uk-UA"/>
        </w:rPr>
        <w:t xml:space="preserve"> дисертацій. З її ініціативи за</w:t>
      </w:r>
      <w:r w:rsidRPr="005F5ADC">
        <w:rPr>
          <w:rFonts w:ascii="Times New Roman" w:eastAsiaTheme="minorHAnsi" w:hAnsi="Times New Roman"/>
          <w:color w:val="231F20"/>
          <w:sz w:val="28"/>
          <w:szCs w:val="28"/>
          <w:lang w:val="uk-UA"/>
        </w:rPr>
        <w:t>початковано випуск фахових наукових видань – збірників наукових праць «Науковий вісник» та «Фінансове право», у яких за результатами фундаментальних і прикладних досліджень професорсько-викладацького складу публікуються наукові розробки з питань удосконалення бюджетно-податкової системи та її правового забезпечення.</w:t>
      </w:r>
    </w:p>
    <w:p w:rsidR="00317D0E" w:rsidRPr="00F72BED" w:rsidRDefault="00540903" w:rsidP="00317D0E">
      <w:pPr>
        <w:autoSpaceDE w:val="0"/>
        <w:autoSpaceDN w:val="0"/>
        <w:adjustRightInd w:val="0"/>
        <w:spacing w:after="0" w:line="240" w:lineRule="auto"/>
        <w:ind w:firstLine="708"/>
        <w:jc w:val="both"/>
        <w:rPr>
          <w:rFonts w:ascii="Times New Roman" w:eastAsiaTheme="minorHAnsi" w:hAnsi="Times New Roman"/>
          <w:color w:val="231F20"/>
          <w:sz w:val="28"/>
          <w:szCs w:val="28"/>
        </w:rPr>
      </w:pPr>
      <w:r w:rsidRPr="005F5ADC">
        <w:rPr>
          <w:rFonts w:ascii="Times New Roman" w:eastAsiaTheme="minorHAnsi" w:hAnsi="Times New Roman"/>
          <w:color w:val="231F20"/>
          <w:sz w:val="28"/>
          <w:szCs w:val="28"/>
          <w:lang w:val="uk-UA"/>
        </w:rPr>
        <w:t xml:space="preserve">Створена під її керівництвом розгалужена структура науково-дослідної роботи, удосконалена мережа аспірантури й докторантури дають плідні </w:t>
      </w:r>
      <w:r w:rsidR="007C2ED3" w:rsidRPr="005F5ADC">
        <w:rPr>
          <w:rFonts w:ascii="Times New Roman" w:eastAsiaTheme="minorHAnsi" w:hAnsi="Times New Roman"/>
          <w:color w:val="231F20"/>
          <w:sz w:val="28"/>
          <w:szCs w:val="28"/>
          <w:lang w:val="uk-UA"/>
        </w:rPr>
        <w:t>результати. У 2014 році науково-</w:t>
      </w:r>
      <w:r w:rsidRPr="005F5ADC">
        <w:rPr>
          <w:rFonts w:ascii="Times New Roman" w:eastAsiaTheme="minorHAnsi" w:hAnsi="Times New Roman"/>
          <w:color w:val="231F20"/>
          <w:sz w:val="28"/>
          <w:szCs w:val="28"/>
          <w:lang w:val="uk-UA"/>
        </w:rPr>
        <w:t>педагогічними працівниками університету захищено майже 30 докторських та кандидатських дисертацій, опубліковано понад 1300 одиниць наукових, науково-методичних і навчально-методичних праць.</w:t>
      </w:r>
    </w:p>
    <w:p w:rsidR="00317D0E" w:rsidRPr="00F72BED" w:rsidRDefault="007C2ED3" w:rsidP="00317D0E">
      <w:pPr>
        <w:autoSpaceDE w:val="0"/>
        <w:autoSpaceDN w:val="0"/>
        <w:adjustRightInd w:val="0"/>
        <w:spacing w:after="0" w:line="240" w:lineRule="auto"/>
        <w:ind w:firstLine="708"/>
        <w:jc w:val="both"/>
        <w:rPr>
          <w:rFonts w:ascii="Times New Roman" w:eastAsiaTheme="minorHAnsi" w:hAnsi="Times New Roman"/>
          <w:color w:val="231F20"/>
          <w:sz w:val="28"/>
          <w:szCs w:val="28"/>
        </w:rPr>
      </w:pPr>
      <w:r w:rsidRPr="005F5ADC">
        <w:rPr>
          <w:rFonts w:ascii="Times New Roman" w:eastAsiaTheme="minorHAnsi" w:hAnsi="Times New Roman"/>
          <w:color w:val="231F20"/>
          <w:sz w:val="28"/>
          <w:szCs w:val="28"/>
          <w:lang w:val="uk-UA"/>
        </w:rPr>
        <w:t>Серед найпомітніших публікацій – 37 монографій, 23 навчальні і навчально-методичні посібники, 559 наукових статей, тощо.</w:t>
      </w:r>
    </w:p>
    <w:p w:rsidR="00317D0E" w:rsidRPr="00F72BED" w:rsidRDefault="007C2ED3" w:rsidP="00317D0E">
      <w:pPr>
        <w:autoSpaceDE w:val="0"/>
        <w:autoSpaceDN w:val="0"/>
        <w:adjustRightInd w:val="0"/>
        <w:spacing w:after="0" w:line="240" w:lineRule="auto"/>
        <w:ind w:firstLine="708"/>
        <w:jc w:val="both"/>
        <w:rPr>
          <w:rFonts w:ascii="Times New Roman" w:eastAsiaTheme="minorHAnsi" w:hAnsi="Times New Roman"/>
          <w:color w:val="231F20"/>
          <w:sz w:val="28"/>
          <w:szCs w:val="28"/>
        </w:rPr>
      </w:pPr>
      <w:r w:rsidRPr="005F5ADC">
        <w:rPr>
          <w:rFonts w:ascii="Times New Roman" w:eastAsiaTheme="minorHAnsi" w:hAnsi="Times New Roman"/>
          <w:color w:val="231F20"/>
          <w:sz w:val="28"/>
          <w:szCs w:val="28"/>
          <w:lang w:val="uk-UA"/>
        </w:rPr>
        <w:t>З ініціативи і за безпосередньої участі Людмили Леонідівни в університеті за останній рік проведено 90 науково-комунікативних заходів, зокрема 47 конференцій</w:t>
      </w:r>
      <w:r w:rsidR="00096C32" w:rsidRPr="005F5ADC">
        <w:rPr>
          <w:rFonts w:ascii="Times New Roman" w:eastAsiaTheme="minorHAnsi" w:hAnsi="Times New Roman"/>
          <w:color w:val="231F20"/>
          <w:sz w:val="28"/>
          <w:szCs w:val="28"/>
          <w:lang w:val="uk-UA"/>
        </w:rPr>
        <w:t xml:space="preserve"> (міжнародних і всеукраїнських), 22 круглі столи і 21 науково-практичний семінар.</w:t>
      </w:r>
    </w:p>
    <w:p w:rsidR="00317D0E" w:rsidRPr="00F72BED" w:rsidRDefault="00096C32" w:rsidP="00317D0E">
      <w:pPr>
        <w:autoSpaceDE w:val="0"/>
        <w:autoSpaceDN w:val="0"/>
        <w:adjustRightInd w:val="0"/>
        <w:spacing w:after="0" w:line="240" w:lineRule="auto"/>
        <w:ind w:firstLine="708"/>
        <w:jc w:val="both"/>
        <w:rPr>
          <w:rFonts w:ascii="Times New Roman" w:eastAsiaTheme="minorHAnsi" w:hAnsi="Times New Roman"/>
          <w:color w:val="231F20"/>
          <w:sz w:val="28"/>
          <w:szCs w:val="28"/>
        </w:rPr>
      </w:pPr>
      <w:r w:rsidRPr="005F5ADC">
        <w:rPr>
          <w:rFonts w:ascii="Times New Roman" w:eastAsiaTheme="minorHAnsi" w:hAnsi="Times New Roman"/>
          <w:color w:val="231F20"/>
          <w:sz w:val="28"/>
          <w:szCs w:val="28"/>
          <w:lang w:val="uk-UA"/>
        </w:rPr>
        <w:t xml:space="preserve">У 2013 році </w:t>
      </w:r>
      <w:r w:rsidR="00663265" w:rsidRPr="005F5ADC">
        <w:rPr>
          <w:rFonts w:ascii="Times New Roman" w:eastAsiaTheme="minorHAnsi" w:hAnsi="Times New Roman"/>
          <w:color w:val="231F20"/>
          <w:sz w:val="28"/>
          <w:szCs w:val="28"/>
          <w:lang w:val="uk-UA"/>
        </w:rPr>
        <w:t>Л.</w:t>
      </w:r>
      <w:r w:rsidR="00317D0E">
        <w:rPr>
          <w:rFonts w:ascii="Times New Roman" w:eastAsiaTheme="minorHAnsi" w:hAnsi="Times New Roman"/>
          <w:color w:val="231F20"/>
          <w:sz w:val="28"/>
          <w:szCs w:val="28"/>
          <w:lang w:val="en-US"/>
        </w:rPr>
        <w:t> </w:t>
      </w:r>
      <w:r w:rsidR="00663265" w:rsidRPr="005F5ADC">
        <w:rPr>
          <w:rFonts w:ascii="Times New Roman" w:eastAsiaTheme="minorHAnsi" w:hAnsi="Times New Roman"/>
          <w:color w:val="231F20"/>
          <w:sz w:val="28"/>
          <w:szCs w:val="28"/>
          <w:lang w:val="uk-UA"/>
        </w:rPr>
        <w:t>Л.</w:t>
      </w:r>
      <w:r w:rsidR="00317D0E">
        <w:rPr>
          <w:rFonts w:ascii="Times New Roman" w:eastAsiaTheme="minorHAnsi" w:hAnsi="Times New Roman"/>
          <w:color w:val="231F20"/>
          <w:sz w:val="28"/>
          <w:szCs w:val="28"/>
          <w:lang w:val="en-US"/>
        </w:rPr>
        <w:t> </w:t>
      </w:r>
      <w:r w:rsidR="00663265" w:rsidRPr="005F5ADC">
        <w:rPr>
          <w:rFonts w:ascii="Times New Roman" w:eastAsiaTheme="minorHAnsi" w:hAnsi="Times New Roman"/>
          <w:color w:val="231F20"/>
          <w:sz w:val="28"/>
          <w:szCs w:val="28"/>
          <w:lang w:val="uk-UA"/>
        </w:rPr>
        <w:t>Тарангул виступила натхненником та організатором П</w:t>
      </w:r>
      <w:r w:rsidR="00663265" w:rsidRPr="005F5ADC">
        <w:rPr>
          <w:rFonts w:ascii="Times New Roman" w:eastAsiaTheme="minorHAnsi" w:hAnsi="Times New Roman"/>
          <w:color w:val="231F20"/>
          <w:sz w:val="28"/>
          <w:szCs w:val="28"/>
        </w:rPr>
        <w:t>’</w:t>
      </w:r>
      <w:r w:rsidR="00663265" w:rsidRPr="005F5ADC">
        <w:rPr>
          <w:rFonts w:ascii="Times New Roman" w:eastAsiaTheme="minorHAnsi" w:hAnsi="Times New Roman"/>
          <w:color w:val="231F20"/>
          <w:sz w:val="28"/>
          <w:szCs w:val="28"/>
          <w:lang w:val="uk-UA"/>
        </w:rPr>
        <w:t xml:space="preserve">ятого Україно-російського симпозіуму «Теорія і практика податкових реформ», який отримав широкий міжнародний резонанс. У ньому взяли участь майже 200 вчених України, Російської Федерації, Білорусі, Польщі, Німеччини та Іспанії (з них: 5 членів академій наук України і Росії, понад 60 докторів і 90 </w:t>
      </w:r>
      <w:r w:rsidR="00663265" w:rsidRPr="005F5ADC">
        <w:rPr>
          <w:rFonts w:ascii="Times New Roman" w:eastAsiaTheme="minorHAnsi" w:hAnsi="Times New Roman"/>
          <w:color w:val="231F20"/>
          <w:sz w:val="28"/>
          <w:szCs w:val="28"/>
          <w:lang w:val="uk-UA"/>
        </w:rPr>
        <w:lastRenderedPageBreak/>
        <w:t>кандидатів наук). Вони представляли 52 податкові школи вищих навчальних закладів, академічних і галузевих організацій із 29 великих міст цих країн.</w:t>
      </w:r>
    </w:p>
    <w:p w:rsidR="00FC169F" w:rsidRPr="005F5ADC" w:rsidRDefault="00663265" w:rsidP="00317D0E">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Важливою віхою в науковій біографії Л. Тарангул став блискучий захист у 2003 році докторської дисертації на тему «Податкова політика</w:t>
      </w:r>
      <w:r w:rsidR="00FC169F" w:rsidRPr="005F5ADC">
        <w:rPr>
          <w:rFonts w:ascii="Times New Roman" w:eastAsiaTheme="minorHAnsi" w:hAnsi="Times New Roman"/>
          <w:color w:val="231F20"/>
          <w:sz w:val="28"/>
          <w:szCs w:val="28"/>
          <w:lang w:val="uk-UA"/>
        </w:rPr>
        <w:t xml:space="preserve"> та економічний розвиток регіонів: теорія, методологія, практика» за спеціальністю «гроші, фінанси, кредит». У ній втілилися наукові напрацювання фактично за декілька десятків років, активна громадська позиція автора, розуміння наукових тенденцій і напрямів розвитку у досліджуваній сфері. Дисертація стала не лише підсумком наукових пошуків автора, а й джерелом нових наукових ідей і завдань, які чекали своїх дослідників.</w:t>
      </w:r>
    </w:p>
    <w:p w:rsidR="00E823D7" w:rsidRPr="00F72BED" w:rsidRDefault="00FC169F" w:rsidP="00E823D7">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У 2004 році рішенням Атестаційної колегії Міністерства освіти і науки України</w:t>
      </w:r>
      <w:r w:rsidR="0058395B">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Л. Тарангул присвоєно звання професора кафедри економіки підприємства. У цьому ж році</w:t>
      </w:r>
      <w:r w:rsidR="0058395B">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Указом Президента України за значний внесок у розвиток теорії і практики оподаткування</w:t>
      </w:r>
      <w:r w:rsidR="0058395B">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Людмилі Леонідівні присвоєно почесне звання «Заслужений діяч науки і техніки України».</w:t>
      </w:r>
    </w:p>
    <w:p w:rsidR="00E823D7" w:rsidRDefault="00297665" w:rsidP="00E823D7">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Професор Л.</w:t>
      </w:r>
      <w:r w:rsidR="00E823D7">
        <w:rPr>
          <w:rFonts w:ascii="Times New Roman" w:eastAsiaTheme="minorHAnsi" w:hAnsi="Times New Roman"/>
          <w:color w:val="231F20"/>
          <w:sz w:val="28"/>
          <w:szCs w:val="28"/>
          <w:lang w:val="en-US"/>
        </w:rPr>
        <w:t> </w:t>
      </w:r>
      <w:r w:rsidRPr="005F5ADC">
        <w:rPr>
          <w:rFonts w:ascii="Times New Roman" w:eastAsiaTheme="minorHAnsi" w:hAnsi="Times New Roman"/>
          <w:color w:val="231F20"/>
          <w:sz w:val="28"/>
          <w:szCs w:val="28"/>
          <w:lang w:val="uk-UA"/>
        </w:rPr>
        <w:t>Л.</w:t>
      </w:r>
      <w:r w:rsidR="00E823D7">
        <w:rPr>
          <w:rFonts w:ascii="Times New Roman" w:eastAsiaTheme="minorHAnsi" w:hAnsi="Times New Roman"/>
          <w:color w:val="231F20"/>
          <w:sz w:val="28"/>
          <w:szCs w:val="28"/>
          <w:lang w:val="en-US"/>
        </w:rPr>
        <w:t> </w:t>
      </w:r>
      <w:r w:rsidRPr="005F5ADC">
        <w:rPr>
          <w:rFonts w:ascii="Times New Roman" w:eastAsiaTheme="minorHAnsi" w:hAnsi="Times New Roman"/>
          <w:color w:val="231F20"/>
          <w:sz w:val="28"/>
          <w:szCs w:val="28"/>
          <w:lang w:val="uk-UA"/>
        </w:rPr>
        <w:t>Тарангул багато уваги приділяє підготовці наукових кадрів. Упродовж останніх років вона була заступником Голови та членом експертної ради ДАК України із захисту дисертацій з економічних спеціальностей. Нині очолює спеціалізовану вчену раду Національного університету державної податкової служби України із захисту докторських та кандидатських дисертацій за спеціальністю 08.00.08 – гроші, фінанси, кредит. Л.</w:t>
      </w:r>
      <w:r w:rsidR="00E823D7">
        <w:rPr>
          <w:rFonts w:ascii="Times New Roman" w:eastAsiaTheme="minorHAnsi" w:hAnsi="Times New Roman"/>
          <w:color w:val="231F20"/>
          <w:sz w:val="28"/>
          <w:szCs w:val="28"/>
        </w:rPr>
        <w:t> </w:t>
      </w:r>
      <w:r w:rsidRPr="005F5ADC">
        <w:rPr>
          <w:rFonts w:ascii="Times New Roman" w:eastAsiaTheme="minorHAnsi" w:hAnsi="Times New Roman"/>
          <w:color w:val="231F20"/>
          <w:sz w:val="28"/>
          <w:szCs w:val="28"/>
          <w:lang w:val="uk-UA"/>
        </w:rPr>
        <w:t>Л.</w:t>
      </w:r>
      <w:r w:rsidR="00E823D7">
        <w:rPr>
          <w:rFonts w:ascii="Times New Roman" w:eastAsiaTheme="minorHAnsi" w:hAnsi="Times New Roman"/>
          <w:color w:val="231F20"/>
          <w:sz w:val="28"/>
          <w:szCs w:val="28"/>
          <w:lang w:val="uk-UA"/>
        </w:rPr>
        <w:t> </w:t>
      </w:r>
      <w:r w:rsidRPr="005F5ADC">
        <w:rPr>
          <w:rFonts w:ascii="Times New Roman" w:eastAsiaTheme="minorHAnsi" w:hAnsi="Times New Roman"/>
          <w:color w:val="231F20"/>
          <w:sz w:val="28"/>
          <w:szCs w:val="28"/>
          <w:lang w:val="uk-UA"/>
        </w:rPr>
        <w:t xml:space="preserve">Тарангул – головний редактор фахового журналу «Науковий вісник» Національного університету ДПС України, член редакційної </w:t>
      </w:r>
      <w:r w:rsidR="002C2EE5" w:rsidRPr="005F5ADC">
        <w:rPr>
          <w:rFonts w:ascii="Times New Roman" w:eastAsiaTheme="minorHAnsi" w:hAnsi="Times New Roman"/>
          <w:color w:val="231F20"/>
          <w:sz w:val="28"/>
          <w:szCs w:val="28"/>
          <w:lang w:val="uk-UA"/>
        </w:rPr>
        <w:t>колегії фахових журналів: «Фінансове право», «Фінансовий контроль», член науково-редакційної ради загальнодержавного періодичного видання «Бюлетень» ДПС України. Під її керівництвом успішно захищені одна докторська та 10 кандидатських дисертацій.</w:t>
      </w:r>
    </w:p>
    <w:p w:rsidR="004577B0" w:rsidRDefault="002C2EE5" w:rsidP="004577B0">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Л.</w:t>
      </w:r>
      <w:r w:rsidR="00E823D7">
        <w:rPr>
          <w:rFonts w:ascii="Times New Roman" w:eastAsiaTheme="minorHAnsi" w:hAnsi="Times New Roman"/>
          <w:color w:val="231F20"/>
          <w:sz w:val="28"/>
          <w:szCs w:val="28"/>
          <w:lang w:val="uk-UA"/>
        </w:rPr>
        <w:t> </w:t>
      </w:r>
      <w:r w:rsidRPr="005F5ADC">
        <w:rPr>
          <w:rFonts w:ascii="Times New Roman" w:eastAsiaTheme="minorHAnsi" w:hAnsi="Times New Roman"/>
          <w:color w:val="231F20"/>
          <w:sz w:val="28"/>
          <w:szCs w:val="28"/>
          <w:lang w:val="uk-UA"/>
        </w:rPr>
        <w:t>Л.</w:t>
      </w:r>
      <w:r w:rsidR="00E823D7">
        <w:rPr>
          <w:rFonts w:ascii="Times New Roman" w:eastAsiaTheme="minorHAnsi" w:hAnsi="Times New Roman"/>
          <w:color w:val="231F20"/>
          <w:sz w:val="28"/>
          <w:szCs w:val="28"/>
          <w:lang w:val="uk-UA"/>
        </w:rPr>
        <w:t> </w:t>
      </w:r>
      <w:r w:rsidRPr="005F5ADC">
        <w:rPr>
          <w:rFonts w:ascii="Times New Roman" w:eastAsiaTheme="minorHAnsi" w:hAnsi="Times New Roman"/>
          <w:color w:val="231F20"/>
          <w:sz w:val="28"/>
          <w:szCs w:val="28"/>
          <w:lang w:val="uk-UA"/>
        </w:rPr>
        <w:t>Тарангул постійно працює у складі робочих груп, які створюються Кабінетом Міністрів України для розробки проектів концепцій реформування місцевих бюджетів та міжбюджетних відносин в Україні, Стратегії реформування податкової системи України</w:t>
      </w:r>
      <w:r w:rsidR="00E823D7">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(2007</w:t>
      </w:r>
      <w:r w:rsidR="00E823D7">
        <w:rPr>
          <w:rFonts w:ascii="Times New Roman" w:eastAsiaTheme="minorHAnsi" w:hAnsi="Times New Roman"/>
          <w:color w:val="231F20"/>
          <w:sz w:val="28"/>
          <w:szCs w:val="28"/>
          <w:lang w:val="uk-UA"/>
        </w:rPr>
        <w:t>–</w:t>
      </w:r>
      <w:r w:rsidRPr="005F5ADC">
        <w:rPr>
          <w:rFonts w:ascii="Times New Roman" w:eastAsiaTheme="minorHAnsi" w:hAnsi="Times New Roman"/>
          <w:color w:val="231F20"/>
          <w:sz w:val="28"/>
          <w:szCs w:val="28"/>
          <w:lang w:val="uk-UA"/>
        </w:rPr>
        <w:t>2009 рр.), а також Податкового кодексу України (</w:t>
      </w:r>
      <w:r w:rsidR="005F5ADC" w:rsidRPr="005F5ADC">
        <w:rPr>
          <w:rFonts w:ascii="Times New Roman" w:eastAsiaTheme="minorHAnsi" w:hAnsi="Times New Roman"/>
          <w:color w:val="231F20"/>
          <w:sz w:val="28"/>
          <w:szCs w:val="28"/>
          <w:lang w:val="uk-UA"/>
        </w:rPr>
        <w:t>2010 р.</w:t>
      </w:r>
      <w:r w:rsidRPr="005F5ADC">
        <w:rPr>
          <w:rFonts w:ascii="Times New Roman" w:eastAsiaTheme="minorHAnsi" w:hAnsi="Times New Roman"/>
          <w:color w:val="231F20"/>
          <w:sz w:val="28"/>
          <w:szCs w:val="28"/>
          <w:lang w:val="uk-UA"/>
        </w:rPr>
        <w:t>)</w:t>
      </w:r>
      <w:r w:rsidR="005F5ADC" w:rsidRPr="005F5ADC">
        <w:rPr>
          <w:rFonts w:ascii="Times New Roman" w:eastAsiaTheme="minorHAnsi" w:hAnsi="Times New Roman"/>
          <w:color w:val="231F20"/>
          <w:sz w:val="28"/>
          <w:szCs w:val="28"/>
          <w:lang w:val="uk-UA"/>
        </w:rPr>
        <w:t>, тощо. Вона брала активну участь у підготовці низки послань Президента України й інших нормативно-правових актів.</w:t>
      </w:r>
    </w:p>
    <w:p w:rsidR="00C84F88" w:rsidRDefault="005F5ADC" w:rsidP="00C84F88">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Значне місце у житті Л.</w:t>
      </w:r>
      <w:r w:rsidR="00E823D7">
        <w:rPr>
          <w:rFonts w:ascii="Times New Roman" w:eastAsiaTheme="minorHAnsi" w:hAnsi="Times New Roman"/>
          <w:color w:val="231F20"/>
          <w:sz w:val="28"/>
          <w:szCs w:val="28"/>
          <w:lang w:val="uk-UA"/>
        </w:rPr>
        <w:t> </w:t>
      </w:r>
      <w:r w:rsidRPr="005F5ADC">
        <w:rPr>
          <w:rFonts w:ascii="Times New Roman" w:eastAsiaTheme="minorHAnsi" w:hAnsi="Times New Roman"/>
          <w:color w:val="231F20"/>
          <w:sz w:val="28"/>
          <w:szCs w:val="28"/>
          <w:lang w:val="uk-UA"/>
        </w:rPr>
        <w:t>Л.</w:t>
      </w:r>
      <w:r w:rsidR="00E823D7">
        <w:rPr>
          <w:rFonts w:ascii="Times New Roman" w:eastAsiaTheme="minorHAnsi" w:hAnsi="Times New Roman"/>
          <w:color w:val="231F20"/>
          <w:sz w:val="28"/>
          <w:szCs w:val="28"/>
          <w:lang w:val="uk-UA"/>
        </w:rPr>
        <w:t> </w:t>
      </w:r>
      <w:r w:rsidRPr="005F5ADC">
        <w:rPr>
          <w:rFonts w:ascii="Times New Roman" w:eastAsiaTheme="minorHAnsi" w:hAnsi="Times New Roman"/>
          <w:color w:val="231F20"/>
          <w:sz w:val="28"/>
          <w:szCs w:val="28"/>
          <w:lang w:val="uk-UA"/>
        </w:rPr>
        <w:t>Тарангул займає викладацька діяльність та організація навчального процесу. Вона охоче ділиться своїми знаннями, результатами наукових досліджень зі студентством. Упродовж 1996 – 2015 рр. Людмила Леонідівна була доцентом кафедри економіки підприємства, завідувачем кафедри фінансів, яка є випусковою та готує фахівців з вищою освітою</w:t>
      </w:r>
      <w:r w:rsidR="00FC3925" w:rsidRPr="00FC3925">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в галузі знань «Економіка і підприємництво»: бакалаврів – за програмами «Фінанси»; «Фінанси</w:t>
      </w:r>
      <w:r w:rsidR="00FC3925">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(з поглибленим вивченням іноземної мови)»;</w:t>
      </w:r>
      <w:r w:rsidR="00C84F88">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спеціалістів – за програмою «Державні фінанси»; магістрів – за програмами: «Корпоративні</w:t>
      </w:r>
      <w:r w:rsidR="00FC3925">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фінанси», «Управління державними фінансами» і «Фінансова аналітика та прогнозування</w:t>
      </w:r>
      <w:r w:rsidR="00FC3925">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бізнес-процесів». Під керівництвом Людмили</w:t>
      </w:r>
      <w:r w:rsidR="00C84F88">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Леонідівни кафедра фінансів уперше в Україні</w:t>
      </w:r>
      <w:r w:rsidR="00FC3925">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 xml:space="preserve">розробила й впровадила </w:t>
      </w:r>
      <w:r w:rsidRPr="005F5ADC">
        <w:rPr>
          <w:rFonts w:ascii="Times New Roman" w:eastAsiaTheme="minorHAnsi" w:hAnsi="Times New Roman"/>
          <w:color w:val="231F20"/>
          <w:sz w:val="28"/>
          <w:szCs w:val="28"/>
          <w:lang w:val="uk-UA"/>
        </w:rPr>
        <w:lastRenderedPageBreak/>
        <w:t>магістерські програми</w:t>
      </w:r>
      <w:r w:rsidR="00FC3925">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«Корпоративні фінанси», «Фінансова аналітика</w:t>
      </w:r>
      <w:r w:rsidR="0058395B">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та прогнозування бізнес-процесів». Фактично,</w:t>
      </w:r>
      <w:r w:rsidR="00FC3925">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це перші магістерські програми, навчальні плани яких адаптовані до вимог ЄС та затверджені</w:t>
      </w:r>
      <w:r w:rsidR="00FC3925">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в межах національного законодавства. Перший</w:t>
      </w:r>
      <w:r w:rsidR="00FC3925">
        <w:rPr>
          <w:rFonts w:ascii="Times New Roman" w:eastAsiaTheme="minorHAnsi" w:hAnsi="Times New Roman"/>
          <w:color w:val="231F20"/>
          <w:sz w:val="28"/>
          <w:szCs w:val="28"/>
          <w:lang w:val="uk-UA"/>
        </w:rPr>
        <w:t xml:space="preserve"> </w:t>
      </w:r>
      <w:r w:rsidRPr="005F5ADC">
        <w:rPr>
          <w:rFonts w:ascii="Times New Roman" w:eastAsiaTheme="minorHAnsi" w:hAnsi="Times New Roman"/>
          <w:color w:val="231F20"/>
          <w:sz w:val="28"/>
          <w:szCs w:val="28"/>
          <w:lang w:val="uk-UA"/>
        </w:rPr>
        <w:t>випуск за магістерською програмою «Управління державними фінансами» відбувся у 2001 році, а нині її випускники успішно працюють начальниками ДПІ, Державної фіскальної служби України, Міністерства фінансів України, Міністерства економічного розвитку і торгівлі України.</w:t>
      </w:r>
    </w:p>
    <w:p w:rsidR="00D5330B" w:rsidRPr="00FC3925" w:rsidRDefault="005F5ADC" w:rsidP="00C84F88">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5F5ADC">
        <w:rPr>
          <w:rFonts w:ascii="Times New Roman" w:eastAsiaTheme="minorHAnsi" w:hAnsi="Times New Roman"/>
          <w:color w:val="231F20"/>
          <w:sz w:val="28"/>
          <w:szCs w:val="28"/>
          <w:lang w:val="uk-UA"/>
        </w:rPr>
        <w:t xml:space="preserve">Людмила Леонідівна </w:t>
      </w:r>
      <w:r w:rsidR="007A1299">
        <w:rPr>
          <w:rFonts w:ascii="Times New Roman" w:eastAsiaTheme="minorHAnsi" w:hAnsi="Times New Roman"/>
          <w:color w:val="231F20"/>
          <w:sz w:val="28"/>
          <w:szCs w:val="28"/>
          <w:lang w:val="uk-UA"/>
        </w:rPr>
        <w:t xml:space="preserve">любить виступати перед молодіжною аудиторією: читаючи </w:t>
      </w:r>
      <w:r w:rsidR="007A1299" w:rsidRPr="00FC3925">
        <w:rPr>
          <w:rFonts w:ascii="Times New Roman" w:eastAsiaTheme="minorHAnsi" w:hAnsi="Times New Roman"/>
          <w:color w:val="231F20"/>
          <w:sz w:val="28"/>
          <w:szCs w:val="28"/>
          <w:lang w:val="uk-UA"/>
        </w:rPr>
        <w:t>курс</w:t>
      </w:r>
      <w:r w:rsidR="00D5330B" w:rsidRPr="00FC3925">
        <w:rPr>
          <w:rFonts w:ascii="Times New Roman" w:eastAsiaTheme="minorHAnsi" w:hAnsi="Times New Roman"/>
          <w:color w:val="231F20"/>
          <w:sz w:val="28"/>
          <w:szCs w:val="28"/>
          <w:lang w:val="uk-UA"/>
        </w:rPr>
        <w:t xml:space="preserve"> «Бюджетно-податкова політика», спонукає студентів мислити,</w:t>
      </w:r>
    </w:p>
    <w:p w:rsidR="00D5330B" w:rsidRPr="00FC3925" w:rsidRDefault="00D5330B" w:rsidP="0058395B">
      <w:pPr>
        <w:autoSpaceDE w:val="0"/>
        <w:autoSpaceDN w:val="0"/>
        <w:adjustRightInd w:val="0"/>
        <w:spacing w:after="0" w:line="240" w:lineRule="auto"/>
        <w:jc w:val="both"/>
        <w:rPr>
          <w:rFonts w:ascii="Times New Roman" w:eastAsiaTheme="minorHAnsi" w:hAnsi="Times New Roman"/>
          <w:color w:val="231F20"/>
          <w:sz w:val="28"/>
          <w:szCs w:val="28"/>
          <w:lang w:val="uk-UA"/>
        </w:rPr>
      </w:pPr>
      <w:r w:rsidRPr="00FC3925">
        <w:rPr>
          <w:rFonts w:ascii="Times New Roman" w:eastAsiaTheme="minorHAnsi" w:hAnsi="Times New Roman"/>
          <w:color w:val="231F20"/>
          <w:sz w:val="28"/>
          <w:szCs w:val="28"/>
          <w:lang w:val="uk-UA"/>
        </w:rPr>
        <w:t>аналізувати, робити власні висновки. Її ніколи не влаштовував нейтральний, тим більше байдужий слухач. Як лектор, вона завжди прагне до того, щоб її почули і зрозуміли (82-24)</w:t>
      </w:r>
      <w:r w:rsidR="0058395B">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До незапе</w:t>
      </w:r>
      <w:r w:rsidR="0058395B">
        <w:rPr>
          <w:rFonts w:ascii="Times New Roman" w:eastAsiaTheme="minorHAnsi" w:hAnsi="Times New Roman"/>
          <w:color w:val="231F20"/>
          <w:sz w:val="28"/>
          <w:szCs w:val="28"/>
          <w:lang w:val="uk-UA"/>
        </w:rPr>
        <w:t>речних заслуг Л.</w:t>
      </w:r>
      <w:r w:rsidR="00C4374A">
        <w:rPr>
          <w:rFonts w:ascii="Times New Roman" w:eastAsiaTheme="minorHAnsi" w:hAnsi="Times New Roman"/>
          <w:color w:val="231F20"/>
          <w:sz w:val="28"/>
          <w:szCs w:val="28"/>
          <w:lang w:val="uk-UA"/>
        </w:rPr>
        <w:t> </w:t>
      </w:r>
      <w:r w:rsidR="0058395B">
        <w:rPr>
          <w:rFonts w:ascii="Times New Roman" w:eastAsiaTheme="minorHAnsi" w:hAnsi="Times New Roman"/>
          <w:color w:val="231F20"/>
          <w:sz w:val="28"/>
          <w:szCs w:val="28"/>
          <w:lang w:val="uk-UA"/>
        </w:rPr>
        <w:t>Л.</w:t>
      </w:r>
      <w:r w:rsidR="00C4374A">
        <w:rPr>
          <w:rFonts w:ascii="Times New Roman" w:eastAsiaTheme="minorHAnsi" w:hAnsi="Times New Roman"/>
          <w:color w:val="231F20"/>
          <w:sz w:val="28"/>
          <w:szCs w:val="28"/>
          <w:lang w:val="uk-UA"/>
        </w:rPr>
        <w:t> </w:t>
      </w:r>
      <w:r w:rsidR="0058395B">
        <w:rPr>
          <w:rFonts w:ascii="Times New Roman" w:eastAsiaTheme="minorHAnsi" w:hAnsi="Times New Roman"/>
          <w:color w:val="231F20"/>
          <w:sz w:val="28"/>
          <w:szCs w:val="28"/>
          <w:lang w:val="uk-UA"/>
        </w:rPr>
        <w:t>Тарангул вар</w:t>
      </w:r>
      <w:r w:rsidRPr="00FC3925">
        <w:rPr>
          <w:rFonts w:ascii="Times New Roman" w:eastAsiaTheme="minorHAnsi" w:hAnsi="Times New Roman"/>
          <w:color w:val="231F20"/>
          <w:sz w:val="28"/>
          <w:szCs w:val="28"/>
          <w:lang w:val="uk-UA"/>
        </w:rPr>
        <w:t>то віднести уміння генерувати ідеї, бачити</w:t>
      </w:r>
      <w:r w:rsidR="0058395B">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актуальні напрями наукових досліджень, що стають перспективними науково-дослідницькими темами, які мають суспільну значущість; модернізувати вітчизняну економічну науку, забезпечуючи її відповідність високим європейським стандартам. Новизною й оригінальністю постановки д</w:t>
      </w:r>
      <w:r w:rsidR="0058395B">
        <w:rPr>
          <w:rFonts w:ascii="Times New Roman" w:eastAsiaTheme="minorHAnsi" w:hAnsi="Times New Roman"/>
          <w:color w:val="231F20"/>
          <w:sz w:val="28"/>
          <w:szCs w:val="28"/>
          <w:lang w:val="uk-UA"/>
        </w:rPr>
        <w:t>ослідницьких завдань відзначали</w:t>
      </w:r>
      <w:r w:rsidRPr="00FC3925">
        <w:rPr>
          <w:rFonts w:ascii="Times New Roman" w:eastAsiaTheme="minorHAnsi" w:hAnsi="Times New Roman"/>
          <w:color w:val="231F20"/>
          <w:sz w:val="28"/>
          <w:szCs w:val="28"/>
          <w:lang w:val="uk-UA"/>
        </w:rPr>
        <w:t>ся такі запропоновані ученим науково-дослідні теми, як: «Реформування податкової системи в умовах впровадження Податкового кодексу України», «Шляхи підвищення ефективності податково-бюджетної підтримки окремих галузей е</w:t>
      </w:r>
      <w:r w:rsidR="0058395B">
        <w:rPr>
          <w:rFonts w:ascii="Times New Roman" w:eastAsiaTheme="minorHAnsi" w:hAnsi="Times New Roman"/>
          <w:color w:val="231F20"/>
          <w:sz w:val="28"/>
          <w:szCs w:val="28"/>
          <w:lang w:val="uk-UA"/>
        </w:rPr>
        <w:t>кономіки», «Механізми фіскально</w:t>
      </w:r>
      <w:r w:rsidRPr="00FC3925">
        <w:rPr>
          <w:rFonts w:ascii="Times New Roman" w:eastAsiaTheme="minorHAnsi" w:hAnsi="Times New Roman"/>
          <w:color w:val="231F20"/>
          <w:sz w:val="28"/>
          <w:szCs w:val="28"/>
          <w:lang w:val="uk-UA"/>
        </w:rPr>
        <w:t>го регулю</w:t>
      </w:r>
      <w:r w:rsidR="0058395B">
        <w:rPr>
          <w:rFonts w:ascii="Times New Roman" w:eastAsiaTheme="minorHAnsi" w:hAnsi="Times New Roman"/>
          <w:color w:val="231F20"/>
          <w:sz w:val="28"/>
          <w:szCs w:val="28"/>
          <w:lang w:val="uk-UA"/>
        </w:rPr>
        <w:t>вання відкритих економік як фак</w:t>
      </w:r>
      <w:r w:rsidRPr="00FC3925">
        <w:rPr>
          <w:rFonts w:ascii="Times New Roman" w:eastAsiaTheme="minorHAnsi" w:hAnsi="Times New Roman"/>
          <w:color w:val="231F20"/>
          <w:sz w:val="28"/>
          <w:szCs w:val="28"/>
          <w:lang w:val="uk-UA"/>
        </w:rPr>
        <w:t>тор подолання наслідків глобальної кризи», «Реформув</w:t>
      </w:r>
      <w:r w:rsidR="0058395B">
        <w:rPr>
          <w:rFonts w:ascii="Times New Roman" w:eastAsiaTheme="minorHAnsi" w:hAnsi="Times New Roman"/>
          <w:color w:val="231F20"/>
          <w:sz w:val="28"/>
          <w:szCs w:val="28"/>
          <w:lang w:val="uk-UA"/>
        </w:rPr>
        <w:t>ання системи адміністрування по</w:t>
      </w:r>
      <w:r w:rsidRPr="00FC3925">
        <w:rPr>
          <w:rFonts w:ascii="Times New Roman" w:eastAsiaTheme="minorHAnsi" w:hAnsi="Times New Roman"/>
          <w:color w:val="231F20"/>
          <w:sz w:val="28"/>
          <w:szCs w:val="28"/>
          <w:lang w:val="uk-UA"/>
        </w:rPr>
        <w:t xml:space="preserve">даткових та </w:t>
      </w:r>
      <w:r w:rsidR="0058395B">
        <w:rPr>
          <w:rFonts w:ascii="Times New Roman" w:eastAsiaTheme="minorHAnsi" w:hAnsi="Times New Roman"/>
          <w:color w:val="231F20"/>
          <w:sz w:val="28"/>
          <w:szCs w:val="28"/>
          <w:lang w:val="uk-UA"/>
        </w:rPr>
        <w:t>неподаткових платежів до держав</w:t>
      </w:r>
      <w:r w:rsidRPr="00FC3925">
        <w:rPr>
          <w:rFonts w:ascii="Times New Roman" w:eastAsiaTheme="minorHAnsi" w:hAnsi="Times New Roman"/>
          <w:color w:val="231F20"/>
          <w:sz w:val="28"/>
          <w:szCs w:val="28"/>
          <w:lang w:val="uk-UA"/>
        </w:rPr>
        <w:t>ного бюджету», що досліджувалися протягом 2010–2011 рр. Вона неодноразово брала участь у виконанн</w:t>
      </w:r>
      <w:r w:rsidR="0058395B">
        <w:rPr>
          <w:rFonts w:ascii="Times New Roman" w:eastAsiaTheme="minorHAnsi" w:hAnsi="Times New Roman"/>
          <w:color w:val="231F20"/>
          <w:sz w:val="28"/>
          <w:szCs w:val="28"/>
          <w:lang w:val="uk-UA"/>
        </w:rPr>
        <w:t>і держбюджетних та госпрозрахун</w:t>
      </w:r>
      <w:r w:rsidRPr="00FC3925">
        <w:rPr>
          <w:rFonts w:ascii="Times New Roman" w:eastAsiaTheme="minorHAnsi" w:hAnsi="Times New Roman"/>
          <w:color w:val="231F20"/>
          <w:sz w:val="28"/>
          <w:szCs w:val="28"/>
          <w:lang w:val="uk-UA"/>
        </w:rPr>
        <w:t>кових тем на замовлення міністерств і відомств</w:t>
      </w:r>
      <w:r w:rsidR="0058395B">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як науковий к</w:t>
      </w:r>
      <w:r w:rsidR="0058395B">
        <w:rPr>
          <w:rFonts w:ascii="Times New Roman" w:eastAsiaTheme="minorHAnsi" w:hAnsi="Times New Roman"/>
          <w:color w:val="231F20"/>
          <w:sz w:val="28"/>
          <w:szCs w:val="28"/>
          <w:lang w:val="uk-UA"/>
        </w:rPr>
        <w:t>ерівник і відповідальний викона</w:t>
      </w:r>
      <w:r w:rsidRPr="00FC3925">
        <w:rPr>
          <w:rFonts w:ascii="Times New Roman" w:eastAsiaTheme="minorHAnsi" w:hAnsi="Times New Roman"/>
          <w:color w:val="231F20"/>
          <w:sz w:val="28"/>
          <w:szCs w:val="28"/>
          <w:lang w:val="uk-UA"/>
        </w:rPr>
        <w:t>вець науково-дослідних робіт. Багаторічний науковий досвід, педагогічна практика та</w:t>
      </w:r>
      <w:r w:rsidR="0058395B">
        <w:rPr>
          <w:rFonts w:ascii="Times New Roman" w:eastAsiaTheme="minorHAnsi" w:hAnsi="Times New Roman"/>
          <w:color w:val="231F20"/>
          <w:sz w:val="28"/>
          <w:szCs w:val="28"/>
          <w:lang w:val="uk-UA"/>
        </w:rPr>
        <w:t xml:space="preserve"> значний обсяг опрацьованого ма</w:t>
      </w:r>
      <w:r w:rsidRPr="00FC3925">
        <w:rPr>
          <w:rFonts w:ascii="Times New Roman" w:eastAsiaTheme="minorHAnsi" w:hAnsi="Times New Roman"/>
          <w:color w:val="231F20"/>
          <w:sz w:val="28"/>
          <w:szCs w:val="28"/>
          <w:lang w:val="uk-UA"/>
        </w:rPr>
        <w:t>теріалу  матеріалізувалися у майже 300 наукових і науково-методичних працях. Серед них 25 од-ноосібних і</w:t>
      </w:r>
      <w:r w:rsidR="0058395B">
        <w:rPr>
          <w:rFonts w:ascii="Times New Roman" w:eastAsiaTheme="minorHAnsi" w:hAnsi="Times New Roman"/>
          <w:color w:val="231F20"/>
          <w:sz w:val="28"/>
          <w:szCs w:val="28"/>
          <w:lang w:val="uk-UA"/>
        </w:rPr>
        <w:t xml:space="preserve"> колективних монографій, присвя</w:t>
      </w:r>
      <w:r w:rsidRPr="00FC3925">
        <w:rPr>
          <w:rFonts w:ascii="Times New Roman" w:eastAsiaTheme="minorHAnsi" w:hAnsi="Times New Roman"/>
          <w:color w:val="231F20"/>
          <w:sz w:val="28"/>
          <w:szCs w:val="28"/>
          <w:lang w:val="uk-UA"/>
        </w:rPr>
        <w:t>чених розвитку фінансової системи в Україні та</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її складових: «Соціально-економічні процеси: методологія дослідження та управління їхнім</w:t>
      </w:r>
      <w:r w:rsidR="0058395B">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 xml:space="preserve">розвитком» </w:t>
      </w:r>
      <w:r w:rsidR="0058395B">
        <w:rPr>
          <w:rFonts w:ascii="Times New Roman" w:eastAsiaTheme="minorHAnsi" w:hAnsi="Times New Roman"/>
          <w:color w:val="231F20"/>
          <w:sz w:val="28"/>
          <w:szCs w:val="28"/>
          <w:lang w:val="uk-UA"/>
        </w:rPr>
        <w:t>(2000), «Оподаткування та регіо</w:t>
      </w:r>
      <w:r w:rsidRPr="00FC3925">
        <w:rPr>
          <w:rFonts w:ascii="Times New Roman" w:eastAsiaTheme="minorHAnsi" w:hAnsi="Times New Roman"/>
          <w:color w:val="231F20"/>
          <w:sz w:val="28"/>
          <w:szCs w:val="28"/>
          <w:lang w:val="uk-UA"/>
        </w:rPr>
        <w:t>нальний розвиток» (2003), «Державна фінансова політика та прогнозування доходів бюджету України» (2004), «Бюджетна політика у контексті стратегії соціально-економічного розвитку  України» (2004), «Тран</w:t>
      </w:r>
      <w:r w:rsidR="0058395B">
        <w:rPr>
          <w:rFonts w:ascii="Times New Roman" w:eastAsiaTheme="minorHAnsi" w:hAnsi="Times New Roman"/>
          <w:color w:val="231F20"/>
          <w:sz w:val="28"/>
          <w:szCs w:val="28"/>
          <w:lang w:val="uk-UA"/>
        </w:rPr>
        <w:t>сформаційні процеси і ре</w:t>
      </w:r>
      <w:r w:rsidRPr="00FC3925">
        <w:rPr>
          <w:rFonts w:ascii="Times New Roman" w:eastAsiaTheme="minorHAnsi" w:hAnsi="Times New Roman"/>
          <w:color w:val="231F20"/>
          <w:sz w:val="28"/>
          <w:szCs w:val="28"/>
          <w:lang w:val="uk-UA"/>
        </w:rPr>
        <w:t>гуляторна політика в економіці України» (2004), «Податкова політика України: стан, проблеми та перспективи» (2008), «Мікрокредитування малого підприємництва» (2008), «Податковий потенціал рег</w:t>
      </w:r>
      <w:r w:rsidR="00FC3925">
        <w:rPr>
          <w:rFonts w:ascii="Times New Roman" w:eastAsiaTheme="minorHAnsi" w:hAnsi="Times New Roman"/>
          <w:color w:val="231F20"/>
          <w:sz w:val="28"/>
          <w:szCs w:val="28"/>
          <w:lang w:val="uk-UA"/>
        </w:rPr>
        <w:t>іонів України: теорія, методоло</w:t>
      </w:r>
      <w:r w:rsidRPr="00FC3925">
        <w:rPr>
          <w:rFonts w:ascii="Times New Roman" w:eastAsiaTheme="minorHAnsi" w:hAnsi="Times New Roman"/>
          <w:color w:val="231F20"/>
          <w:sz w:val="28"/>
          <w:szCs w:val="28"/>
          <w:lang w:val="uk-UA"/>
        </w:rPr>
        <w:t>гія, оцінка» (2</w:t>
      </w:r>
      <w:r w:rsidR="00FC3925">
        <w:rPr>
          <w:rFonts w:ascii="Times New Roman" w:eastAsiaTheme="minorHAnsi" w:hAnsi="Times New Roman"/>
          <w:color w:val="231F20"/>
          <w:sz w:val="28"/>
          <w:szCs w:val="28"/>
          <w:lang w:val="uk-UA"/>
        </w:rPr>
        <w:t>008), «Правове регулювання елек</w:t>
      </w:r>
      <w:r w:rsidRPr="00FC3925">
        <w:rPr>
          <w:rFonts w:ascii="Times New Roman" w:eastAsiaTheme="minorHAnsi" w:hAnsi="Times New Roman"/>
          <w:color w:val="231F20"/>
          <w:sz w:val="28"/>
          <w:szCs w:val="28"/>
          <w:lang w:val="uk-UA"/>
        </w:rPr>
        <w:t>тронної комерції» (2008), «Фінанси. Бюджет. Податки: на</w:t>
      </w:r>
      <w:r w:rsidR="00FC3925">
        <w:rPr>
          <w:rFonts w:ascii="Times New Roman" w:eastAsiaTheme="minorHAnsi" w:hAnsi="Times New Roman"/>
          <w:color w:val="231F20"/>
          <w:sz w:val="28"/>
          <w:szCs w:val="28"/>
          <w:lang w:val="uk-UA"/>
        </w:rPr>
        <w:t>ціональна та міжнародна терміно</w:t>
      </w:r>
      <w:r w:rsidRPr="00FC3925">
        <w:rPr>
          <w:rFonts w:ascii="Times New Roman" w:eastAsiaTheme="minorHAnsi" w:hAnsi="Times New Roman"/>
          <w:color w:val="231F20"/>
          <w:sz w:val="28"/>
          <w:szCs w:val="28"/>
          <w:lang w:val="uk-UA"/>
        </w:rPr>
        <w:t>логія» (2010), «Налоговые реформы. Теория и практика» (2</w:t>
      </w:r>
      <w:r w:rsidR="00FC3925">
        <w:rPr>
          <w:rFonts w:ascii="Times New Roman" w:eastAsiaTheme="minorHAnsi" w:hAnsi="Times New Roman"/>
          <w:color w:val="231F20"/>
          <w:sz w:val="28"/>
          <w:szCs w:val="28"/>
          <w:lang w:val="uk-UA"/>
        </w:rPr>
        <w:t>010), «Науково-практичний комен</w:t>
      </w:r>
      <w:r w:rsidRPr="00FC3925">
        <w:rPr>
          <w:rFonts w:ascii="Times New Roman" w:eastAsiaTheme="minorHAnsi" w:hAnsi="Times New Roman"/>
          <w:color w:val="231F20"/>
          <w:sz w:val="28"/>
          <w:szCs w:val="28"/>
          <w:lang w:val="uk-UA"/>
        </w:rPr>
        <w:t>тар до Податкового кодексу України» (2010),</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«Реформування</w:t>
      </w:r>
      <w:r w:rsidR="00FC3925">
        <w:rPr>
          <w:rFonts w:ascii="Times New Roman" w:eastAsiaTheme="minorHAnsi" w:hAnsi="Times New Roman"/>
          <w:color w:val="231F20"/>
          <w:sz w:val="28"/>
          <w:szCs w:val="28"/>
          <w:lang w:val="uk-UA"/>
        </w:rPr>
        <w:t xml:space="preserve"> податкової системи України: те</w:t>
      </w:r>
      <w:r w:rsidRPr="00FC3925">
        <w:rPr>
          <w:rFonts w:ascii="Times New Roman" w:eastAsiaTheme="minorHAnsi" w:hAnsi="Times New Roman"/>
          <w:color w:val="231F20"/>
          <w:sz w:val="28"/>
          <w:szCs w:val="28"/>
          <w:lang w:val="uk-UA"/>
        </w:rPr>
        <w:t xml:space="preserve">орія, методологія, практика» (2011), «Планування податкових надходжень в Україні: теорія та </w:t>
      </w:r>
      <w:r w:rsidRPr="00FC3925">
        <w:rPr>
          <w:rFonts w:ascii="Times New Roman" w:eastAsiaTheme="minorHAnsi" w:hAnsi="Times New Roman"/>
          <w:color w:val="231F20"/>
          <w:sz w:val="28"/>
          <w:szCs w:val="28"/>
          <w:lang w:val="uk-UA"/>
        </w:rPr>
        <w:lastRenderedPageBreak/>
        <w:t>практика» (2011</w:t>
      </w:r>
      <w:r w:rsidR="00FC3925">
        <w:rPr>
          <w:rFonts w:ascii="Times New Roman" w:eastAsiaTheme="minorHAnsi" w:hAnsi="Times New Roman"/>
          <w:color w:val="231F20"/>
          <w:sz w:val="28"/>
          <w:szCs w:val="28"/>
          <w:lang w:val="uk-UA"/>
        </w:rPr>
        <w:t>), «Реформирование налоговых си</w:t>
      </w:r>
      <w:r w:rsidRPr="00FC3925">
        <w:rPr>
          <w:rFonts w:ascii="Times New Roman" w:eastAsiaTheme="minorHAnsi" w:hAnsi="Times New Roman"/>
          <w:color w:val="231F20"/>
          <w:sz w:val="28"/>
          <w:szCs w:val="28"/>
          <w:lang w:val="uk-UA"/>
        </w:rPr>
        <w:t>стем: теория, методология и практика» (2011),</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«Правове регулювання місцевих фінансів в Україні» (2011), «Державний бюджет і бюджетна</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стратегія в умовах економічних реформ» (2011), «Науково-практичний коментар до Податкового кодексу України» (2011), «Бюджетна підтримка та податкове стимулювання національної економіки України» (2012), «Налоговые системы.</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Методология ра</w:t>
      </w:r>
      <w:r w:rsidR="00FC3925">
        <w:rPr>
          <w:rFonts w:ascii="Times New Roman" w:eastAsiaTheme="minorHAnsi" w:hAnsi="Times New Roman"/>
          <w:color w:val="231F20"/>
          <w:sz w:val="28"/>
          <w:szCs w:val="28"/>
          <w:lang w:val="uk-UA"/>
        </w:rPr>
        <w:t>звития» (2012), «Інноваційна си</w:t>
      </w:r>
      <w:r w:rsidRPr="00FC3925">
        <w:rPr>
          <w:rFonts w:ascii="Times New Roman" w:eastAsiaTheme="minorHAnsi" w:hAnsi="Times New Roman"/>
          <w:color w:val="231F20"/>
          <w:sz w:val="28"/>
          <w:szCs w:val="28"/>
          <w:lang w:val="uk-UA"/>
        </w:rPr>
        <w:t>стема податкового адміністрування в Україні: концепції, методи, інструменти» (2012), «Фіскальна</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консолідація: макроекономічні проблеми та інституціональні засади» 2013</w:t>
      </w:r>
      <w:r w:rsidR="00FC3925">
        <w:rPr>
          <w:rFonts w:ascii="Times New Roman" w:eastAsiaTheme="minorHAnsi" w:hAnsi="Times New Roman"/>
          <w:color w:val="231F20"/>
          <w:sz w:val="28"/>
          <w:szCs w:val="28"/>
          <w:lang w:val="uk-UA"/>
        </w:rPr>
        <w:t>), «Экономика на</w:t>
      </w:r>
      <w:r w:rsidRPr="00FC3925">
        <w:rPr>
          <w:rFonts w:ascii="Times New Roman" w:eastAsiaTheme="minorHAnsi" w:hAnsi="Times New Roman"/>
          <w:color w:val="231F20"/>
          <w:sz w:val="28"/>
          <w:szCs w:val="28"/>
          <w:lang w:val="uk-UA"/>
        </w:rPr>
        <w:t>логовых реформ» (2013), «Налоги и налогообло-жение. Палитра современных проблем» (2014),</w:t>
      </w:r>
    </w:p>
    <w:p w:rsidR="00D5330B" w:rsidRPr="00FC3925" w:rsidRDefault="00D5330B" w:rsidP="0058395B">
      <w:pPr>
        <w:autoSpaceDE w:val="0"/>
        <w:autoSpaceDN w:val="0"/>
        <w:adjustRightInd w:val="0"/>
        <w:spacing w:after="0" w:line="240" w:lineRule="auto"/>
        <w:jc w:val="both"/>
        <w:rPr>
          <w:rFonts w:ascii="Times New Roman" w:eastAsiaTheme="minorHAnsi" w:hAnsi="Times New Roman"/>
          <w:color w:val="231F20"/>
          <w:sz w:val="28"/>
          <w:szCs w:val="28"/>
          <w:lang w:val="uk-UA"/>
        </w:rPr>
      </w:pPr>
      <w:r w:rsidRPr="00FC3925">
        <w:rPr>
          <w:rFonts w:ascii="Times New Roman" w:eastAsiaTheme="minorHAnsi" w:hAnsi="Times New Roman"/>
          <w:color w:val="231F20"/>
          <w:sz w:val="28"/>
          <w:szCs w:val="28"/>
          <w:lang w:val="uk-UA"/>
        </w:rPr>
        <w:t>«Налоговые льготы. Теория и практика применения» (2014); підручники: «Банківські системи</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зарубіжних країн світу» (2010), «Управління</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державним бюджетом України» (2010), «Основи</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комп’ютерного моделювання економічної діяльності» (2011), «Бюджетна система: Білорусь,</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Україна» (2013), а також у навчальних посібниках:</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«Економічні рай</w:t>
      </w:r>
      <w:r w:rsidR="00FC3925">
        <w:rPr>
          <w:rFonts w:ascii="Times New Roman" w:eastAsiaTheme="minorHAnsi" w:hAnsi="Times New Roman"/>
          <w:color w:val="231F20"/>
          <w:sz w:val="28"/>
          <w:szCs w:val="28"/>
          <w:lang w:val="uk-UA"/>
        </w:rPr>
        <w:t>они України» (1999), «Про подат</w:t>
      </w:r>
      <w:r w:rsidRPr="00FC3925">
        <w:rPr>
          <w:rFonts w:ascii="Times New Roman" w:eastAsiaTheme="minorHAnsi" w:hAnsi="Times New Roman"/>
          <w:color w:val="231F20"/>
          <w:sz w:val="28"/>
          <w:szCs w:val="28"/>
          <w:lang w:val="uk-UA"/>
        </w:rPr>
        <w:t>ки і збори населення України» (2000), «Розміщення</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продуктивних с</w:t>
      </w:r>
      <w:r w:rsidR="00FC3925">
        <w:rPr>
          <w:rFonts w:ascii="Times New Roman" w:eastAsiaTheme="minorHAnsi" w:hAnsi="Times New Roman"/>
          <w:color w:val="231F20"/>
          <w:sz w:val="28"/>
          <w:szCs w:val="28"/>
          <w:lang w:val="uk-UA"/>
        </w:rPr>
        <w:t>ил» (2004), «Адміністрування по</w:t>
      </w:r>
      <w:r w:rsidRPr="00FC3925">
        <w:rPr>
          <w:rFonts w:ascii="Times New Roman" w:eastAsiaTheme="minorHAnsi" w:hAnsi="Times New Roman"/>
          <w:color w:val="231F20"/>
          <w:sz w:val="28"/>
          <w:szCs w:val="28"/>
          <w:lang w:val="uk-UA"/>
        </w:rPr>
        <w:t>датку на додану</w:t>
      </w:r>
      <w:r w:rsidR="00FC3925">
        <w:rPr>
          <w:rFonts w:ascii="Times New Roman" w:eastAsiaTheme="minorHAnsi" w:hAnsi="Times New Roman"/>
          <w:color w:val="231F20"/>
          <w:sz w:val="28"/>
          <w:szCs w:val="28"/>
          <w:lang w:val="uk-UA"/>
        </w:rPr>
        <w:t xml:space="preserve"> вартість» (2004), «Збірник нор</w:t>
      </w:r>
      <w:r w:rsidRPr="00FC3925">
        <w:rPr>
          <w:rFonts w:ascii="Times New Roman" w:eastAsiaTheme="minorHAnsi" w:hAnsi="Times New Roman"/>
          <w:color w:val="231F20"/>
          <w:sz w:val="28"/>
          <w:szCs w:val="28"/>
          <w:lang w:val="uk-UA"/>
        </w:rPr>
        <w:t>мативно-правових та методичних матеріалів з</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податку на додану вартість для п</w:t>
      </w:r>
      <w:r w:rsidR="00FC3925">
        <w:rPr>
          <w:rFonts w:ascii="Times New Roman" w:eastAsiaTheme="minorHAnsi" w:hAnsi="Times New Roman"/>
          <w:color w:val="231F20"/>
          <w:sz w:val="28"/>
          <w:szCs w:val="28"/>
          <w:lang w:val="uk-UA"/>
        </w:rPr>
        <w:t>рактичного ви</w:t>
      </w:r>
      <w:r w:rsidRPr="00FC3925">
        <w:rPr>
          <w:rFonts w:ascii="Times New Roman" w:eastAsiaTheme="minorHAnsi" w:hAnsi="Times New Roman"/>
          <w:color w:val="231F20"/>
          <w:sz w:val="28"/>
          <w:szCs w:val="28"/>
          <w:lang w:val="uk-UA"/>
        </w:rPr>
        <w:t>користання» (2004), «Розміщення продуктивних</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сил і регіональна економіка» (2006), «Земельні</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правовідн</w:t>
      </w:r>
      <w:r w:rsidR="00FC3925">
        <w:rPr>
          <w:rFonts w:ascii="Times New Roman" w:eastAsiaTheme="minorHAnsi" w:hAnsi="Times New Roman"/>
          <w:color w:val="231F20"/>
          <w:sz w:val="28"/>
          <w:szCs w:val="28"/>
          <w:lang w:val="uk-UA"/>
        </w:rPr>
        <w:t>осини: правочини та оподаткуван</w:t>
      </w:r>
      <w:r w:rsidRPr="00FC3925">
        <w:rPr>
          <w:rFonts w:ascii="Times New Roman" w:eastAsiaTheme="minorHAnsi" w:hAnsi="Times New Roman"/>
          <w:color w:val="231F20"/>
          <w:sz w:val="28"/>
          <w:szCs w:val="28"/>
          <w:lang w:val="uk-UA"/>
        </w:rPr>
        <w:t>ня» (2008), «Податкове право України» (2009),</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«Податкові</w:t>
      </w:r>
      <w:r w:rsidR="00FC3925">
        <w:rPr>
          <w:rFonts w:ascii="Times New Roman" w:eastAsiaTheme="minorHAnsi" w:hAnsi="Times New Roman"/>
          <w:color w:val="231F20"/>
          <w:sz w:val="28"/>
          <w:szCs w:val="28"/>
          <w:lang w:val="uk-UA"/>
        </w:rPr>
        <w:t xml:space="preserve"> спори: виникнення, природа, за</w:t>
      </w:r>
      <w:r w:rsidRPr="00FC3925">
        <w:rPr>
          <w:rFonts w:ascii="Times New Roman" w:eastAsiaTheme="minorHAnsi" w:hAnsi="Times New Roman"/>
          <w:color w:val="231F20"/>
          <w:sz w:val="28"/>
          <w:szCs w:val="28"/>
          <w:lang w:val="uk-UA"/>
        </w:rPr>
        <w:t>соби врегулювання» (2009), «Економічна</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безпека» (2</w:t>
      </w:r>
      <w:r w:rsidR="00FC3925">
        <w:rPr>
          <w:rFonts w:ascii="Times New Roman" w:eastAsiaTheme="minorHAnsi" w:hAnsi="Times New Roman"/>
          <w:color w:val="231F20"/>
          <w:sz w:val="28"/>
          <w:szCs w:val="28"/>
          <w:lang w:val="uk-UA"/>
        </w:rPr>
        <w:t>009), «Податковий-словник довід</w:t>
      </w:r>
      <w:r w:rsidRPr="00FC3925">
        <w:rPr>
          <w:rFonts w:ascii="Times New Roman" w:eastAsiaTheme="minorHAnsi" w:hAnsi="Times New Roman"/>
          <w:color w:val="231F20"/>
          <w:sz w:val="28"/>
          <w:szCs w:val="28"/>
          <w:lang w:val="uk-UA"/>
        </w:rPr>
        <w:t>ник» (2010), «Податкова політика України» (2011),</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«Податкова с</w:t>
      </w:r>
      <w:r w:rsidR="00FC3925">
        <w:rPr>
          <w:rFonts w:ascii="Times New Roman" w:eastAsiaTheme="minorHAnsi" w:hAnsi="Times New Roman"/>
          <w:color w:val="231F20"/>
          <w:sz w:val="28"/>
          <w:szCs w:val="28"/>
          <w:lang w:val="uk-UA"/>
        </w:rPr>
        <w:t>истема України» (2011), рекомен</w:t>
      </w:r>
      <w:r w:rsidRPr="00FC3925">
        <w:rPr>
          <w:rFonts w:ascii="Times New Roman" w:eastAsiaTheme="minorHAnsi" w:hAnsi="Times New Roman"/>
          <w:color w:val="231F20"/>
          <w:sz w:val="28"/>
          <w:szCs w:val="28"/>
          <w:lang w:val="uk-UA"/>
        </w:rPr>
        <w:t>дованих Міністерством освіти та науки України.</w:t>
      </w:r>
    </w:p>
    <w:p w:rsidR="00F0513E" w:rsidRDefault="00D5330B" w:rsidP="008649BA">
      <w:pPr>
        <w:autoSpaceDE w:val="0"/>
        <w:autoSpaceDN w:val="0"/>
        <w:adjustRightInd w:val="0"/>
        <w:spacing w:after="0" w:line="240" w:lineRule="auto"/>
        <w:ind w:firstLine="708"/>
        <w:jc w:val="both"/>
        <w:rPr>
          <w:rFonts w:ascii="Times New Roman" w:eastAsiaTheme="minorHAnsi" w:hAnsi="Times New Roman"/>
          <w:color w:val="231F20"/>
          <w:sz w:val="28"/>
          <w:szCs w:val="28"/>
          <w:lang w:val="uk-UA"/>
        </w:rPr>
      </w:pPr>
      <w:r w:rsidRPr="00FC3925">
        <w:rPr>
          <w:rFonts w:ascii="Times New Roman" w:eastAsiaTheme="minorHAnsi" w:hAnsi="Times New Roman"/>
          <w:color w:val="231F20"/>
          <w:sz w:val="28"/>
          <w:szCs w:val="28"/>
          <w:lang w:val="uk-UA"/>
        </w:rPr>
        <w:t>Більшість ци</w:t>
      </w:r>
      <w:r w:rsidR="00FC3925">
        <w:rPr>
          <w:rFonts w:ascii="Times New Roman" w:eastAsiaTheme="minorHAnsi" w:hAnsi="Times New Roman"/>
          <w:color w:val="231F20"/>
          <w:sz w:val="28"/>
          <w:szCs w:val="28"/>
          <w:lang w:val="uk-UA"/>
        </w:rPr>
        <w:t>х праць використовуються для за</w:t>
      </w:r>
      <w:r w:rsidRPr="00FC3925">
        <w:rPr>
          <w:rFonts w:ascii="Times New Roman" w:eastAsiaTheme="minorHAnsi" w:hAnsi="Times New Roman"/>
          <w:color w:val="231F20"/>
          <w:sz w:val="28"/>
          <w:szCs w:val="28"/>
          <w:lang w:val="uk-UA"/>
        </w:rPr>
        <w:t>безпечення навчального процесу не тільки в</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системі підготовки і перепідготовки кадрів для</w:t>
      </w:r>
      <w:r w:rsidR="008649BA">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податкових органі</w:t>
      </w:r>
      <w:r w:rsidR="00FC3925">
        <w:rPr>
          <w:rFonts w:ascii="Times New Roman" w:eastAsiaTheme="minorHAnsi" w:hAnsi="Times New Roman"/>
          <w:color w:val="231F20"/>
          <w:sz w:val="28"/>
          <w:szCs w:val="28"/>
          <w:lang w:val="uk-UA"/>
        </w:rPr>
        <w:t>в України, а й у низці інших на</w:t>
      </w:r>
      <w:r w:rsidRPr="00FC3925">
        <w:rPr>
          <w:rFonts w:ascii="Times New Roman" w:eastAsiaTheme="minorHAnsi" w:hAnsi="Times New Roman"/>
          <w:color w:val="231F20"/>
          <w:sz w:val="28"/>
          <w:szCs w:val="28"/>
          <w:lang w:val="uk-UA"/>
        </w:rPr>
        <w:t>вчальних закладів України та зарубіжжя.</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Багатогранна наукова діяльність Л.</w:t>
      </w:r>
      <w:r w:rsidR="00B85889">
        <w:rPr>
          <w:rFonts w:ascii="Times New Roman" w:eastAsiaTheme="minorHAnsi" w:hAnsi="Times New Roman"/>
          <w:color w:val="231F20"/>
          <w:sz w:val="28"/>
          <w:szCs w:val="28"/>
          <w:lang w:val="uk-UA"/>
        </w:rPr>
        <w:t> </w:t>
      </w:r>
      <w:r w:rsidRPr="00FC3925">
        <w:rPr>
          <w:rFonts w:ascii="Times New Roman" w:eastAsiaTheme="minorHAnsi" w:hAnsi="Times New Roman"/>
          <w:color w:val="231F20"/>
          <w:sz w:val="28"/>
          <w:szCs w:val="28"/>
          <w:lang w:val="uk-UA"/>
        </w:rPr>
        <w:t>Л.</w:t>
      </w:r>
      <w:r w:rsidR="00B85889">
        <w:rPr>
          <w:rFonts w:ascii="Times New Roman" w:eastAsiaTheme="minorHAnsi" w:hAnsi="Times New Roman"/>
          <w:color w:val="231F20"/>
          <w:sz w:val="28"/>
          <w:szCs w:val="28"/>
          <w:lang w:val="uk-UA"/>
        </w:rPr>
        <w:t> </w:t>
      </w:r>
      <w:r w:rsidRPr="00FC3925">
        <w:rPr>
          <w:rFonts w:ascii="Times New Roman" w:eastAsiaTheme="minorHAnsi" w:hAnsi="Times New Roman"/>
          <w:color w:val="231F20"/>
          <w:sz w:val="28"/>
          <w:szCs w:val="28"/>
          <w:lang w:val="uk-UA"/>
        </w:rPr>
        <w:t>Тарангул</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одержала широк</w:t>
      </w:r>
      <w:r w:rsidR="00FC3925">
        <w:rPr>
          <w:rFonts w:ascii="Times New Roman" w:eastAsiaTheme="minorHAnsi" w:hAnsi="Times New Roman"/>
          <w:color w:val="231F20"/>
          <w:sz w:val="28"/>
          <w:szCs w:val="28"/>
          <w:lang w:val="uk-UA"/>
        </w:rPr>
        <w:t>е визнання вітчизняної та світо</w:t>
      </w:r>
      <w:r w:rsidRPr="00FC3925">
        <w:rPr>
          <w:rFonts w:ascii="Times New Roman" w:eastAsiaTheme="minorHAnsi" w:hAnsi="Times New Roman"/>
          <w:color w:val="231F20"/>
          <w:sz w:val="28"/>
          <w:szCs w:val="28"/>
          <w:lang w:val="uk-UA"/>
        </w:rPr>
        <w:t>вої наукової громадськості, українського уряду.</w:t>
      </w:r>
      <w:r w:rsidR="008649BA">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Вона нагороджена орденом «Княгині Ольги III</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ступеня» (2010); нагрудними знаками «Відмінник</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освіти України» (1999), «Почесний працівник</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державної податкової служби України» (2007),</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«Почесна в</w:t>
      </w:r>
      <w:r w:rsidR="00FC3925">
        <w:rPr>
          <w:rFonts w:ascii="Times New Roman" w:eastAsiaTheme="minorHAnsi" w:hAnsi="Times New Roman"/>
          <w:color w:val="231F20"/>
          <w:sz w:val="28"/>
          <w:szCs w:val="28"/>
          <w:lang w:val="uk-UA"/>
        </w:rPr>
        <w:t>ідзнака Державної податкової ад</w:t>
      </w:r>
      <w:r w:rsidRPr="00FC3925">
        <w:rPr>
          <w:rFonts w:ascii="Times New Roman" w:eastAsiaTheme="minorHAnsi" w:hAnsi="Times New Roman"/>
          <w:color w:val="231F20"/>
          <w:sz w:val="28"/>
          <w:szCs w:val="28"/>
          <w:lang w:val="uk-UA"/>
        </w:rPr>
        <w:t>міністрації України» (2008), «За</w:t>
      </w:r>
      <w:r w:rsidR="00FC3925">
        <w:rPr>
          <w:rFonts w:ascii="Times New Roman" w:eastAsiaTheme="minorHAnsi" w:hAnsi="Times New Roman"/>
          <w:color w:val="231F20"/>
          <w:sz w:val="28"/>
          <w:szCs w:val="28"/>
          <w:lang w:val="uk-UA"/>
        </w:rPr>
        <w:t xml:space="preserve"> наукові досягнен</w:t>
      </w:r>
      <w:r w:rsidRPr="00FC3925">
        <w:rPr>
          <w:rFonts w:ascii="Times New Roman" w:eastAsiaTheme="minorHAnsi" w:hAnsi="Times New Roman"/>
          <w:color w:val="231F20"/>
          <w:sz w:val="28"/>
          <w:szCs w:val="28"/>
          <w:lang w:val="uk-UA"/>
        </w:rPr>
        <w:t>ня» Міністерства освіти і науки України (2009);</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ювілейною м</w:t>
      </w:r>
      <w:r w:rsidR="00FC3925">
        <w:rPr>
          <w:rFonts w:ascii="Times New Roman" w:eastAsiaTheme="minorHAnsi" w:hAnsi="Times New Roman"/>
          <w:color w:val="231F20"/>
          <w:sz w:val="28"/>
          <w:szCs w:val="28"/>
          <w:lang w:val="uk-UA"/>
        </w:rPr>
        <w:t>едаллю «5 років Державної подат</w:t>
      </w:r>
      <w:r w:rsidRPr="00FC3925">
        <w:rPr>
          <w:rFonts w:ascii="Times New Roman" w:eastAsiaTheme="minorHAnsi" w:hAnsi="Times New Roman"/>
          <w:color w:val="231F20"/>
          <w:sz w:val="28"/>
          <w:szCs w:val="28"/>
          <w:lang w:val="uk-UA"/>
        </w:rPr>
        <w:t>кової адміністрації України» (2002); Грамотою</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Кабінету Мініст</w:t>
      </w:r>
      <w:r w:rsidR="00FC3925">
        <w:rPr>
          <w:rFonts w:ascii="Times New Roman" w:eastAsiaTheme="minorHAnsi" w:hAnsi="Times New Roman"/>
          <w:color w:val="231F20"/>
          <w:sz w:val="28"/>
          <w:szCs w:val="28"/>
          <w:lang w:val="uk-UA"/>
        </w:rPr>
        <w:t>рів України (2003), багатьма по</w:t>
      </w:r>
      <w:r w:rsidRPr="00FC3925">
        <w:rPr>
          <w:rFonts w:ascii="Times New Roman" w:eastAsiaTheme="minorHAnsi" w:hAnsi="Times New Roman"/>
          <w:color w:val="231F20"/>
          <w:sz w:val="28"/>
          <w:szCs w:val="28"/>
          <w:lang w:val="uk-UA"/>
        </w:rPr>
        <w:t>чесними грамотами, преміями, дипломами.</w:t>
      </w:r>
    </w:p>
    <w:p w:rsidR="004F4C61" w:rsidRDefault="00D5330B" w:rsidP="004B37C2">
      <w:pPr>
        <w:autoSpaceDE w:val="0"/>
        <w:autoSpaceDN w:val="0"/>
        <w:adjustRightInd w:val="0"/>
        <w:spacing w:after="0" w:line="240" w:lineRule="auto"/>
        <w:ind w:firstLine="709"/>
        <w:jc w:val="both"/>
        <w:rPr>
          <w:rFonts w:ascii="Times New Roman" w:eastAsiaTheme="minorHAnsi" w:hAnsi="Times New Roman"/>
          <w:color w:val="231F20"/>
          <w:sz w:val="28"/>
          <w:szCs w:val="28"/>
          <w:lang w:val="uk-UA"/>
        </w:rPr>
      </w:pPr>
      <w:r w:rsidRPr="00FC3925">
        <w:rPr>
          <w:rFonts w:ascii="Times New Roman" w:eastAsiaTheme="minorHAnsi" w:hAnsi="Times New Roman"/>
          <w:color w:val="231F20"/>
          <w:sz w:val="28"/>
          <w:szCs w:val="28"/>
          <w:lang w:val="uk-UA"/>
        </w:rPr>
        <w:t>В особі Людмили Леонідівни поєднуються</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найкращі якості людини: мудрість та інтелект,</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високий проф</w:t>
      </w:r>
      <w:r w:rsidR="00FC3925">
        <w:rPr>
          <w:rFonts w:ascii="Times New Roman" w:eastAsiaTheme="minorHAnsi" w:hAnsi="Times New Roman"/>
          <w:color w:val="231F20"/>
          <w:sz w:val="28"/>
          <w:szCs w:val="28"/>
          <w:lang w:val="uk-UA"/>
        </w:rPr>
        <w:t>есіоналізм, чуйність і доброзич</w:t>
      </w:r>
      <w:r w:rsidRPr="00FC3925">
        <w:rPr>
          <w:rFonts w:ascii="Times New Roman" w:eastAsiaTheme="minorHAnsi" w:hAnsi="Times New Roman"/>
          <w:color w:val="231F20"/>
          <w:sz w:val="28"/>
          <w:szCs w:val="28"/>
          <w:lang w:val="uk-UA"/>
        </w:rPr>
        <w:t>ливість, бажання допомагати іншим і вміння</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відстоювати власну позицію, талант дослідника</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і відповідальність у роботі.</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Попереду – нові наукові вершини, нові перемоги</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разом із потужни</w:t>
      </w:r>
      <w:r w:rsidR="00FC3925">
        <w:rPr>
          <w:rFonts w:ascii="Times New Roman" w:eastAsiaTheme="minorHAnsi" w:hAnsi="Times New Roman"/>
          <w:color w:val="231F20"/>
          <w:sz w:val="28"/>
          <w:szCs w:val="28"/>
          <w:lang w:val="uk-UA"/>
        </w:rPr>
        <w:t>м колективом однодумців, перемо</w:t>
      </w:r>
      <w:r w:rsidRPr="00FC3925">
        <w:rPr>
          <w:rFonts w:ascii="Times New Roman" w:eastAsiaTheme="minorHAnsi" w:hAnsi="Times New Roman"/>
          <w:color w:val="231F20"/>
          <w:sz w:val="28"/>
          <w:szCs w:val="28"/>
          <w:lang w:val="uk-UA"/>
        </w:rPr>
        <w:t>ги учнів і послідовни</w:t>
      </w:r>
      <w:r w:rsidR="00FC3925">
        <w:rPr>
          <w:rFonts w:ascii="Times New Roman" w:eastAsiaTheme="minorHAnsi" w:hAnsi="Times New Roman"/>
          <w:color w:val="231F20"/>
          <w:sz w:val="28"/>
          <w:szCs w:val="28"/>
          <w:lang w:val="uk-UA"/>
        </w:rPr>
        <w:t>ків, що є не менш бажаними і со</w:t>
      </w:r>
      <w:r w:rsidRPr="00FC3925">
        <w:rPr>
          <w:rFonts w:ascii="Times New Roman" w:eastAsiaTheme="minorHAnsi" w:hAnsi="Times New Roman"/>
          <w:color w:val="231F20"/>
          <w:sz w:val="28"/>
          <w:szCs w:val="28"/>
          <w:lang w:val="uk-UA"/>
        </w:rPr>
        <w:t>лодкими. Людмила Леонідівна сповнена готовності</w:t>
      </w:r>
      <w:r w:rsidR="00FC3925">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передавати свій досвід і знання, творче натхнення на</w:t>
      </w:r>
      <w:r w:rsidR="00034A23">
        <w:rPr>
          <w:rFonts w:ascii="Times New Roman" w:eastAsiaTheme="minorHAnsi" w:hAnsi="Times New Roman"/>
          <w:color w:val="231F20"/>
          <w:sz w:val="28"/>
          <w:szCs w:val="28"/>
          <w:lang w:val="uk-UA"/>
        </w:rPr>
        <w:t xml:space="preserve"> </w:t>
      </w:r>
      <w:r w:rsidRPr="00FC3925">
        <w:rPr>
          <w:rFonts w:ascii="Times New Roman" w:eastAsiaTheme="minorHAnsi" w:hAnsi="Times New Roman"/>
          <w:color w:val="231F20"/>
          <w:sz w:val="28"/>
          <w:szCs w:val="28"/>
          <w:lang w:val="uk-UA"/>
        </w:rPr>
        <w:t>благо економічної науки та нашої країни.</w:t>
      </w:r>
      <w:r w:rsidR="004F4C61">
        <w:rPr>
          <w:rFonts w:ascii="Times New Roman" w:eastAsiaTheme="minorHAnsi" w:hAnsi="Times New Roman"/>
          <w:color w:val="231F20"/>
          <w:sz w:val="28"/>
          <w:szCs w:val="28"/>
          <w:lang w:val="uk-UA"/>
        </w:rPr>
        <w:br w:type="page"/>
      </w:r>
    </w:p>
    <w:p w:rsidR="00D5330B" w:rsidRDefault="004F4C61" w:rsidP="004F4C61">
      <w:pPr>
        <w:autoSpaceDE w:val="0"/>
        <w:autoSpaceDN w:val="0"/>
        <w:adjustRightInd w:val="0"/>
        <w:spacing w:after="0" w:line="240" w:lineRule="auto"/>
        <w:jc w:val="center"/>
        <w:rPr>
          <w:rFonts w:ascii="Times New Roman" w:hAnsi="Times New Roman"/>
          <w:b/>
          <w:sz w:val="32"/>
          <w:szCs w:val="32"/>
          <w:lang w:val="uk-UA"/>
        </w:rPr>
      </w:pPr>
      <w:r w:rsidRPr="004F4C61">
        <w:rPr>
          <w:rFonts w:ascii="Times New Roman" w:hAnsi="Times New Roman"/>
          <w:b/>
          <w:sz w:val="32"/>
          <w:szCs w:val="32"/>
          <w:lang w:val="uk-UA"/>
        </w:rPr>
        <w:lastRenderedPageBreak/>
        <w:t>ТІ, ХТО ЙШОВ ПОРУЧ</w:t>
      </w:r>
    </w:p>
    <w:p w:rsidR="004F4C61" w:rsidRDefault="004F4C61" w:rsidP="004F4C61">
      <w:pPr>
        <w:autoSpaceDE w:val="0"/>
        <w:autoSpaceDN w:val="0"/>
        <w:adjustRightInd w:val="0"/>
        <w:spacing w:after="0" w:line="240" w:lineRule="auto"/>
        <w:jc w:val="center"/>
        <w:rPr>
          <w:rFonts w:ascii="Times New Roman" w:hAnsi="Times New Roman"/>
          <w:b/>
          <w:sz w:val="32"/>
          <w:szCs w:val="32"/>
          <w:lang w:val="uk-UA"/>
        </w:rPr>
      </w:pPr>
    </w:p>
    <w:p w:rsidR="004F4C61" w:rsidRPr="004F4C61" w:rsidRDefault="004F4C61" w:rsidP="004F4C61">
      <w:pPr>
        <w:pStyle w:val="p1"/>
        <w:shd w:val="clear" w:color="auto" w:fill="FFFFFF"/>
        <w:spacing w:after="0" w:afterAutospacing="0" w:line="240" w:lineRule="atLeast"/>
        <w:contextualSpacing/>
        <w:rPr>
          <w:rStyle w:val="s1"/>
          <w:b/>
          <w:bCs/>
          <w:color w:val="000000"/>
          <w:sz w:val="28"/>
          <w:szCs w:val="28"/>
          <w:lang w:val="ru-RU"/>
        </w:rPr>
      </w:pPr>
      <w:r w:rsidRPr="004F4C61">
        <w:rPr>
          <w:rStyle w:val="s1"/>
          <w:b/>
          <w:bCs/>
          <w:color w:val="000000"/>
          <w:sz w:val="28"/>
          <w:szCs w:val="28"/>
        </w:rPr>
        <w:t>Сластьоненко Олександр Андрійович,</w:t>
      </w:r>
    </w:p>
    <w:p w:rsidR="004F4C61" w:rsidRPr="004F4C61" w:rsidRDefault="004F4C61" w:rsidP="004F4C61">
      <w:pPr>
        <w:pStyle w:val="p1"/>
        <w:shd w:val="clear" w:color="auto" w:fill="FFFFFF"/>
        <w:spacing w:after="0" w:afterAutospacing="0" w:line="240" w:lineRule="atLeast"/>
        <w:contextualSpacing/>
        <w:rPr>
          <w:rStyle w:val="s1"/>
          <w:b/>
          <w:bCs/>
          <w:i/>
          <w:color w:val="000000"/>
          <w:sz w:val="28"/>
          <w:szCs w:val="28"/>
          <w:lang w:val="ru-RU"/>
        </w:rPr>
      </w:pPr>
      <w:r w:rsidRPr="004F4C61">
        <w:rPr>
          <w:rStyle w:val="s1"/>
          <w:b/>
          <w:bCs/>
          <w:i/>
          <w:color w:val="000000"/>
          <w:sz w:val="28"/>
          <w:szCs w:val="28"/>
        </w:rPr>
        <w:t xml:space="preserve">вчений секретар Національного університету ДПС України, </w:t>
      </w:r>
    </w:p>
    <w:p w:rsidR="004F4C61" w:rsidRPr="004F4C61" w:rsidRDefault="004F4C61" w:rsidP="004F4C61">
      <w:pPr>
        <w:pStyle w:val="p1"/>
        <w:shd w:val="clear" w:color="auto" w:fill="FFFFFF"/>
        <w:spacing w:after="0" w:afterAutospacing="0" w:line="240" w:lineRule="atLeast"/>
        <w:contextualSpacing/>
        <w:rPr>
          <w:rStyle w:val="s1"/>
          <w:b/>
          <w:bCs/>
          <w:i/>
          <w:color w:val="000000"/>
          <w:sz w:val="28"/>
          <w:szCs w:val="28"/>
          <w:lang w:val="ru-RU"/>
        </w:rPr>
      </w:pPr>
      <w:r w:rsidRPr="004F4C61">
        <w:rPr>
          <w:rStyle w:val="s1"/>
          <w:b/>
          <w:bCs/>
          <w:i/>
          <w:color w:val="000000"/>
          <w:sz w:val="28"/>
          <w:szCs w:val="28"/>
        </w:rPr>
        <w:t xml:space="preserve">Заслужений працівник освіти України, </w:t>
      </w:r>
    </w:p>
    <w:p w:rsidR="004F4C61" w:rsidRPr="004F4C61" w:rsidRDefault="004F4C61" w:rsidP="004F4C61">
      <w:pPr>
        <w:pStyle w:val="p1"/>
        <w:shd w:val="clear" w:color="auto" w:fill="FFFFFF"/>
        <w:spacing w:after="0" w:afterAutospacing="0" w:line="240" w:lineRule="atLeast"/>
        <w:contextualSpacing/>
        <w:rPr>
          <w:i/>
          <w:color w:val="000000"/>
          <w:sz w:val="28"/>
          <w:szCs w:val="28"/>
        </w:rPr>
      </w:pPr>
      <w:r w:rsidRPr="004F4C61">
        <w:rPr>
          <w:rStyle w:val="s1"/>
          <w:b/>
          <w:bCs/>
          <w:i/>
          <w:color w:val="000000"/>
          <w:sz w:val="28"/>
          <w:szCs w:val="28"/>
        </w:rPr>
        <w:t>Почесний професор університету</w:t>
      </w:r>
    </w:p>
    <w:p w:rsidR="004F4C61" w:rsidRPr="004F4C61" w:rsidRDefault="004F4C61" w:rsidP="004F4C61">
      <w:pPr>
        <w:pStyle w:val="p2"/>
        <w:shd w:val="clear" w:color="auto" w:fill="FFFFFF"/>
        <w:spacing w:after="0" w:afterAutospacing="0" w:line="240" w:lineRule="atLeast"/>
        <w:ind w:left="4859"/>
        <w:contextualSpacing/>
        <w:rPr>
          <w:color w:val="000000"/>
          <w:sz w:val="28"/>
          <w:szCs w:val="28"/>
        </w:rPr>
      </w:pPr>
      <w:r w:rsidRPr="004F4C61">
        <w:rPr>
          <w:rStyle w:val="s2"/>
          <w:bCs/>
          <w:i/>
          <w:iCs/>
          <w:color w:val="000000"/>
          <w:sz w:val="28"/>
          <w:szCs w:val="28"/>
        </w:rPr>
        <w:t>Промайнуло двадцяте століття,</w:t>
      </w:r>
    </w:p>
    <w:p w:rsidR="004F4C61" w:rsidRPr="004F4C61" w:rsidRDefault="004F4C61" w:rsidP="004F4C61">
      <w:pPr>
        <w:pStyle w:val="p2"/>
        <w:shd w:val="clear" w:color="auto" w:fill="FFFFFF"/>
        <w:spacing w:after="0" w:afterAutospacing="0" w:line="240" w:lineRule="atLeast"/>
        <w:ind w:left="4859"/>
        <w:contextualSpacing/>
        <w:rPr>
          <w:color w:val="000000"/>
          <w:sz w:val="28"/>
          <w:szCs w:val="28"/>
        </w:rPr>
      </w:pPr>
      <w:r w:rsidRPr="004F4C61">
        <w:rPr>
          <w:rStyle w:val="s2"/>
          <w:bCs/>
          <w:i/>
          <w:iCs/>
          <w:color w:val="000000"/>
          <w:sz w:val="28"/>
          <w:szCs w:val="28"/>
        </w:rPr>
        <w:t>Наступила епоха нова,</w:t>
      </w:r>
    </w:p>
    <w:p w:rsidR="004F4C61" w:rsidRPr="004F4C61" w:rsidRDefault="004F4C61" w:rsidP="004F4C61">
      <w:pPr>
        <w:pStyle w:val="p2"/>
        <w:shd w:val="clear" w:color="auto" w:fill="FFFFFF"/>
        <w:spacing w:after="0" w:afterAutospacing="0" w:line="240" w:lineRule="atLeast"/>
        <w:ind w:left="4859"/>
        <w:contextualSpacing/>
        <w:rPr>
          <w:color w:val="000000"/>
          <w:sz w:val="28"/>
          <w:szCs w:val="28"/>
        </w:rPr>
      </w:pPr>
      <w:r w:rsidRPr="004F4C61">
        <w:rPr>
          <w:rStyle w:val="s2"/>
          <w:bCs/>
          <w:i/>
          <w:iCs/>
          <w:color w:val="000000"/>
          <w:sz w:val="28"/>
          <w:szCs w:val="28"/>
        </w:rPr>
        <w:t>І дозріли життєві колосся,</w:t>
      </w:r>
    </w:p>
    <w:p w:rsidR="004F4C61" w:rsidRPr="004F4C61" w:rsidRDefault="004F4C61" w:rsidP="004F4C61">
      <w:pPr>
        <w:pStyle w:val="p2"/>
        <w:shd w:val="clear" w:color="auto" w:fill="FFFFFF"/>
        <w:spacing w:after="0" w:afterAutospacing="0" w:line="240" w:lineRule="atLeast"/>
        <w:ind w:left="4859"/>
        <w:contextualSpacing/>
        <w:rPr>
          <w:color w:val="000000"/>
          <w:sz w:val="28"/>
          <w:szCs w:val="28"/>
        </w:rPr>
      </w:pPr>
      <w:r w:rsidRPr="004F4C61">
        <w:rPr>
          <w:rStyle w:val="s2"/>
          <w:bCs/>
          <w:i/>
          <w:iCs/>
          <w:color w:val="000000"/>
          <w:sz w:val="28"/>
          <w:szCs w:val="28"/>
        </w:rPr>
        <w:t>Почались підсумкові жнива.</w:t>
      </w:r>
    </w:p>
    <w:p w:rsidR="004F4C61" w:rsidRPr="004F4C61" w:rsidRDefault="004F4C61" w:rsidP="004F4C61">
      <w:pPr>
        <w:pStyle w:val="p3"/>
        <w:shd w:val="clear" w:color="auto" w:fill="FFFFFF"/>
        <w:spacing w:after="0" w:afterAutospacing="0" w:line="240" w:lineRule="atLeast"/>
        <w:ind w:left="-357" w:firstLine="1066"/>
        <w:contextualSpacing/>
        <w:jc w:val="both"/>
        <w:rPr>
          <w:color w:val="000000"/>
          <w:sz w:val="28"/>
          <w:szCs w:val="28"/>
        </w:rPr>
      </w:pPr>
      <w:r w:rsidRPr="004F4C61">
        <w:rPr>
          <w:color w:val="000000"/>
          <w:sz w:val="28"/>
          <w:szCs w:val="28"/>
        </w:rPr>
        <w:t>Мені в житті щастило на хороших, доброзичливих і творчих людей, які власним прикладом і відповідальним ставленням до виконання своїх функціональних обов’язків виховували в мене високе почуття патріотизму, відповідальності і відданості нашій державі Україні.</w:t>
      </w:r>
    </w:p>
    <w:p w:rsidR="004F4C61" w:rsidRPr="004F4C61" w:rsidRDefault="004F4C61" w:rsidP="004F4C61">
      <w:pPr>
        <w:pStyle w:val="p3"/>
        <w:shd w:val="clear" w:color="auto" w:fill="FFFFFF"/>
        <w:spacing w:after="0" w:afterAutospacing="0" w:line="240" w:lineRule="atLeast"/>
        <w:ind w:left="-357" w:firstLine="1066"/>
        <w:contextualSpacing/>
        <w:jc w:val="both"/>
        <w:rPr>
          <w:color w:val="000000"/>
          <w:sz w:val="28"/>
          <w:szCs w:val="28"/>
        </w:rPr>
      </w:pPr>
      <w:r w:rsidRPr="004F4C61">
        <w:rPr>
          <w:color w:val="000000"/>
          <w:sz w:val="28"/>
          <w:szCs w:val="28"/>
        </w:rPr>
        <w:t xml:space="preserve">У </w:t>
      </w:r>
      <w:r w:rsidR="004465AD" w:rsidRPr="004F4C61">
        <w:rPr>
          <w:color w:val="000000"/>
          <w:sz w:val="28"/>
          <w:szCs w:val="28"/>
        </w:rPr>
        <w:t>н</w:t>
      </w:r>
      <w:r w:rsidRPr="004F4C61">
        <w:rPr>
          <w:color w:val="000000"/>
          <w:sz w:val="28"/>
          <w:szCs w:val="28"/>
        </w:rPr>
        <w:t>ароді кажуть, що все має початок і кінець, немає кінця лише спогадам. і я з теплотою і великою вдячністю згадую спільну творчу працю із Людмилою Леонідівною Тарангул у нашому навчальному закладі.</w:t>
      </w:r>
    </w:p>
    <w:p w:rsidR="004F4C61" w:rsidRPr="004F4C61" w:rsidRDefault="004F4C61" w:rsidP="004F4C61">
      <w:pPr>
        <w:pStyle w:val="p3"/>
        <w:shd w:val="clear" w:color="auto" w:fill="FFFFFF"/>
        <w:spacing w:after="0" w:afterAutospacing="0" w:line="240" w:lineRule="atLeast"/>
        <w:ind w:left="-357" w:firstLine="1066"/>
        <w:contextualSpacing/>
        <w:jc w:val="both"/>
        <w:rPr>
          <w:color w:val="000000"/>
          <w:sz w:val="28"/>
          <w:szCs w:val="28"/>
        </w:rPr>
      </w:pPr>
      <w:r w:rsidRPr="004F4C61">
        <w:rPr>
          <w:color w:val="000000"/>
          <w:sz w:val="28"/>
          <w:szCs w:val="28"/>
        </w:rPr>
        <w:t>Останні вісімнадцять років я працював під безпосереднім керівництвом Людмили Леонідівни, проректора з наукової роботи, а нині першого проректора</w:t>
      </w:r>
      <w:r w:rsidR="004465AD">
        <w:rPr>
          <w:color w:val="000000"/>
          <w:sz w:val="28"/>
          <w:szCs w:val="28"/>
        </w:rPr>
        <w:t xml:space="preserve"> –</w:t>
      </w:r>
      <w:r w:rsidRPr="004F4C61">
        <w:rPr>
          <w:color w:val="000000"/>
          <w:sz w:val="28"/>
          <w:szCs w:val="28"/>
        </w:rPr>
        <w:t>проректора з наукової роботи.</w:t>
      </w:r>
    </w:p>
    <w:p w:rsidR="004F4C61" w:rsidRPr="004F4C61" w:rsidRDefault="004F4C61" w:rsidP="004F4C61">
      <w:pPr>
        <w:pStyle w:val="p3"/>
        <w:shd w:val="clear" w:color="auto" w:fill="FFFFFF"/>
        <w:spacing w:after="0" w:afterAutospacing="0" w:line="240" w:lineRule="atLeast"/>
        <w:ind w:left="-357" w:firstLine="1066"/>
        <w:contextualSpacing/>
        <w:jc w:val="both"/>
        <w:rPr>
          <w:color w:val="000000"/>
          <w:sz w:val="28"/>
          <w:szCs w:val="28"/>
        </w:rPr>
      </w:pPr>
      <w:r w:rsidRPr="004F4C61">
        <w:rPr>
          <w:color w:val="000000"/>
          <w:sz w:val="28"/>
          <w:szCs w:val="28"/>
        </w:rPr>
        <w:t>Ми з Людмилою Леонідівною спільно готували пропозиції і домагалися рішення МОН України щодо створення в університеті вченої ради, ректорату, відкриття аспірантури, надання права вченій раді навчального закладу присвоювати вчені звання доцента, професора та старшого наукового дослідника.</w:t>
      </w:r>
    </w:p>
    <w:p w:rsidR="004F4C61" w:rsidRPr="004F4C61" w:rsidRDefault="004F4C61" w:rsidP="004F4C61">
      <w:pPr>
        <w:pStyle w:val="p3"/>
        <w:shd w:val="clear" w:color="auto" w:fill="FFFFFF"/>
        <w:spacing w:after="0" w:afterAutospacing="0" w:line="240" w:lineRule="atLeast"/>
        <w:ind w:left="-357" w:firstLine="1066"/>
        <w:contextualSpacing/>
        <w:jc w:val="both"/>
        <w:rPr>
          <w:color w:val="000000"/>
          <w:sz w:val="28"/>
          <w:szCs w:val="28"/>
        </w:rPr>
      </w:pPr>
      <w:r w:rsidRPr="004F4C61">
        <w:rPr>
          <w:color w:val="000000"/>
          <w:sz w:val="28"/>
          <w:szCs w:val="28"/>
        </w:rPr>
        <w:t>Доля розпорядилась так, що Людмила Леонідівна своє життя присвятила науковій діяльності. Про це свідчать її здобутки у галузі розвитку вузівської та вітчизняної економічної науки.</w:t>
      </w:r>
    </w:p>
    <w:p w:rsidR="004F4C61" w:rsidRPr="004F4C61" w:rsidRDefault="004F4C61" w:rsidP="004F4C61">
      <w:pPr>
        <w:pStyle w:val="p3"/>
        <w:shd w:val="clear" w:color="auto" w:fill="FFFFFF"/>
        <w:spacing w:after="0" w:afterAutospacing="0" w:line="240" w:lineRule="atLeast"/>
        <w:ind w:left="-357" w:firstLine="1066"/>
        <w:contextualSpacing/>
        <w:jc w:val="both"/>
        <w:rPr>
          <w:color w:val="000000"/>
          <w:sz w:val="28"/>
          <w:szCs w:val="28"/>
        </w:rPr>
      </w:pPr>
      <w:r w:rsidRPr="004F4C61">
        <w:rPr>
          <w:color w:val="000000"/>
          <w:sz w:val="28"/>
          <w:szCs w:val="28"/>
        </w:rPr>
        <w:t>Дякуючи її величезній працездатності, природному таланту, науковому пошуку нових шляхів покращення тієї роботи, якою займалась і продовжує займатись Людмила Леонідівна, вона досягла значних успіхів не лише у своїй науковій діяльності, а і у науковому напрямі діяльності колективу університету, який вона очолює.</w:t>
      </w:r>
    </w:p>
    <w:p w:rsidR="004F4C61" w:rsidRPr="004F4C61" w:rsidRDefault="004F4C61" w:rsidP="004F4C61">
      <w:pPr>
        <w:pStyle w:val="p3"/>
        <w:shd w:val="clear" w:color="auto" w:fill="FFFFFF"/>
        <w:spacing w:after="0" w:afterAutospacing="0" w:line="240" w:lineRule="atLeast"/>
        <w:ind w:left="-357" w:firstLine="1066"/>
        <w:contextualSpacing/>
        <w:jc w:val="both"/>
        <w:rPr>
          <w:color w:val="000000"/>
          <w:sz w:val="28"/>
          <w:szCs w:val="28"/>
        </w:rPr>
      </w:pPr>
      <w:r w:rsidRPr="004F4C61">
        <w:rPr>
          <w:color w:val="000000"/>
          <w:sz w:val="28"/>
          <w:szCs w:val="28"/>
        </w:rPr>
        <w:t>Її праця гідно оцінена науковцями нашої держави. Про її творчі здобутки знають і за</w:t>
      </w:r>
      <w:r w:rsidR="0004463D">
        <w:rPr>
          <w:color w:val="000000"/>
          <w:sz w:val="28"/>
          <w:szCs w:val="28"/>
        </w:rPr>
        <w:t xml:space="preserve"> </w:t>
      </w:r>
      <w:r w:rsidRPr="004F4C61">
        <w:rPr>
          <w:color w:val="000000"/>
          <w:sz w:val="28"/>
          <w:szCs w:val="28"/>
        </w:rPr>
        <w:t>кордоном, їй присуджено вчений ступінь доктора економічних наук, присвоєно вчене звання професора та почесне звання «Заслужений діяч науки і техніки України».</w:t>
      </w:r>
    </w:p>
    <w:p w:rsidR="004F4C61" w:rsidRPr="004F4C61" w:rsidRDefault="004F4C61" w:rsidP="004F4C61">
      <w:pPr>
        <w:pStyle w:val="p3"/>
        <w:shd w:val="clear" w:color="auto" w:fill="FFFFFF"/>
        <w:spacing w:after="0" w:afterAutospacing="0" w:line="240" w:lineRule="atLeast"/>
        <w:ind w:left="-357" w:firstLine="1066"/>
        <w:contextualSpacing/>
        <w:jc w:val="both"/>
        <w:rPr>
          <w:color w:val="000000"/>
          <w:sz w:val="28"/>
          <w:szCs w:val="28"/>
        </w:rPr>
      </w:pPr>
      <w:r w:rsidRPr="004F4C61">
        <w:rPr>
          <w:color w:val="000000"/>
          <w:sz w:val="28"/>
          <w:szCs w:val="28"/>
        </w:rPr>
        <w:t>Про Людмилу Леонідівну як науковця, як людину можна розповідати багато, бо вона дійсно є організатором і фундатором наукової діяльності колективу нашого університету.</w:t>
      </w:r>
    </w:p>
    <w:p w:rsidR="004F4C61" w:rsidRPr="004F4C61" w:rsidRDefault="004F4C61" w:rsidP="004F4C61">
      <w:pPr>
        <w:pStyle w:val="p3"/>
        <w:shd w:val="clear" w:color="auto" w:fill="FFFFFF"/>
        <w:spacing w:after="0" w:afterAutospacing="0" w:line="240" w:lineRule="atLeast"/>
        <w:ind w:left="-357" w:firstLine="1066"/>
        <w:contextualSpacing/>
        <w:jc w:val="both"/>
        <w:rPr>
          <w:color w:val="000000"/>
          <w:sz w:val="28"/>
          <w:szCs w:val="28"/>
        </w:rPr>
      </w:pPr>
      <w:r w:rsidRPr="004F4C61">
        <w:rPr>
          <w:color w:val="000000"/>
          <w:sz w:val="28"/>
          <w:szCs w:val="28"/>
        </w:rPr>
        <w:t xml:space="preserve">Так склалось, що коли у січні 1996 року на базі Ірпінського індустріального коледжу був створений Український фінансово-економічний інститут, то ректор Петро Володимирович Мельник, проректори Юрій Іванович </w:t>
      </w:r>
      <w:r w:rsidRPr="004F4C61">
        <w:rPr>
          <w:color w:val="000000"/>
          <w:sz w:val="28"/>
          <w:szCs w:val="28"/>
        </w:rPr>
        <w:lastRenderedPageBreak/>
        <w:t>Ляшенко та Анатолій Володимирович Цимбалюк, вже мали значний досвід управлінської і навчальної роботи у технікумі та коледжі. Проте вони не мали досвіду роботи у вищій школі чи науковій установі але із приходом на роботу до інституту Людмили Леонідівни на посаду проректора з наукової роботи, у виші розпочалась цілеспрямована робота ректора і проректорів по створенню кафедр, розробці програми «Кадри» та розробці перспективного плану розвитку вищого навчального закладу, функціонування якого не можливе без наукової діяльності.</w:t>
      </w:r>
    </w:p>
    <w:p w:rsidR="004F4C61" w:rsidRPr="004F4C61" w:rsidRDefault="004F4C61" w:rsidP="004F4C61">
      <w:pPr>
        <w:pStyle w:val="p3"/>
        <w:shd w:val="clear" w:color="auto" w:fill="FFFFFF"/>
        <w:spacing w:after="0" w:afterAutospacing="0" w:line="240" w:lineRule="atLeast"/>
        <w:ind w:left="-357" w:firstLine="1066"/>
        <w:contextualSpacing/>
        <w:jc w:val="both"/>
        <w:rPr>
          <w:color w:val="000000"/>
          <w:sz w:val="28"/>
          <w:szCs w:val="28"/>
        </w:rPr>
      </w:pPr>
      <w:r w:rsidRPr="004F4C61">
        <w:rPr>
          <w:color w:val="000000"/>
          <w:sz w:val="28"/>
          <w:szCs w:val="28"/>
        </w:rPr>
        <w:t>Як результат такого творчого підходу до планування та реалізації задуманого, менш ніж за 20 років наш навчальний заклад із коледжу став Інститутом, потім Академією, а нині він має статус Національного університету і в цьому є велика заслуга Людмили Леонідівни.</w:t>
      </w:r>
    </w:p>
    <w:p w:rsidR="004F4C61" w:rsidRPr="004F4C61" w:rsidRDefault="004F4C61" w:rsidP="004F4C61">
      <w:pPr>
        <w:pStyle w:val="p3"/>
        <w:shd w:val="clear" w:color="auto" w:fill="FFFFFF"/>
        <w:spacing w:after="0" w:afterAutospacing="0" w:line="240" w:lineRule="atLeast"/>
        <w:ind w:left="-357" w:firstLine="1066"/>
        <w:contextualSpacing/>
        <w:jc w:val="both"/>
        <w:rPr>
          <w:color w:val="000000"/>
          <w:sz w:val="28"/>
          <w:szCs w:val="28"/>
        </w:rPr>
      </w:pPr>
      <w:r w:rsidRPr="004F4C61">
        <w:rPr>
          <w:color w:val="000000"/>
          <w:sz w:val="28"/>
          <w:szCs w:val="28"/>
        </w:rPr>
        <w:t>Можна багато наводити прикладів творчої праці Людмили Леонідівни як науковця, як організатора наукової роботи в Університеті, але я хочу навести лише один приклад нашої спільної праці з Людмилою Леонідівною. Коли був створений у 1996 році наш інститут, то в ньому працював лише один кандидат наук. Зараз же в Університеті, виконуючи програму «Кадри», працює 1 академік, 1 член-кореспондент, 45 докторів та 278 кандидатів наук. А вчені звання професора, доцента та старшого наукового дослідника одержали 365 науково-педагогічних та наукових працівників університету. За цими цифрами стоїть велика і клопітка праця завідувачів кафедр деканів і перш за все Людмили Леонідівни.</w:t>
      </w:r>
    </w:p>
    <w:p w:rsidR="004F4C61" w:rsidRPr="004F4C61" w:rsidRDefault="004F4C61" w:rsidP="004F4C61">
      <w:pPr>
        <w:pStyle w:val="p3"/>
        <w:shd w:val="clear" w:color="auto" w:fill="FFFFFF"/>
        <w:spacing w:after="0" w:afterAutospacing="0" w:line="240" w:lineRule="atLeast"/>
        <w:ind w:left="-357" w:firstLine="1066"/>
        <w:contextualSpacing/>
        <w:jc w:val="both"/>
        <w:rPr>
          <w:color w:val="000000"/>
          <w:sz w:val="28"/>
          <w:szCs w:val="28"/>
        </w:rPr>
      </w:pPr>
      <w:r w:rsidRPr="004F4C61">
        <w:rPr>
          <w:color w:val="000000"/>
          <w:sz w:val="28"/>
          <w:szCs w:val="28"/>
        </w:rPr>
        <w:t>Підвищення якісного складу викладачів та співробітників університету позитивно вплинуло на вдосконалення якості підготовки фахівців, які відповідають вимогам сьогодення.</w:t>
      </w:r>
    </w:p>
    <w:p w:rsidR="004F4C61" w:rsidRPr="004F4C61" w:rsidRDefault="004F4C61" w:rsidP="004F4C61">
      <w:pPr>
        <w:pStyle w:val="p3"/>
        <w:shd w:val="clear" w:color="auto" w:fill="FFFFFF"/>
        <w:ind w:left="-360" w:firstLine="1068"/>
        <w:rPr>
          <w:color w:val="000000"/>
          <w:sz w:val="28"/>
          <w:szCs w:val="28"/>
        </w:rPr>
      </w:pPr>
      <w:r w:rsidRPr="004F4C61">
        <w:rPr>
          <w:rStyle w:val="s1"/>
          <w:b/>
          <w:bCs/>
          <w:color w:val="000000"/>
          <w:sz w:val="28"/>
          <w:szCs w:val="28"/>
        </w:rPr>
        <w:t>Бажаю Людмилі Леонідівні нових творчих успіхів на науковій ниві і особистому житі.</w:t>
      </w:r>
    </w:p>
    <w:p w:rsidR="004F4C61" w:rsidRPr="004F4C61" w:rsidRDefault="004F4C61" w:rsidP="004F4C61">
      <w:pPr>
        <w:pStyle w:val="p5"/>
        <w:shd w:val="clear" w:color="auto" w:fill="FFFFFF"/>
        <w:ind w:left="-360"/>
        <w:jc w:val="center"/>
        <w:rPr>
          <w:color w:val="000000"/>
          <w:sz w:val="28"/>
          <w:szCs w:val="28"/>
        </w:rPr>
      </w:pPr>
      <w:r w:rsidRPr="004F4C61">
        <w:rPr>
          <w:rStyle w:val="s2"/>
          <w:b/>
          <w:bCs/>
          <w:i/>
          <w:iCs/>
          <w:color w:val="000000"/>
          <w:sz w:val="28"/>
          <w:szCs w:val="28"/>
        </w:rPr>
        <w:t>Хай вам все сторицею вернеться:</w:t>
      </w:r>
    </w:p>
    <w:p w:rsidR="004F4C61" w:rsidRPr="004F4C61" w:rsidRDefault="004F4C61" w:rsidP="004F4C61">
      <w:pPr>
        <w:pStyle w:val="p5"/>
        <w:shd w:val="clear" w:color="auto" w:fill="FFFFFF"/>
        <w:ind w:left="-360"/>
        <w:jc w:val="center"/>
        <w:rPr>
          <w:color w:val="000000"/>
          <w:sz w:val="28"/>
          <w:szCs w:val="28"/>
        </w:rPr>
      </w:pPr>
      <w:r w:rsidRPr="004F4C61">
        <w:rPr>
          <w:rStyle w:val="s2"/>
          <w:b/>
          <w:bCs/>
          <w:i/>
          <w:iCs/>
          <w:color w:val="000000"/>
          <w:sz w:val="28"/>
          <w:szCs w:val="28"/>
        </w:rPr>
        <w:t>Щастя, і здоров’я, і добро,</w:t>
      </w:r>
    </w:p>
    <w:p w:rsidR="004F4C61" w:rsidRPr="004F4C61" w:rsidRDefault="004F4C61" w:rsidP="004F4C61">
      <w:pPr>
        <w:pStyle w:val="p5"/>
        <w:shd w:val="clear" w:color="auto" w:fill="FFFFFF"/>
        <w:ind w:left="-360"/>
        <w:jc w:val="center"/>
        <w:rPr>
          <w:color w:val="000000"/>
          <w:sz w:val="28"/>
          <w:szCs w:val="28"/>
        </w:rPr>
      </w:pPr>
      <w:r w:rsidRPr="004F4C61">
        <w:rPr>
          <w:rStyle w:val="s2"/>
          <w:b/>
          <w:bCs/>
          <w:i/>
          <w:iCs/>
          <w:color w:val="000000"/>
          <w:sz w:val="28"/>
          <w:szCs w:val="28"/>
        </w:rPr>
        <w:t>Хай Вам доля щиро посміхнеться,</w:t>
      </w:r>
    </w:p>
    <w:p w:rsidR="004F4C61" w:rsidRDefault="004F4C61" w:rsidP="004F4C61">
      <w:pPr>
        <w:pStyle w:val="p5"/>
        <w:shd w:val="clear" w:color="auto" w:fill="FFFFFF"/>
        <w:ind w:left="-360"/>
        <w:jc w:val="center"/>
        <w:rPr>
          <w:rStyle w:val="s2"/>
          <w:b/>
          <w:bCs/>
          <w:i/>
          <w:iCs/>
          <w:color w:val="000000"/>
          <w:sz w:val="28"/>
          <w:szCs w:val="28"/>
        </w:rPr>
      </w:pPr>
      <w:r w:rsidRPr="004F4C61">
        <w:rPr>
          <w:rStyle w:val="s2"/>
          <w:b/>
          <w:bCs/>
          <w:i/>
          <w:iCs/>
          <w:color w:val="000000"/>
          <w:sz w:val="28"/>
          <w:szCs w:val="28"/>
        </w:rPr>
        <w:t>Ми шануємо Вас! Щоб там не було!</w:t>
      </w:r>
    </w:p>
    <w:p w:rsidR="004528A6" w:rsidRDefault="004528A6" w:rsidP="004F4C61">
      <w:pPr>
        <w:pStyle w:val="p5"/>
        <w:shd w:val="clear" w:color="auto" w:fill="FFFFFF"/>
        <w:ind w:left="-360"/>
        <w:jc w:val="center"/>
        <w:rPr>
          <w:rStyle w:val="s2"/>
          <w:b/>
          <w:bCs/>
          <w:i/>
          <w:iCs/>
          <w:color w:val="000000"/>
          <w:sz w:val="28"/>
          <w:szCs w:val="28"/>
        </w:rPr>
      </w:pPr>
    </w:p>
    <w:p w:rsidR="00C00FF0" w:rsidRDefault="00C00FF0">
      <w:pPr>
        <w:rPr>
          <w:rStyle w:val="s2"/>
          <w:rFonts w:ascii="Times New Roman" w:hAnsi="Times New Roman"/>
          <w:b/>
          <w:bCs/>
          <w:i/>
          <w:iCs/>
          <w:color w:val="000000"/>
          <w:sz w:val="28"/>
          <w:szCs w:val="28"/>
          <w:lang w:val="uk-UA" w:eastAsia="uk-UA"/>
        </w:rPr>
      </w:pPr>
      <w:r>
        <w:rPr>
          <w:rStyle w:val="s2"/>
          <w:b/>
          <w:bCs/>
          <w:i/>
          <w:iCs/>
          <w:color w:val="000000"/>
          <w:sz w:val="28"/>
          <w:szCs w:val="28"/>
        </w:rPr>
        <w:br w:type="page"/>
      </w:r>
    </w:p>
    <w:p w:rsidR="004528A6" w:rsidRPr="004F4C61" w:rsidRDefault="004528A6" w:rsidP="004F4C61">
      <w:pPr>
        <w:pStyle w:val="p5"/>
        <w:shd w:val="clear" w:color="auto" w:fill="FFFFFF"/>
        <w:ind w:left="-360"/>
        <w:jc w:val="center"/>
        <w:rPr>
          <w:rStyle w:val="s2"/>
          <w:b/>
          <w:bCs/>
          <w:i/>
          <w:iCs/>
          <w:color w:val="000000"/>
          <w:sz w:val="28"/>
          <w:szCs w:val="28"/>
        </w:rPr>
      </w:pPr>
    </w:p>
    <w:p w:rsidR="004F4C61" w:rsidRPr="004F4C61" w:rsidRDefault="004F4C61" w:rsidP="004F4C61">
      <w:pPr>
        <w:tabs>
          <w:tab w:val="left" w:pos="3969"/>
        </w:tabs>
        <w:spacing w:after="0" w:line="264" w:lineRule="auto"/>
        <w:jc w:val="both"/>
        <w:rPr>
          <w:rFonts w:ascii="Times New Roman" w:hAnsi="Times New Roman"/>
          <w:b/>
          <w:sz w:val="28"/>
          <w:szCs w:val="28"/>
          <w:lang w:val="uk-UA"/>
        </w:rPr>
      </w:pPr>
      <w:r w:rsidRPr="004F4C61">
        <w:rPr>
          <w:rFonts w:ascii="Times New Roman" w:hAnsi="Times New Roman"/>
          <w:b/>
          <w:sz w:val="28"/>
          <w:szCs w:val="28"/>
          <w:lang w:val="uk-UA"/>
        </w:rPr>
        <w:t>Ляшенко Юрій Іванович,</w:t>
      </w:r>
    </w:p>
    <w:p w:rsidR="004F4C61" w:rsidRPr="004F4C61" w:rsidRDefault="004F4C61" w:rsidP="004F4C61">
      <w:pPr>
        <w:spacing w:after="0" w:line="264" w:lineRule="auto"/>
        <w:jc w:val="both"/>
        <w:rPr>
          <w:rFonts w:ascii="Times New Roman" w:hAnsi="Times New Roman"/>
          <w:b/>
          <w:i/>
          <w:sz w:val="28"/>
          <w:szCs w:val="28"/>
          <w:lang w:val="uk-UA"/>
        </w:rPr>
      </w:pPr>
      <w:r w:rsidRPr="004F4C61">
        <w:rPr>
          <w:rFonts w:ascii="Times New Roman" w:hAnsi="Times New Roman"/>
          <w:b/>
          <w:i/>
          <w:sz w:val="28"/>
          <w:szCs w:val="28"/>
          <w:lang w:val="uk-UA"/>
        </w:rPr>
        <w:t>професор кафедри фінансів,</w:t>
      </w:r>
    </w:p>
    <w:p w:rsidR="004F4C61" w:rsidRPr="004F4C61" w:rsidRDefault="004F4C61" w:rsidP="004F4C61">
      <w:pPr>
        <w:tabs>
          <w:tab w:val="left" w:pos="3969"/>
          <w:tab w:val="left" w:pos="4111"/>
          <w:tab w:val="left" w:pos="4253"/>
        </w:tabs>
        <w:spacing w:after="0" w:line="264" w:lineRule="auto"/>
        <w:jc w:val="both"/>
        <w:rPr>
          <w:rFonts w:ascii="Times New Roman" w:hAnsi="Times New Roman"/>
          <w:b/>
          <w:i/>
          <w:sz w:val="28"/>
          <w:szCs w:val="28"/>
          <w:lang w:val="uk-UA"/>
        </w:rPr>
      </w:pPr>
      <w:r w:rsidRPr="004F4C61">
        <w:rPr>
          <w:rFonts w:ascii="Times New Roman" w:hAnsi="Times New Roman"/>
          <w:b/>
          <w:i/>
          <w:sz w:val="28"/>
          <w:szCs w:val="28"/>
          <w:lang w:val="uk-UA"/>
        </w:rPr>
        <w:t>завідувач відділу докторантури,</w:t>
      </w:r>
    </w:p>
    <w:p w:rsidR="004F4C61" w:rsidRPr="004F4C61" w:rsidRDefault="004F4C61" w:rsidP="004F4C61">
      <w:pPr>
        <w:tabs>
          <w:tab w:val="left" w:pos="4111"/>
        </w:tabs>
        <w:spacing w:after="0" w:line="257" w:lineRule="auto"/>
        <w:jc w:val="both"/>
        <w:rPr>
          <w:rFonts w:ascii="Times New Roman" w:hAnsi="Times New Roman"/>
          <w:b/>
          <w:i/>
          <w:sz w:val="28"/>
          <w:szCs w:val="28"/>
          <w:lang w:val="uk-UA"/>
        </w:rPr>
      </w:pPr>
      <w:r w:rsidRPr="004F4C61">
        <w:rPr>
          <w:rFonts w:ascii="Times New Roman" w:hAnsi="Times New Roman"/>
          <w:b/>
          <w:i/>
          <w:sz w:val="28"/>
          <w:szCs w:val="28"/>
          <w:lang w:val="uk-UA"/>
        </w:rPr>
        <w:t>аспірантури (ад’юнктури)</w:t>
      </w:r>
    </w:p>
    <w:p w:rsidR="004F4C61" w:rsidRPr="004F4C61" w:rsidRDefault="004F4C61" w:rsidP="004F4C61">
      <w:pPr>
        <w:rPr>
          <w:sz w:val="28"/>
          <w:szCs w:val="28"/>
          <w:lang w:val="uk-UA"/>
        </w:rPr>
      </w:pPr>
    </w:p>
    <w:p w:rsidR="004F4C61" w:rsidRPr="004F4C61" w:rsidRDefault="004F4C61" w:rsidP="004F4C61">
      <w:pPr>
        <w:spacing w:after="0" w:line="240" w:lineRule="atLeast"/>
        <w:ind w:firstLine="709"/>
        <w:contextualSpacing/>
        <w:jc w:val="both"/>
        <w:rPr>
          <w:rFonts w:ascii="Times New Roman" w:hAnsi="Times New Roman"/>
          <w:sz w:val="28"/>
          <w:szCs w:val="28"/>
          <w:lang w:val="uk-UA"/>
        </w:rPr>
      </w:pPr>
      <w:r w:rsidRPr="004F4C61">
        <w:rPr>
          <w:rFonts w:ascii="Times New Roman" w:hAnsi="Times New Roman"/>
          <w:sz w:val="28"/>
          <w:szCs w:val="28"/>
          <w:lang w:val="uk-UA"/>
        </w:rPr>
        <w:t>Близько 20 років працює у Національному університеті ДПС України доктор економічних наук, професор, заслужений діяч науки і техніки Тарангул Людмила Леонідівна. Вона розпочала свою діяльність на початку становлення нашого навчального закладу – закладу ІІІ рівня акредитації на посаді заступника першого проректора з наукової роботи. За дуже стислий термін Людмила Леонідівна зуміла реально оцінити сучасний стан наукового потенціалу нашого навчального закладу і розробити прог</w:t>
      </w:r>
      <w:r w:rsidR="00E503C9">
        <w:rPr>
          <w:rFonts w:ascii="Times New Roman" w:hAnsi="Times New Roman"/>
          <w:sz w:val="28"/>
          <w:szCs w:val="28"/>
          <w:lang w:val="uk-UA"/>
        </w:rPr>
        <w:t>раму розвитку науки у виші.</w:t>
      </w:r>
    </w:p>
    <w:p w:rsidR="004F4C61" w:rsidRPr="004F4C61" w:rsidRDefault="004F4C61" w:rsidP="004F4C61">
      <w:pPr>
        <w:spacing w:after="0" w:line="240" w:lineRule="atLeast"/>
        <w:ind w:firstLine="709"/>
        <w:contextualSpacing/>
        <w:jc w:val="both"/>
        <w:rPr>
          <w:rFonts w:ascii="Times New Roman" w:hAnsi="Times New Roman"/>
          <w:sz w:val="28"/>
          <w:szCs w:val="28"/>
          <w:lang w:val="uk-UA"/>
        </w:rPr>
      </w:pPr>
      <w:r w:rsidRPr="004F4C61">
        <w:rPr>
          <w:rFonts w:ascii="Times New Roman" w:hAnsi="Times New Roman"/>
          <w:sz w:val="28"/>
          <w:szCs w:val="28"/>
          <w:lang w:val="uk-UA"/>
        </w:rPr>
        <w:t>У 2004 році Тарангул Людмила Леонідівна захистила докторську дисертацію і отримала наукове звання професора.</w:t>
      </w:r>
    </w:p>
    <w:p w:rsidR="004F4C61" w:rsidRPr="004F4C61" w:rsidRDefault="004F4C61" w:rsidP="004F4C61">
      <w:pPr>
        <w:spacing w:after="0" w:line="240" w:lineRule="atLeast"/>
        <w:ind w:firstLine="709"/>
        <w:contextualSpacing/>
        <w:jc w:val="both"/>
        <w:rPr>
          <w:rFonts w:ascii="Times New Roman" w:hAnsi="Times New Roman"/>
          <w:sz w:val="28"/>
          <w:szCs w:val="28"/>
          <w:lang w:val="uk-UA"/>
        </w:rPr>
      </w:pPr>
      <w:r w:rsidRPr="004F4C61">
        <w:rPr>
          <w:rFonts w:ascii="Times New Roman" w:hAnsi="Times New Roman"/>
          <w:sz w:val="28"/>
          <w:szCs w:val="28"/>
          <w:lang w:val="uk-UA"/>
        </w:rPr>
        <w:t>Безпосередньо очоливши роботу щодо підготовки наукових кадрів, вона сприяла відкриттю аспірантури і докторантури, відповідно із шести і трьох спеціальностей.</w:t>
      </w:r>
    </w:p>
    <w:p w:rsidR="004F4C61" w:rsidRPr="004F4C61" w:rsidRDefault="004F4C61" w:rsidP="004F4C61">
      <w:pPr>
        <w:ind w:firstLine="709"/>
        <w:contextualSpacing/>
        <w:jc w:val="both"/>
        <w:rPr>
          <w:rFonts w:ascii="Times New Roman" w:hAnsi="Times New Roman"/>
          <w:sz w:val="28"/>
          <w:szCs w:val="28"/>
          <w:lang w:val="uk-UA"/>
        </w:rPr>
      </w:pPr>
      <w:r w:rsidRPr="004F4C61">
        <w:rPr>
          <w:rFonts w:ascii="Times New Roman" w:hAnsi="Times New Roman"/>
          <w:sz w:val="28"/>
          <w:szCs w:val="28"/>
          <w:lang w:val="uk-UA"/>
        </w:rPr>
        <w:t>Талант організатора, керівника вищої ланки управління Людмила Леонідівна проявила після призначення її на посаду проректора з наукової роботи. В цей час, я був першим проректором навчального закладу і безпосередньо працював з Людмилою Леонідівною у напрям</w:t>
      </w:r>
      <w:r w:rsidR="00E16606">
        <w:rPr>
          <w:rFonts w:ascii="Times New Roman" w:hAnsi="Times New Roman"/>
          <w:sz w:val="28"/>
          <w:szCs w:val="28"/>
          <w:lang w:val="uk-UA"/>
        </w:rPr>
        <w:t>і</w:t>
      </w:r>
      <w:r w:rsidRPr="004F4C61">
        <w:rPr>
          <w:rFonts w:ascii="Times New Roman" w:hAnsi="Times New Roman"/>
          <w:sz w:val="28"/>
          <w:szCs w:val="28"/>
          <w:lang w:val="uk-UA"/>
        </w:rPr>
        <w:t xml:space="preserve"> становлення наукової складової, на той час – Академії. Вона сформулювала для себе головну стратегічну мету – створення потужної наукової бази, яка б сприяла побудові найсучаснішого навчального закладу.</w:t>
      </w:r>
    </w:p>
    <w:p w:rsidR="004F4C61" w:rsidRPr="004F4C61" w:rsidRDefault="004F4C61" w:rsidP="004F4C61">
      <w:pPr>
        <w:ind w:firstLine="709"/>
        <w:contextualSpacing/>
        <w:jc w:val="both"/>
        <w:rPr>
          <w:rFonts w:ascii="Times New Roman" w:hAnsi="Times New Roman"/>
          <w:sz w:val="28"/>
          <w:szCs w:val="28"/>
          <w:lang w:val="uk-UA"/>
        </w:rPr>
      </w:pPr>
      <w:r w:rsidRPr="004F4C61">
        <w:rPr>
          <w:rFonts w:ascii="Times New Roman" w:hAnsi="Times New Roman"/>
          <w:sz w:val="28"/>
          <w:szCs w:val="28"/>
          <w:lang w:val="uk-UA"/>
        </w:rPr>
        <w:t xml:space="preserve">Одним із головних напрямів роботи було нарощування наукового потенціалу. Разом з цим удосконалювався і зміцнювався науково-педагогічний персонал. На сьогодні у навчально-педегогічній і науковій роботі беруть участь 275 кандидатів наук та 45 докторів наук, що складає відповідно 50% і 10% від загальної кількості науково-педагогічних працівників. Для порівняння: у 1996 році </w:t>
      </w:r>
      <w:r w:rsidR="007F110D">
        <w:rPr>
          <w:rFonts w:ascii="Times New Roman" w:hAnsi="Times New Roman"/>
          <w:sz w:val="28"/>
          <w:szCs w:val="28"/>
          <w:lang w:val="uk-UA"/>
        </w:rPr>
        <w:t>працював лише 1, кандидат наук.</w:t>
      </w:r>
    </w:p>
    <w:p w:rsidR="004F4C61" w:rsidRPr="004F4C61" w:rsidRDefault="004F4C61" w:rsidP="004F4C61">
      <w:pPr>
        <w:ind w:firstLine="708"/>
        <w:jc w:val="both"/>
        <w:rPr>
          <w:rFonts w:ascii="Times New Roman" w:hAnsi="Times New Roman"/>
          <w:sz w:val="28"/>
          <w:szCs w:val="28"/>
          <w:lang w:val="uk-UA"/>
        </w:rPr>
      </w:pPr>
      <w:r w:rsidRPr="004F4C61">
        <w:rPr>
          <w:rFonts w:ascii="Times New Roman" w:hAnsi="Times New Roman"/>
          <w:sz w:val="28"/>
          <w:szCs w:val="28"/>
          <w:lang w:val="uk-UA"/>
        </w:rPr>
        <w:t>Тільки завдяки неабиякому таланту організатора, невгасаючому оптимізму, професійному підході до вирішення поставлених завдань Людмилі Леонідівні Тарангул вдалося у дуже стислий термін створити колектив науковців, що у подальшому сприяло становленню нашого університету як Національного вищого закладу України.</w:t>
      </w:r>
    </w:p>
    <w:p w:rsidR="004F4C61" w:rsidRPr="004F4C61" w:rsidRDefault="004F4C61" w:rsidP="004F4C61">
      <w:pPr>
        <w:ind w:firstLine="709"/>
        <w:contextualSpacing/>
        <w:jc w:val="both"/>
        <w:rPr>
          <w:rFonts w:ascii="Times New Roman" w:hAnsi="Times New Roman"/>
          <w:sz w:val="28"/>
          <w:szCs w:val="28"/>
          <w:lang w:val="uk-UA"/>
        </w:rPr>
      </w:pPr>
      <w:r w:rsidRPr="004F4C61">
        <w:rPr>
          <w:rFonts w:ascii="Times New Roman" w:hAnsi="Times New Roman"/>
          <w:sz w:val="28"/>
          <w:szCs w:val="28"/>
          <w:lang w:val="uk-UA"/>
        </w:rPr>
        <w:t xml:space="preserve">Неабияку роль відіграла Людмила Леонідівна і у створенні галузевої та вузівської науки. Науковці наших структурних підрозділів (НДЦПО та НДФІ), </w:t>
      </w:r>
      <w:r w:rsidRPr="004F4C61">
        <w:rPr>
          <w:rFonts w:ascii="Times New Roman" w:hAnsi="Times New Roman"/>
          <w:sz w:val="28"/>
          <w:szCs w:val="28"/>
          <w:lang w:val="uk-UA"/>
        </w:rPr>
        <w:lastRenderedPageBreak/>
        <w:t>а також вчені, які очолюють кафедральну науку, брали безпосередню участь у створенні теоретичної і практичної бази фінансової системи України.</w:t>
      </w:r>
    </w:p>
    <w:p w:rsidR="004F4C61" w:rsidRPr="004F4C61" w:rsidRDefault="004F4C61" w:rsidP="004F4C61">
      <w:pPr>
        <w:ind w:firstLine="709"/>
        <w:contextualSpacing/>
        <w:jc w:val="both"/>
        <w:rPr>
          <w:rFonts w:ascii="Times New Roman" w:hAnsi="Times New Roman"/>
          <w:sz w:val="28"/>
          <w:szCs w:val="28"/>
          <w:lang w:val="uk-UA"/>
        </w:rPr>
      </w:pPr>
      <w:r w:rsidRPr="004F4C61">
        <w:rPr>
          <w:rFonts w:ascii="Times New Roman" w:hAnsi="Times New Roman"/>
          <w:sz w:val="28"/>
          <w:szCs w:val="28"/>
          <w:lang w:val="uk-UA"/>
        </w:rPr>
        <w:t>У тому, що наш навчальний заклад носить сьогодні назву Національного університету державної податкової служби України велика, я б сказав, неоціненна заслуга д.е.н., професора Тарангул Людмили Леонідівни.</w:t>
      </w:r>
    </w:p>
    <w:p w:rsidR="004F4C61" w:rsidRPr="004F4C61" w:rsidRDefault="004F4C61" w:rsidP="004F4C61">
      <w:pPr>
        <w:ind w:firstLine="709"/>
        <w:contextualSpacing/>
        <w:jc w:val="both"/>
        <w:rPr>
          <w:rFonts w:ascii="Times New Roman" w:hAnsi="Times New Roman"/>
          <w:sz w:val="28"/>
          <w:szCs w:val="28"/>
          <w:lang w:val="uk-UA"/>
        </w:rPr>
      </w:pPr>
      <w:r w:rsidRPr="004F4C61">
        <w:rPr>
          <w:rFonts w:ascii="Times New Roman" w:hAnsi="Times New Roman"/>
          <w:sz w:val="28"/>
          <w:szCs w:val="28"/>
          <w:lang w:val="uk-UA"/>
        </w:rPr>
        <w:t>Не можна оминути увагою високі людські якості Людмили Леонідівни: інтелігентність, моральність, небайдужість до людської долі, принциповість, справедливість.</w:t>
      </w:r>
    </w:p>
    <w:p w:rsidR="004F4C61" w:rsidRPr="004F4C61" w:rsidRDefault="004F4C61" w:rsidP="004F4C61">
      <w:pPr>
        <w:ind w:firstLine="709"/>
        <w:contextualSpacing/>
        <w:jc w:val="both"/>
        <w:rPr>
          <w:rFonts w:ascii="Times New Roman" w:hAnsi="Times New Roman"/>
          <w:sz w:val="28"/>
          <w:szCs w:val="28"/>
          <w:lang w:val="uk-UA"/>
        </w:rPr>
      </w:pPr>
      <w:r w:rsidRPr="004F4C61">
        <w:rPr>
          <w:rFonts w:ascii="Times New Roman" w:hAnsi="Times New Roman"/>
          <w:sz w:val="28"/>
          <w:szCs w:val="28"/>
          <w:lang w:val="uk-UA"/>
        </w:rPr>
        <w:t>Я гордий тим, що протягом майже 20 років мав змогу працювати поруч з Людмилою Леонідівною Тарангул.</w:t>
      </w:r>
    </w:p>
    <w:p w:rsidR="004F4C61" w:rsidRPr="004F4C61" w:rsidRDefault="004F4C61" w:rsidP="004F4C61">
      <w:pPr>
        <w:ind w:firstLine="709"/>
        <w:contextualSpacing/>
        <w:jc w:val="both"/>
        <w:rPr>
          <w:rFonts w:ascii="Times New Roman" w:hAnsi="Times New Roman"/>
          <w:sz w:val="28"/>
          <w:szCs w:val="28"/>
          <w:lang w:val="uk-UA"/>
        </w:rPr>
      </w:pPr>
    </w:p>
    <w:p w:rsidR="004F4C61" w:rsidRPr="004F4C61" w:rsidRDefault="004F4C61" w:rsidP="004F4C61">
      <w:pPr>
        <w:ind w:firstLine="709"/>
        <w:contextualSpacing/>
        <w:jc w:val="both"/>
        <w:rPr>
          <w:rFonts w:ascii="Times New Roman" w:hAnsi="Times New Roman"/>
          <w:sz w:val="28"/>
          <w:szCs w:val="28"/>
          <w:lang w:val="uk-UA"/>
        </w:rPr>
      </w:pPr>
    </w:p>
    <w:p w:rsidR="004F4C61" w:rsidRPr="004F4C61" w:rsidRDefault="004F4C61" w:rsidP="004F4C61">
      <w:pPr>
        <w:pStyle w:val="p1"/>
        <w:shd w:val="clear" w:color="auto" w:fill="FFFFFF"/>
        <w:spacing w:after="0" w:afterAutospacing="0" w:line="240" w:lineRule="atLeast"/>
        <w:contextualSpacing/>
        <w:rPr>
          <w:color w:val="000000"/>
          <w:sz w:val="28"/>
          <w:szCs w:val="28"/>
        </w:rPr>
      </w:pPr>
      <w:r w:rsidRPr="004F4C61">
        <w:rPr>
          <w:rStyle w:val="s1"/>
          <w:b/>
          <w:bCs/>
          <w:color w:val="000000"/>
          <w:sz w:val="28"/>
          <w:szCs w:val="28"/>
        </w:rPr>
        <w:t>Горленко Інга Олександрівна,</w:t>
      </w:r>
    </w:p>
    <w:p w:rsidR="004F4C61" w:rsidRPr="004F4C61" w:rsidRDefault="004F4C61" w:rsidP="004F4C61">
      <w:pPr>
        <w:pStyle w:val="p1"/>
        <w:shd w:val="clear" w:color="auto" w:fill="FFFFFF"/>
        <w:spacing w:after="0" w:afterAutospacing="0" w:line="240" w:lineRule="atLeast"/>
        <w:contextualSpacing/>
        <w:rPr>
          <w:rStyle w:val="s2"/>
          <w:b/>
          <w:bCs/>
          <w:i/>
          <w:iCs/>
          <w:color w:val="000000"/>
          <w:sz w:val="28"/>
          <w:szCs w:val="28"/>
        </w:rPr>
      </w:pPr>
      <w:r w:rsidRPr="004F4C61">
        <w:rPr>
          <w:rStyle w:val="s2"/>
          <w:b/>
          <w:bCs/>
          <w:i/>
          <w:iCs/>
          <w:color w:val="000000"/>
          <w:sz w:val="28"/>
          <w:szCs w:val="28"/>
        </w:rPr>
        <w:t>вчений-географ, доктор географічних наук, професор,</w:t>
      </w:r>
    </w:p>
    <w:p w:rsidR="004F4C61" w:rsidRPr="004F4C61" w:rsidRDefault="004F4C61" w:rsidP="004F4C61">
      <w:pPr>
        <w:pStyle w:val="p1"/>
        <w:shd w:val="clear" w:color="auto" w:fill="FFFFFF"/>
        <w:spacing w:after="0" w:afterAutospacing="0" w:line="240" w:lineRule="atLeast"/>
        <w:contextualSpacing/>
        <w:rPr>
          <w:rStyle w:val="s2"/>
          <w:b/>
          <w:bCs/>
          <w:i/>
          <w:iCs/>
          <w:color w:val="000000"/>
          <w:sz w:val="28"/>
          <w:szCs w:val="28"/>
        </w:rPr>
      </w:pPr>
      <w:r w:rsidRPr="004F4C61">
        <w:rPr>
          <w:rStyle w:val="s2"/>
          <w:b/>
          <w:bCs/>
          <w:i/>
          <w:iCs/>
          <w:color w:val="000000"/>
          <w:sz w:val="28"/>
          <w:szCs w:val="28"/>
        </w:rPr>
        <w:t xml:space="preserve">лауреат державної премії України в галузі науки і техніки, </w:t>
      </w:r>
    </w:p>
    <w:p w:rsidR="004F4C61" w:rsidRPr="004F4C61" w:rsidRDefault="004F4C61" w:rsidP="004F4C61">
      <w:pPr>
        <w:pStyle w:val="p1"/>
        <w:shd w:val="clear" w:color="auto" w:fill="FFFFFF"/>
        <w:spacing w:after="0" w:afterAutospacing="0" w:line="240" w:lineRule="atLeast"/>
        <w:contextualSpacing/>
        <w:rPr>
          <w:rStyle w:val="s2"/>
          <w:b/>
          <w:bCs/>
          <w:i/>
          <w:iCs/>
          <w:color w:val="000000"/>
          <w:sz w:val="28"/>
          <w:szCs w:val="28"/>
        </w:rPr>
      </w:pPr>
      <w:r w:rsidRPr="004F4C61">
        <w:rPr>
          <w:rStyle w:val="s2"/>
          <w:b/>
          <w:bCs/>
          <w:i/>
          <w:iCs/>
          <w:color w:val="000000"/>
          <w:sz w:val="28"/>
          <w:szCs w:val="28"/>
        </w:rPr>
        <w:t>відмінник народної освіти України,</w:t>
      </w:r>
    </w:p>
    <w:p w:rsidR="004F4C61" w:rsidRPr="004F4C61" w:rsidRDefault="004F4C61" w:rsidP="004F4C61">
      <w:pPr>
        <w:pStyle w:val="p1"/>
        <w:shd w:val="clear" w:color="auto" w:fill="FFFFFF"/>
        <w:spacing w:after="0" w:afterAutospacing="0" w:line="240" w:lineRule="atLeast"/>
        <w:contextualSpacing/>
        <w:rPr>
          <w:b/>
          <w:i/>
          <w:color w:val="000000"/>
          <w:sz w:val="28"/>
          <w:szCs w:val="28"/>
        </w:rPr>
      </w:pPr>
      <w:r w:rsidRPr="004F4C61">
        <w:rPr>
          <w:b/>
          <w:i/>
          <w:color w:val="000000"/>
          <w:sz w:val="28"/>
          <w:szCs w:val="28"/>
        </w:rPr>
        <w:t>радник Державної податкової служби України 1 рангу</w:t>
      </w:r>
    </w:p>
    <w:p w:rsidR="004F4C61" w:rsidRPr="004F4C61" w:rsidRDefault="004F4C61" w:rsidP="004F4C61">
      <w:pPr>
        <w:pStyle w:val="p1"/>
        <w:shd w:val="clear" w:color="auto" w:fill="FFFFFF"/>
        <w:spacing w:after="0" w:afterAutospacing="0" w:line="0" w:lineRule="atLeast"/>
        <w:rPr>
          <w:b/>
          <w:i/>
          <w:color w:val="000000"/>
          <w:sz w:val="28"/>
          <w:szCs w:val="28"/>
        </w:rPr>
      </w:pPr>
    </w:p>
    <w:p w:rsidR="004F4C61" w:rsidRPr="004F4C61" w:rsidRDefault="004F4C61" w:rsidP="004F4C61">
      <w:pPr>
        <w:spacing w:after="0" w:line="240" w:lineRule="atLeast"/>
        <w:ind w:firstLine="708"/>
        <w:contextualSpacing/>
        <w:jc w:val="both"/>
        <w:rPr>
          <w:rFonts w:ascii="Times New Roman" w:hAnsi="Times New Roman"/>
          <w:sz w:val="28"/>
          <w:szCs w:val="28"/>
        </w:rPr>
      </w:pPr>
      <w:r w:rsidRPr="004F4C61">
        <w:rPr>
          <w:rFonts w:ascii="Times New Roman" w:hAnsi="Times New Roman"/>
          <w:sz w:val="28"/>
          <w:szCs w:val="28"/>
          <w:lang w:val="uk-UA"/>
        </w:rPr>
        <w:t xml:space="preserve">Людмила Леонідівна Тарангул – справжня донька прекрасної, чарівної, романтичної і замрійливої України. </w:t>
      </w:r>
      <w:r w:rsidRPr="004F4C61">
        <w:rPr>
          <w:rFonts w:ascii="Times New Roman" w:hAnsi="Times New Roman"/>
          <w:sz w:val="28"/>
          <w:szCs w:val="28"/>
        </w:rPr>
        <w:t>Країни, яка за своїм географічним положенням знаходиться в самому серці Європи. Країни, яка подарувала світові таких могутніх особистостей, як: Богдан Хмельницький, Михайло Драгомиров, Тарас Шевченко, Леся Українка, Іван Франко, Михайло Коцюбинський, Павло Загребельний,  Михайло Стельмах, та багатьох інших. Країни, яка прославилась у світі славетними іменами Сергія Корольова та Євгена Патона, країни, яка зробила великий внесок у розвиток світового музичного та образотворчого мистецтва.</w:t>
      </w:r>
    </w:p>
    <w:p w:rsidR="004F4C61" w:rsidRPr="00125276" w:rsidRDefault="004F4C61" w:rsidP="004F4C61">
      <w:pPr>
        <w:spacing w:after="0" w:line="240" w:lineRule="atLeast"/>
        <w:ind w:firstLine="708"/>
        <w:contextualSpacing/>
        <w:jc w:val="both"/>
        <w:rPr>
          <w:rFonts w:ascii="Times New Roman" w:hAnsi="Times New Roman"/>
          <w:sz w:val="28"/>
          <w:szCs w:val="28"/>
          <w:lang w:val="uk-UA"/>
        </w:rPr>
      </w:pPr>
      <w:r w:rsidRPr="004F4C61">
        <w:rPr>
          <w:rFonts w:ascii="Times New Roman" w:hAnsi="Times New Roman"/>
          <w:sz w:val="28"/>
          <w:szCs w:val="28"/>
        </w:rPr>
        <w:t>Саме на такій щедрій на таланти землі, в такій співучій і працьовитій країні народилася Людмила Леонідівна. В ній</w:t>
      </w:r>
      <w:r w:rsidRPr="004F4C61">
        <w:rPr>
          <w:rFonts w:ascii="Times New Roman" w:hAnsi="Times New Roman"/>
          <w:sz w:val="28"/>
          <w:szCs w:val="28"/>
          <w:lang w:val="uk-UA"/>
        </w:rPr>
        <w:t>,</w:t>
      </w:r>
      <w:r w:rsidRPr="004F4C61">
        <w:rPr>
          <w:rFonts w:ascii="Times New Roman" w:hAnsi="Times New Roman"/>
          <w:sz w:val="28"/>
          <w:szCs w:val="28"/>
        </w:rPr>
        <w:t xml:space="preserve"> на диво гармонійно</w:t>
      </w:r>
      <w:r w:rsidRPr="004F4C61">
        <w:rPr>
          <w:rFonts w:ascii="Times New Roman" w:hAnsi="Times New Roman"/>
          <w:sz w:val="28"/>
          <w:szCs w:val="28"/>
          <w:lang w:val="uk-UA"/>
        </w:rPr>
        <w:t>,</w:t>
      </w:r>
      <w:r w:rsidRPr="004F4C61">
        <w:rPr>
          <w:rFonts w:ascii="Times New Roman" w:hAnsi="Times New Roman"/>
          <w:sz w:val="28"/>
          <w:szCs w:val="28"/>
        </w:rPr>
        <w:t xml:space="preserve"> поєднуються жіноча чарівність та духовна краса, великий талант справжнього науковця, поетична, творча натура і риси прекрасного організатора. </w:t>
      </w:r>
      <w:r w:rsidRPr="004F4C61">
        <w:rPr>
          <w:rFonts w:ascii="Times New Roman" w:hAnsi="Times New Roman"/>
          <w:sz w:val="28"/>
          <w:szCs w:val="28"/>
          <w:shd w:val="clear" w:color="auto" w:fill="FFFFFF"/>
        </w:rPr>
        <w:t xml:space="preserve">Скрізь, де б вона не працювала, всі були у захваті від її працьовитості та здібностей лідера. Молоду шкільну вчительку </w:t>
      </w:r>
      <w:r w:rsidRPr="004F4C61">
        <w:rPr>
          <w:rFonts w:ascii="Times New Roman" w:hAnsi="Times New Roman"/>
          <w:sz w:val="28"/>
          <w:szCs w:val="28"/>
        </w:rPr>
        <w:t>щиро любили і колеги, і діти. Колектив Інституту географії Національної академії наук України, по-дружньому визнав її людську чарівність у ві</w:t>
      </w:r>
      <w:r w:rsidR="00125276">
        <w:rPr>
          <w:rFonts w:ascii="Times New Roman" w:hAnsi="Times New Roman"/>
          <w:sz w:val="28"/>
          <w:szCs w:val="28"/>
        </w:rPr>
        <w:t>рші:</w:t>
      </w:r>
    </w:p>
    <w:p w:rsidR="00125276" w:rsidRDefault="00125276" w:rsidP="00125276">
      <w:pPr>
        <w:spacing w:after="0" w:line="240" w:lineRule="atLeast"/>
        <w:ind w:firstLine="708"/>
        <w:contextualSpacing/>
        <w:jc w:val="both"/>
        <w:rPr>
          <w:rFonts w:ascii="Times New Roman" w:hAnsi="Times New Roman"/>
          <w:sz w:val="28"/>
          <w:szCs w:val="28"/>
          <w:lang w:val="uk-UA"/>
        </w:rPr>
      </w:pPr>
      <w:r>
        <w:rPr>
          <w:rFonts w:ascii="Times New Roman" w:hAnsi="Times New Roman"/>
          <w:sz w:val="28"/>
          <w:szCs w:val="28"/>
        </w:rPr>
        <w:t>Без горностая – королева,</w:t>
      </w:r>
    </w:p>
    <w:p w:rsidR="00125276" w:rsidRDefault="004F4C61" w:rsidP="00125276">
      <w:pPr>
        <w:spacing w:after="0" w:line="240" w:lineRule="atLeast"/>
        <w:ind w:firstLine="708"/>
        <w:contextualSpacing/>
        <w:jc w:val="both"/>
        <w:rPr>
          <w:rFonts w:ascii="Times New Roman" w:hAnsi="Times New Roman"/>
          <w:sz w:val="28"/>
          <w:szCs w:val="28"/>
        </w:rPr>
      </w:pPr>
      <w:r w:rsidRPr="004F4C61">
        <w:rPr>
          <w:rFonts w:ascii="Times New Roman" w:hAnsi="Times New Roman"/>
          <w:sz w:val="28"/>
          <w:szCs w:val="28"/>
        </w:rPr>
        <w:t>Без трона правиш</w:t>
      </w:r>
      <w:r w:rsidR="00125276">
        <w:rPr>
          <w:rFonts w:ascii="Times New Roman" w:hAnsi="Times New Roman"/>
          <w:sz w:val="28"/>
          <w:szCs w:val="28"/>
        </w:rPr>
        <w:t>ь</w:t>
      </w:r>
      <w:r w:rsidRPr="004F4C61">
        <w:rPr>
          <w:rFonts w:ascii="Times New Roman" w:hAnsi="Times New Roman"/>
          <w:sz w:val="28"/>
          <w:szCs w:val="28"/>
        </w:rPr>
        <w:t xml:space="preserve"> ты сердцами</w:t>
      </w:r>
    </w:p>
    <w:p w:rsidR="00125276" w:rsidRDefault="004F4C61" w:rsidP="00125276">
      <w:pPr>
        <w:spacing w:after="0" w:line="240" w:lineRule="atLeast"/>
        <w:ind w:firstLine="708"/>
        <w:contextualSpacing/>
        <w:jc w:val="both"/>
        <w:rPr>
          <w:rFonts w:ascii="Times New Roman" w:hAnsi="Times New Roman"/>
          <w:sz w:val="28"/>
          <w:szCs w:val="28"/>
        </w:rPr>
      </w:pPr>
      <w:r w:rsidRPr="004F4C61">
        <w:rPr>
          <w:rFonts w:ascii="Times New Roman" w:hAnsi="Times New Roman"/>
          <w:sz w:val="28"/>
          <w:szCs w:val="28"/>
        </w:rPr>
        <w:t>Все спорится в руках умелых</w:t>
      </w:r>
    </w:p>
    <w:p w:rsidR="004F4C61" w:rsidRPr="004F4C61" w:rsidRDefault="004F4C61" w:rsidP="00125276">
      <w:pPr>
        <w:spacing w:after="0" w:line="240" w:lineRule="atLeast"/>
        <w:ind w:firstLine="708"/>
        <w:contextualSpacing/>
        <w:jc w:val="both"/>
        <w:rPr>
          <w:rFonts w:ascii="Times New Roman" w:hAnsi="Times New Roman"/>
          <w:sz w:val="28"/>
          <w:szCs w:val="28"/>
        </w:rPr>
      </w:pPr>
      <w:r w:rsidRPr="004F4C61">
        <w:rPr>
          <w:rFonts w:ascii="Times New Roman" w:hAnsi="Times New Roman"/>
          <w:sz w:val="28"/>
          <w:szCs w:val="28"/>
        </w:rPr>
        <w:t>Мы счастливы, что ты – здесь, с нами!</w:t>
      </w:r>
    </w:p>
    <w:p w:rsidR="004F4C61" w:rsidRPr="00F72BED" w:rsidRDefault="004F4C61" w:rsidP="004F4C61">
      <w:pPr>
        <w:spacing w:after="0" w:line="240" w:lineRule="atLeast"/>
        <w:ind w:firstLine="708"/>
        <w:contextualSpacing/>
        <w:jc w:val="both"/>
        <w:rPr>
          <w:rFonts w:ascii="Times New Roman" w:hAnsi="Times New Roman"/>
          <w:sz w:val="28"/>
          <w:szCs w:val="28"/>
          <w:shd w:val="clear" w:color="auto" w:fill="FFFFFF"/>
        </w:rPr>
      </w:pPr>
      <w:r w:rsidRPr="004F4C61">
        <w:rPr>
          <w:rFonts w:ascii="Times New Roman" w:hAnsi="Times New Roman"/>
          <w:sz w:val="28"/>
          <w:szCs w:val="28"/>
        </w:rPr>
        <w:t xml:space="preserve">Мені пощастило бути серед тих, кому доля подарувала можливість працювати разом з Людмилою Леонідівною. </w:t>
      </w:r>
      <w:r w:rsidRPr="004F4C61">
        <w:rPr>
          <w:rFonts w:ascii="Times New Roman" w:hAnsi="Times New Roman"/>
          <w:sz w:val="28"/>
          <w:szCs w:val="28"/>
          <w:shd w:val="clear" w:color="auto" w:fill="FFFFFF"/>
        </w:rPr>
        <w:t>Професіонал своєї справи, вона з великою повагою та любов</w:t>
      </w:r>
      <w:r w:rsidR="00917DA0" w:rsidRPr="00917DA0">
        <w:rPr>
          <w:rFonts w:ascii="Times New Roman" w:hAnsi="Times New Roman"/>
          <w:sz w:val="28"/>
          <w:szCs w:val="28"/>
          <w:shd w:val="clear" w:color="auto" w:fill="FFFFFF"/>
        </w:rPr>
        <w:t>’</w:t>
      </w:r>
      <w:r w:rsidRPr="004F4C61">
        <w:rPr>
          <w:rFonts w:ascii="Times New Roman" w:hAnsi="Times New Roman"/>
          <w:sz w:val="28"/>
          <w:szCs w:val="28"/>
          <w:shd w:val="clear" w:color="auto" w:fill="FFFFFF"/>
        </w:rPr>
        <w:t xml:space="preserve">ю ставиться до своїх колег, студентів, аспірантів. </w:t>
      </w:r>
      <w:r w:rsidRPr="004F4C61">
        <w:rPr>
          <w:rFonts w:ascii="Times New Roman" w:hAnsi="Times New Roman"/>
          <w:sz w:val="28"/>
          <w:szCs w:val="28"/>
          <w:shd w:val="clear" w:color="auto" w:fill="FFFFFF"/>
        </w:rPr>
        <w:lastRenderedPageBreak/>
        <w:t>Не один рік тривала наша плідна наукова співпраця. Результатом такої співпраці с</w:t>
      </w:r>
      <w:r w:rsidR="00917DA0">
        <w:rPr>
          <w:rFonts w:ascii="Times New Roman" w:hAnsi="Times New Roman"/>
          <w:sz w:val="28"/>
          <w:szCs w:val="28"/>
          <w:shd w:val="clear" w:color="auto" w:fill="FFFFFF"/>
        </w:rPr>
        <w:t>тали близько 50 наукових праць.</w:t>
      </w:r>
    </w:p>
    <w:p w:rsidR="004F4C61" w:rsidRPr="009843E9" w:rsidRDefault="004F4C61" w:rsidP="004F4C61">
      <w:pPr>
        <w:spacing w:after="0" w:line="240" w:lineRule="atLeast"/>
        <w:ind w:firstLine="708"/>
        <w:contextualSpacing/>
        <w:jc w:val="both"/>
        <w:rPr>
          <w:rFonts w:ascii="Times New Roman" w:hAnsi="Times New Roman"/>
          <w:sz w:val="28"/>
          <w:szCs w:val="28"/>
        </w:rPr>
      </w:pPr>
      <w:r w:rsidRPr="004F4C61">
        <w:rPr>
          <w:rFonts w:ascii="Times New Roman" w:hAnsi="Times New Roman"/>
          <w:sz w:val="28"/>
          <w:szCs w:val="28"/>
        </w:rPr>
        <w:t>1996 року, з приходом до нашого вишу Людмили Леонідівни Тарангул, була сформована аспірантура та створені дві спеціалізовані вчені ради. Співробітники, маючи приклад активної педагогічної діяльності Людмили Леонідівни із захватом та віддачею зай</w:t>
      </w:r>
      <w:r w:rsidR="009843E9">
        <w:rPr>
          <w:rFonts w:ascii="Times New Roman" w:hAnsi="Times New Roman"/>
          <w:sz w:val="28"/>
          <w:szCs w:val="28"/>
        </w:rPr>
        <w:t>малася науковими дослідженнями.</w:t>
      </w:r>
    </w:p>
    <w:p w:rsidR="004F4C61" w:rsidRPr="00F50D55" w:rsidRDefault="004F4C61" w:rsidP="004F4C61">
      <w:pPr>
        <w:shd w:val="clear" w:color="auto" w:fill="FFFFFF"/>
        <w:spacing w:before="100" w:beforeAutospacing="1" w:after="0" w:line="240" w:lineRule="atLeast"/>
        <w:ind w:firstLine="708"/>
        <w:contextualSpacing/>
        <w:jc w:val="both"/>
        <w:rPr>
          <w:rFonts w:ascii="Times New Roman" w:hAnsi="Times New Roman"/>
          <w:color w:val="000000"/>
          <w:sz w:val="28"/>
          <w:szCs w:val="28"/>
          <w:shd w:val="clear" w:color="auto" w:fill="FFFFFF"/>
        </w:rPr>
      </w:pPr>
      <w:r w:rsidRPr="004F4C61">
        <w:rPr>
          <w:rFonts w:ascii="Times New Roman" w:hAnsi="Times New Roman"/>
          <w:sz w:val="28"/>
          <w:szCs w:val="28"/>
        </w:rPr>
        <w:t>У 2004 році, вона блискуче захистила докторську дисертацію, присвячену дуже важливій, але мало дослідженій темі «</w:t>
      </w:r>
      <w:r w:rsidRPr="004F4C61">
        <w:rPr>
          <w:rFonts w:ascii="Times New Roman" w:hAnsi="Times New Roman"/>
          <w:color w:val="000000"/>
          <w:sz w:val="28"/>
          <w:szCs w:val="28"/>
          <w:shd w:val="clear" w:color="auto" w:fill="FFFFFF"/>
        </w:rPr>
        <w:t>Податкова політика та економічний розвиток регіонів: теорія, методологія, практика</w:t>
      </w:r>
      <w:r w:rsidRPr="004F4C61">
        <w:rPr>
          <w:rFonts w:ascii="Times New Roman" w:hAnsi="Times New Roman"/>
          <w:sz w:val="28"/>
          <w:szCs w:val="28"/>
        </w:rPr>
        <w:t>». Цей науковий напрямок і зараз, зважаючи на велику територіальну неідентичність України та необхідність підвищення ефективності регіонального розвитку залишається дуже актуальними.</w:t>
      </w:r>
      <w:r w:rsidRPr="004F4C61">
        <w:rPr>
          <w:sz w:val="28"/>
          <w:szCs w:val="28"/>
        </w:rPr>
        <w:t xml:space="preserve"> </w:t>
      </w:r>
      <w:r w:rsidRPr="004F4C61">
        <w:rPr>
          <w:rFonts w:ascii="Times New Roman" w:hAnsi="Times New Roman"/>
          <w:sz w:val="28"/>
          <w:szCs w:val="28"/>
        </w:rPr>
        <w:t>А значить, актуальними залишаються і глибокі, системно побудовані протягом останніх десятиліть дослідження.</w:t>
      </w:r>
      <w:r w:rsidRPr="004F4C61">
        <w:rPr>
          <w:sz w:val="28"/>
          <w:szCs w:val="28"/>
        </w:rPr>
        <w:t xml:space="preserve"> </w:t>
      </w:r>
      <w:r w:rsidRPr="004F4C61">
        <w:rPr>
          <w:rFonts w:ascii="Times New Roman" w:hAnsi="Times New Roman"/>
          <w:color w:val="000000"/>
          <w:sz w:val="28"/>
          <w:szCs w:val="28"/>
          <w:lang w:eastAsia="uk-UA"/>
        </w:rPr>
        <w:t xml:space="preserve">Людмилою Леонідівною Тарангул вперше було обґрунтовано необхідність розробки нових підходів до оцінки податкових можливостей регіонів України на основі розрахунку індексу їх податкового потенціалу з урахуванням особливостей галузевої структури податкових надходжень і рівня економічного розвитку регіону. Нею було </w:t>
      </w:r>
      <w:r w:rsidRPr="004F4C61">
        <w:rPr>
          <w:rFonts w:ascii="Times New Roman" w:hAnsi="Times New Roman"/>
          <w:color w:val="000000"/>
          <w:sz w:val="28"/>
          <w:szCs w:val="28"/>
          <w:shd w:val="clear" w:color="auto" w:fill="FFFFFF"/>
        </w:rPr>
        <w:t>визначено та обґрунтовано основні цілі ре</w:t>
      </w:r>
      <w:r w:rsidR="00F50D55">
        <w:rPr>
          <w:rFonts w:ascii="Times New Roman" w:hAnsi="Times New Roman"/>
          <w:color w:val="000000"/>
          <w:sz w:val="28"/>
          <w:szCs w:val="28"/>
          <w:shd w:val="clear" w:color="auto" w:fill="FFFFFF"/>
        </w:rPr>
        <w:t>гіональної податкової політики.</w:t>
      </w:r>
    </w:p>
    <w:p w:rsidR="004F4C61" w:rsidRPr="004F4C61" w:rsidRDefault="004F4C61" w:rsidP="004F4C61">
      <w:pPr>
        <w:spacing w:after="0" w:line="240" w:lineRule="atLeast"/>
        <w:ind w:firstLine="708"/>
        <w:contextualSpacing/>
        <w:jc w:val="both"/>
        <w:rPr>
          <w:rStyle w:val="rvts6"/>
          <w:rFonts w:ascii="Times New Roman" w:hAnsi="Times New Roman"/>
          <w:color w:val="000000"/>
          <w:sz w:val="28"/>
          <w:szCs w:val="28"/>
          <w:shd w:val="clear" w:color="auto" w:fill="FFFFFF"/>
        </w:rPr>
      </w:pPr>
      <w:r w:rsidRPr="004F4C61">
        <w:rPr>
          <w:rStyle w:val="rvts6"/>
          <w:rFonts w:ascii="Times New Roman" w:hAnsi="Times New Roman"/>
          <w:color w:val="000000"/>
          <w:sz w:val="28"/>
          <w:szCs w:val="28"/>
          <w:shd w:val="clear" w:color="auto" w:fill="FFFFFF"/>
        </w:rPr>
        <w:t>Отримані у процесі</w:t>
      </w:r>
      <w:r w:rsidRPr="004F4C61">
        <w:rPr>
          <w:rStyle w:val="apple-converted-space"/>
          <w:rFonts w:ascii="Times New Roman" w:hAnsi="Times New Roman"/>
          <w:color w:val="000000"/>
          <w:sz w:val="28"/>
          <w:szCs w:val="28"/>
          <w:shd w:val="clear" w:color="auto" w:fill="FFFFFF"/>
        </w:rPr>
        <w:t xml:space="preserve"> </w:t>
      </w:r>
      <w:r w:rsidRPr="004F4C61">
        <w:rPr>
          <w:rStyle w:val="rvts6"/>
          <w:rFonts w:ascii="Times New Roman" w:hAnsi="Times New Roman"/>
          <w:color w:val="000000"/>
          <w:sz w:val="28"/>
          <w:szCs w:val="28"/>
          <w:shd w:val="clear" w:color="auto" w:fill="FFFFFF"/>
        </w:rPr>
        <w:t>дослідження наукові результати в сукупності дозволили</w:t>
      </w:r>
      <w:r w:rsidRPr="004F4C61">
        <w:rPr>
          <w:rStyle w:val="apple-converted-space"/>
          <w:rFonts w:ascii="Times New Roman" w:hAnsi="Times New Roman"/>
          <w:color w:val="000000"/>
          <w:sz w:val="28"/>
          <w:szCs w:val="28"/>
          <w:shd w:val="clear" w:color="auto" w:fill="FFFFFF"/>
        </w:rPr>
        <w:t xml:space="preserve"> </w:t>
      </w:r>
      <w:r w:rsidRPr="004F4C61">
        <w:rPr>
          <w:rStyle w:val="rvts6"/>
          <w:rFonts w:ascii="Times New Roman" w:hAnsi="Times New Roman"/>
          <w:color w:val="000000"/>
          <w:sz w:val="28"/>
          <w:szCs w:val="28"/>
          <w:shd w:val="clear" w:color="auto" w:fill="FFFFFF"/>
        </w:rPr>
        <w:t>розв</w:t>
      </w:r>
      <w:r w:rsidRPr="004F4C61">
        <w:rPr>
          <w:rStyle w:val="rvts10"/>
          <w:rFonts w:ascii="Times New Roman" w:hAnsi="Times New Roman"/>
          <w:color w:val="000000"/>
          <w:sz w:val="28"/>
          <w:szCs w:val="28"/>
          <w:shd w:val="clear" w:color="auto" w:fill="FFFFFF"/>
        </w:rPr>
        <w:t>’</w:t>
      </w:r>
      <w:r w:rsidRPr="004F4C61">
        <w:rPr>
          <w:rStyle w:val="rvts6"/>
          <w:rFonts w:ascii="Times New Roman" w:hAnsi="Times New Roman"/>
          <w:color w:val="000000"/>
          <w:sz w:val="28"/>
          <w:szCs w:val="28"/>
          <w:shd w:val="clear" w:color="auto" w:fill="FFFFFF"/>
        </w:rPr>
        <w:t>язати</w:t>
      </w:r>
      <w:r w:rsidRPr="004F4C61">
        <w:rPr>
          <w:rStyle w:val="apple-converted-space"/>
          <w:rFonts w:ascii="Times New Roman" w:hAnsi="Times New Roman"/>
          <w:color w:val="000000"/>
          <w:sz w:val="28"/>
          <w:szCs w:val="28"/>
          <w:shd w:val="clear" w:color="auto" w:fill="FFFFFF"/>
        </w:rPr>
        <w:t xml:space="preserve"> </w:t>
      </w:r>
      <w:r w:rsidRPr="004F4C61">
        <w:rPr>
          <w:rStyle w:val="rvts6"/>
          <w:rFonts w:ascii="Times New Roman" w:hAnsi="Times New Roman"/>
          <w:color w:val="000000"/>
          <w:sz w:val="28"/>
          <w:szCs w:val="28"/>
          <w:shd w:val="clear" w:color="auto" w:fill="FFFFFF"/>
        </w:rPr>
        <w:t>важливу наукову проблему: обгрунтувати теоретико-методологічні засади оподаткування та економічного розвитку регіону у їх взаємозв</w:t>
      </w:r>
      <w:r w:rsidRPr="004F4C61">
        <w:rPr>
          <w:rStyle w:val="rvts10"/>
          <w:rFonts w:ascii="Times New Roman" w:hAnsi="Times New Roman"/>
          <w:color w:val="000000"/>
          <w:sz w:val="28"/>
          <w:szCs w:val="28"/>
          <w:shd w:val="clear" w:color="auto" w:fill="FFFFFF"/>
        </w:rPr>
        <w:t>’</w:t>
      </w:r>
      <w:r w:rsidRPr="004F4C61">
        <w:rPr>
          <w:rStyle w:val="rvts6"/>
          <w:rFonts w:ascii="Times New Roman" w:hAnsi="Times New Roman"/>
          <w:color w:val="000000"/>
          <w:sz w:val="28"/>
          <w:szCs w:val="28"/>
          <w:shd w:val="clear" w:color="auto" w:fill="FFFFFF"/>
        </w:rPr>
        <w:t>язку та взаємозумовленості, а також доцільність виділення на основі цього регіональної податкової політики як важливого самостійного напряму регіональної політики розвитку.</w:t>
      </w:r>
    </w:p>
    <w:p w:rsidR="004F4C61" w:rsidRPr="004F4C61" w:rsidRDefault="004F4C61" w:rsidP="004F4C61">
      <w:pPr>
        <w:shd w:val="clear" w:color="auto" w:fill="FFFFFF"/>
        <w:spacing w:before="100" w:beforeAutospacing="1" w:after="0" w:line="240" w:lineRule="atLeast"/>
        <w:ind w:firstLine="708"/>
        <w:contextualSpacing/>
        <w:jc w:val="both"/>
        <w:rPr>
          <w:rFonts w:ascii="Times New Roman" w:hAnsi="Times New Roman"/>
          <w:color w:val="000000"/>
          <w:sz w:val="28"/>
          <w:szCs w:val="28"/>
          <w:lang w:eastAsia="uk-UA"/>
        </w:rPr>
      </w:pPr>
      <w:r w:rsidRPr="004F4C61">
        <w:rPr>
          <w:rFonts w:ascii="Times New Roman" w:hAnsi="Times New Roman"/>
          <w:sz w:val="28"/>
          <w:szCs w:val="28"/>
        </w:rPr>
        <w:t>Наукові досягнення Л.</w:t>
      </w:r>
      <w:r w:rsidR="00DF4C5D">
        <w:rPr>
          <w:rFonts w:ascii="Times New Roman" w:hAnsi="Times New Roman"/>
          <w:sz w:val="28"/>
          <w:szCs w:val="28"/>
          <w:lang w:val="en-US"/>
        </w:rPr>
        <w:t> </w:t>
      </w:r>
      <w:r w:rsidRPr="004F4C61">
        <w:rPr>
          <w:rFonts w:ascii="Times New Roman" w:hAnsi="Times New Roman"/>
          <w:sz w:val="28"/>
          <w:szCs w:val="28"/>
        </w:rPr>
        <w:t>Л.</w:t>
      </w:r>
      <w:r w:rsidR="00DF4C5D">
        <w:rPr>
          <w:rFonts w:ascii="Times New Roman" w:hAnsi="Times New Roman"/>
          <w:sz w:val="28"/>
          <w:szCs w:val="28"/>
          <w:lang w:val="en-US"/>
        </w:rPr>
        <w:t> </w:t>
      </w:r>
      <w:r w:rsidRPr="004F4C61">
        <w:rPr>
          <w:rFonts w:ascii="Times New Roman" w:hAnsi="Times New Roman"/>
          <w:sz w:val="28"/>
          <w:szCs w:val="28"/>
        </w:rPr>
        <w:t xml:space="preserve">Тарангул широко відомі в Україні та за її межами. На сьогодні, її </w:t>
      </w:r>
      <w:r w:rsidRPr="004F4C61">
        <w:rPr>
          <w:rFonts w:ascii="Times New Roman" w:hAnsi="Times New Roman"/>
          <w:color w:val="000000"/>
          <w:sz w:val="28"/>
          <w:szCs w:val="28"/>
          <w:lang w:eastAsia="uk-UA"/>
        </w:rPr>
        <w:t>науковий доробок складає близько 250 робіт. Вона є активною учасницею всеукраїнських та міжнародних конференцій, круглих столів.</w:t>
      </w:r>
    </w:p>
    <w:p w:rsidR="004F4C61" w:rsidRPr="004F4C61" w:rsidRDefault="004F4C61" w:rsidP="004F4C61">
      <w:pPr>
        <w:shd w:val="clear" w:color="auto" w:fill="FFFFFF"/>
        <w:spacing w:after="0" w:line="240" w:lineRule="atLeast"/>
        <w:ind w:firstLine="708"/>
        <w:contextualSpacing/>
        <w:jc w:val="both"/>
        <w:rPr>
          <w:rFonts w:ascii="Times New Roman" w:hAnsi="Times New Roman"/>
          <w:sz w:val="28"/>
          <w:szCs w:val="28"/>
        </w:rPr>
      </w:pPr>
      <w:r w:rsidRPr="004F4C61">
        <w:rPr>
          <w:rFonts w:ascii="Times New Roman" w:hAnsi="Times New Roman"/>
          <w:sz w:val="28"/>
          <w:szCs w:val="28"/>
        </w:rPr>
        <w:t xml:space="preserve">А ще вона має чудові людські якості. Дуже щира, відверта, доброзичлива. Розумні люди кажуть, що один із основних талантів людини – справжня дієва доброта. І саме таку доброту, сердечність, бажання допомогти, теплоту душі відчувають всі, кому довелось працювати з доктором економічних наук, професором, </w:t>
      </w:r>
      <w:r w:rsidRPr="004F4C61">
        <w:rPr>
          <w:rFonts w:ascii="Times New Roman" w:hAnsi="Times New Roman"/>
          <w:sz w:val="28"/>
          <w:szCs w:val="28"/>
          <w:lang w:eastAsia="uk-UA"/>
        </w:rPr>
        <w:t xml:space="preserve">заслуженим діячем науки і техніки України, державним радником податкової служби України III рангу, проректором з наукової роботи Національного університету Державної податкової служби України </w:t>
      </w:r>
      <w:r w:rsidRPr="004F4C61">
        <w:rPr>
          <w:rFonts w:ascii="Times New Roman" w:hAnsi="Times New Roman"/>
          <w:sz w:val="28"/>
          <w:szCs w:val="28"/>
        </w:rPr>
        <w:t>і, головне, прекрасною Людиною – Людмилою Леонідівною Тарангул.</w:t>
      </w:r>
    </w:p>
    <w:p w:rsidR="007A66F4" w:rsidRDefault="007A66F4">
      <w:pPr>
        <w:rPr>
          <w:rFonts w:ascii="Times New Roman" w:hAnsi="Times New Roman"/>
          <w:b/>
          <w:sz w:val="28"/>
          <w:szCs w:val="28"/>
        </w:rPr>
      </w:pPr>
      <w:r>
        <w:rPr>
          <w:rFonts w:ascii="Times New Roman" w:hAnsi="Times New Roman"/>
          <w:b/>
          <w:sz w:val="28"/>
          <w:szCs w:val="28"/>
        </w:rPr>
        <w:br w:type="page"/>
      </w:r>
    </w:p>
    <w:p w:rsidR="004F4C61" w:rsidRPr="004F4C61" w:rsidRDefault="004F4C61" w:rsidP="004F4C61">
      <w:pPr>
        <w:spacing w:after="0" w:line="240" w:lineRule="auto"/>
        <w:rPr>
          <w:rFonts w:ascii="Times New Roman" w:hAnsi="Times New Roman"/>
          <w:b/>
          <w:sz w:val="28"/>
          <w:szCs w:val="28"/>
        </w:rPr>
      </w:pPr>
      <w:r w:rsidRPr="004F4C61">
        <w:rPr>
          <w:rFonts w:ascii="Times New Roman" w:hAnsi="Times New Roman"/>
          <w:b/>
          <w:sz w:val="28"/>
          <w:szCs w:val="28"/>
        </w:rPr>
        <w:lastRenderedPageBreak/>
        <w:t>Мацелюх Наталія Петрівна</w:t>
      </w:r>
    </w:p>
    <w:p w:rsidR="004F4C61" w:rsidRPr="004F4C61" w:rsidRDefault="004F4C61" w:rsidP="004F4C61">
      <w:pPr>
        <w:spacing w:after="0" w:line="240" w:lineRule="auto"/>
        <w:rPr>
          <w:rFonts w:ascii="Times New Roman" w:hAnsi="Times New Roman"/>
          <w:b/>
          <w:i/>
          <w:sz w:val="28"/>
          <w:szCs w:val="28"/>
        </w:rPr>
      </w:pPr>
      <w:r w:rsidRPr="004F4C61">
        <w:rPr>
          <w:rFonts w:ascii="Times New Roman" w:hAnsi="Times New Roman"/>
          <w:b/>
          <w:i/>
          <w:sz w:val="28"/>
          <w:szCs w:val="28"/>
        </w:rPr>
        <w:t>декан обліково-економічного факультету</w:t>
      </w:r>
    </w:p>
    <w:p w:rsidR="004F4C61" w:rsidRPr="004F4C61" w:rsidRDefault="004F4C61" w:rsidP="004F4C61">
      <w:pPr>
        <w:spacing w:after="0" w:line="240" w:lineRule="auto"/>
        <w:rPr>
          <w:rFonts w:ascii="Times New Roman" w:hAnsi="Times New Roman"/>
          <w:b/>
          <w:i/>
          <w:sz w:val="28"/>
          <w:szCs w:val="28"/>
          <w:lang w:val="uk-UA"/>
        </w:rPr>
      </w:pPr>
      <w:r w:rsidRPr="004F4C61">
        <w:rPr>
          <w:rFonts w:ascii="Times New Roman" w:hAnsi="Times New Roman"/>
          <w:b/>
          <w:i/>
          <w:sz w:val="28"/>
          <w:szCs w:val="28"/>
        </w:rPr>
        <w:t>Національного університету ДПС України,</w:t>
      </w:r>
    </w:p>
    <w:p w:rsidR="004F4C61" w:rsidRPr="004F4C61" w:rsidRDefault="004F4C61" w:rsidP="004F4C61">
      <w:pPr>
        <w:spacing w:after="0" w:line="240" w:lineRule="auto"/>
        <w:rPr>
          <w:rFonts w:ascii="Times New Roman" w:hAnsi="Times New Roman"/>
          <w:b/>
          <w:i/>
          <w:sz w:val="28"/>
          <w:szCs w:val="28"/>
        </w:rPr>
      </w:pPr>
      <w:r w:rsidRPr="004F4C61">
        <w:rPr>
          <w:rFonts w:ascii="Times New Roman" w:hAnsi="Times New Roman"/>
          <w:b/>
          <w:i/>
          <w:sz w:val="28"/>
          <w:szCs w:val="28"/>
        </w:rPr>
        <w:t>кандидат економічних наук, доцент</w:t>
      </w:r>
    </w:p>
    <w:p w:rsidR="004F4C61" w:rsidRPr="004F4C61" w:rsidRDefault="004F4C61" w:rsidP="004F4C61">
      <w:pPr>
        <w:spacing w:after="0" w:line="240" w:lineRule="auto"/>
        <w:rPr>
          <w:rFonts w:ascii="Times New Roman" w:hAnsi="Times New Roman"/>
          <w:sz w:val="28"/>
          <w:szCs w:val="28"/>
        </w:rPr>
      </w:pPr>
    </w:p>
    <w:p w:rsidR="004F4C61" w:rsidRPr="004F4C61" w:rsidRDefault="004F4C61" w:rsidP="004F4C61">
      <w:pPr>
        <w:spacing w:after="0" w:line="240" w:lineRule="auto"/>
        <w:rPr>
          <w:rFonts w:ascii="Times New Roman" w:hAnsi="Times New Roman"/>
          <w:sz w:val="28"/>
          <w:szCs w:val="28"/>
        </w:rPr>
      </w:pPr>
    </w:p>
    <w:p w:rsidR="004F4C61" w:rsidRPr="004F4C61" w:rsidRDefault="004F4C61" w:rsidP="004F4C61">
      <w:pPr>
        <w:spacing w:after="0" w:line="240" w:lineRule="auto"/>
        <w:jc w:val="right"/>
        <w:rPr>
          <w:rFonts w:ascii="Times New Roman" w:hAnsi="Times New Roman"/>
          <w:i/>
          <w:sz w:val="28"/>
          <w:szCs w:val="28"/>
        </w:rPr>
      </w:pPr>
      <w:r w:rsidRPr="004F4C61">
        <w:rPr>
          <w:rFonts w:ascii="Times New Roman" w:hAnsi="Times New Roman"/>
          <w:i/>
          <w:sz w:val="28"/>
          <w:szCs w:val="28"/>
        </w:rPr>
        <w:t>«Справжній учений чим більше зробив, тим ясніше</w:t>
      </w:r>
    </w:p>
    <w:p w:rsidR="004F4C61" w:rsidRPr="004F4C61" w:rsidRDefault="004F4C61" w:rsidP="004F4C61">
      <w:pPr>
        <w:spacing w:after="0" w:line="240" w:lineRule="auto"/>
        <w:jc w:val="right"/>
        <w:rPr>
          <w:rFonts w:ascii="Times New Roman" w:hAnsi="Times New Roman"/>
          <w:i/>
          <w:sz w:val="28"/>
          <w:szCs w:val="28"/>
        </w:rPr>
      </w:pPr>
      <w:r w:rsidRPr="004F4C61">
        <w:rPr>
          <w:rFonts w:ascii="Times New Roman" w:hAnsi="Times New Roman"/>
          <w:i/>
          <w:sz w:val="28"/>
          <w:szCs w:val="28"/>
        </w:rPr>
        <w:t>бачить, як багато ще роботи попереду»</w:t>
      </w:r>
    </w:p>
    <w:p w:rsidR="004F4C61" w:rsidRPr="004F4C61" w:rsidRDefault="004F4C61" w:rsidP="004F4C61">
      <w:pPr>
        <w:spacing w:after="0" w:line="240" w:lineRule="auto"/>
        <w:jc w:val="center"/>
        <w:rPr>
          <w:rFonts w:ascii="Times New Roman" w:hAnsi="Times New Roman"/>
          <w:b/>
          <w:i/>
          <w:sz w:val="28"/>
          <w:szCs w:val="28"/>
        </w:rPr>
      </w:pPr>
    </w:p>
    <w:p w:rsidR="004F4C61" w:rsidRPr="004F4C61" w:rsidRDefault="004F4C61" w:rsidP="004F4C61">
      <w:pPr>
        <w:spacing w:after="0" w:line="240" w:lineRule="auto"/>
        <w:jc w:val="center"/>
        <w:rPr>
          <w:rFonts w:ascii="Times New Roman" w:hAnsi="Times New Roman"/>
          <w:b/>
          <w:i/>
          <w:sz w:val="28"/>
          <w:szCs w:val="28"/>
        </w:rPr>
      </w:pPr>
      <w:r w:rsidRPr="004F4C61">
        <w:rPr>
          <w:rFonts w:ascii="Times New Roman" w:hAnsi="Times New Roman"/>
          <w:b/>
          <w:i/>
          <w:sz w:val="28"/>
          <w:szCs w:val="28"/>
        </w:rPr>
        <w:t>Відкриті двері в храм науки</w:t>
      </w:r>
    </w:p>
    <w:p w:rsidR="004F4C61" w:rsidRPr="004F4C61" w:rsidRDefault="004F4C61" w:rsidP="004F4C61">
      <w:pPr>
        <w:spacing w:after="0" w:line="240" w:lineRule="auto"/>
        <w:jc w:val="center"/>
        <w:rPr>
          <w:rFonts w:ascii="Times New Roman" w:hAnsi="Times New Roman"/>
          <w:b/>
          <w:i/>
          <w:sz w:val="28"/>
          <w:szCs w:val="28"/>
        </w:rPr>
      </w:pPr>
    </w:p>
    <w:p w:rsidR="004F4C61" w:rsidRPr="004F4C61" w:rsidRDefault="004F4C61" w:rsidP="004F4C61">
      <w:pPr>
        <w:spacing w:after="0" w:line="240" w:lineRule="auto"/>
        <w:ind w:firstLine="708"/>
        <w:jc w:val="both"/>
        <w:rPr>
          <w:rFonts w:ascii="Times New Roman" w:hAnsi="Times New Roman"/>
          <w:sz w:val="28"/>
          <w:szCs w:val="28"/>
        </w:rPr>
      </w:pPr>
      <w:r w:rsidRPr="004F4C61">
        <w:rPr>
          <w:rFonts w:ascii="Times New Roman" w:hAnsi="Times New Roman"/>
          <w:sz w:val="28"/>
          <w:szCs w:val="28"/>
        </w:rPr>
        <w:t>Наука – загальна справа, але її творять особистості. Наука відкриває двері тим, хто їй служить. Так сталося, що фундатором наукової діяльності в нашому навчальному закладі є Л.</w:t>
      </w:r>
      <w:r w:rsidR="00DA68B4">
        <w:rPr>
          <w:rFonts w:ascii="Times New Roman" w:hAnsi="Times New Roman"/>
          <w:sz w:val="28"/>
          <w:szCs w:val="28"/>
          <w:lang w:val="en-US"/>
        </w:rPr>
        <w:t> </w:t>
      </w:r>
      <w:r w:rsidRPr="004F4C61">
        <w:rPr>
          <w:rFonts w:ascii="Times New Roman" w:hAnsi="Times New Roman"/>
          <w:sz w:val="28"/>
          <w:szCs w:val="28"/>
        </w:rPr>
        <w:t>Л.</w:t>
      </w:r>
      <w:r w:rsidR="00DA68B4">
        <w:rPr>
          <w:rFonts w:ascii="Times New Roman" w:hAnsi="Times New Roman"/>
          <w:sz w:val="28"/>
          <w:szCs w:val="28"/>
          <w:lang w:val="en-US"/>
        </w:rPr>
        <w:t> </w:t>
      </w:r>
      <w:r w:rsidRPr="004F4C61">
        <w:rPr>
          <w:rFonts w:ascii="Times New Roman" w:hAnsi="Times New Roman"/>
          <w:sz w:val="28"/>
          <w:szCs w:val="28"/>
        </w:rPr>
        <w:t>Тарангул.</w:t>
      </w:r>
    </w:p>
    <w:p w:rsidR="004F4C61" w:rsidRPr="004F4C61" w:rsidRDefault="004F4C61" w:rsidP="004F4C61">
      <w:pPr>
        <w:spacing w:after="0" w:line="240" w:lineRule="auto"/>
        <w:ind w:firstLine="708"/>
        <w:jc w:val="both"/>
        <w:rPr>
          <w:rFonts w:ascii="Times New Roman" w:hAnsi="Times New Roman"/>
          <w:sz w:val="28"/>
          <w:szCs w:val="28"/>
        </w:rPr>
      </w:pPr>
      <w:r w:rsidRPr="004F4C61">
        <w:rPr>
          <w:rFonts w:ascii="Times New Roman" w:hAnsi="Times New Roman"/>
          <w:sz w:val="28"/>
          <w:szCs w:val="28"/>
        </w:rPr>
        <w:t xml:space="preserve">З її приходом в наш навчальний заклад почала розвиватися наукова діяльність кафедр, студентська наука та були створені спеціалізовані Вчені ради </w:t>
      </w:r>
      <w:r w:rsidR="005E0102">
        <w:rPr>
          <w:rFonts w:ascii="Times New Roman" w:hAnsi="Times New Roman"/>
          <w:sz w:val="28"/>
          <w:szCs w:val="28"/>
          <w:lang w:val="uk-UA"/>
        </w:rPr>
        <w:t>щодо</w:t>
      </w:r>
      <w:r w:rsidRPr="004F4C61">
        <w:rPr>
          <w:rFonts w:ascii="Times New Roman" w:hAnsi="Times New Roman"/>
          <w:sz w:val="28"/>
          <w:szCs w:val="28"/>
        </w:rPr>
        <w:t xml:space="preserve"> захисту дисертацій. А передувало цьому створення наукової бібліотеки, як наукового осередку знань. Вона завжди опікувалася науковою бібліотекою, дбала про нові періодичні надходження фахової літератури, в тому числі і іноземною мовою.</w:t>
      </w:r>
    </w:p>
    <w:p w:rsidR="004F4C61" w:rsidRPr="004F4C61" w:rsidRDefault="004F4C61" w:rsidP="004F4C61">
      <w:pPr>
        <w:spacing w:after="0" w:line="240" w:lineRule="auto"/>
        <w:ind w:firstLine="708"/>
        <w:jc w:val="both"/>
        <w:rPr>
          <w:rFonts w:ascii="Times New Roman" w:hAnsi="Times New Roman"/>
          <w:sz w:val="28"/>
          <w:szCs w:val="28"/>
        </w:rPr>
      </w:pPr>
      <w:r w:rsidRPr="004F4C61">
        <w:rPr>
          <w:rFonts w:ascii="Times New Roman" w:hAnsi="Times New Roman"/>
          <w:sz w:val="28"/>
          <w:szCs w:val="28"/>
        </w:rPr>
        <w:t>Пізніше були започатковані до видання фахові наукові збірники з економічних і юридичних наук , відкрита аспірантура.</w:t>
      </w:r>
    </w:p>
    <w:p w:rsidR="004F4C61" w:rsidRPr="004F4C61" w:rsidRDefault="004F4C61" w:rsidP="004F4C61">
      <w:pPr>
        <w:spacing w:after="0" w:line="240" w:lineRule="auto"/>
        <w:ind w:firstLine="567"/>
        <w:jc w:val="both"/>
        <w:rPr>
          <w:rFonts w:ascii="Times New Roman" w:hAnsi="Times New Roman"/>
          <w:sz w:val="28"/>
          <w:szCs w:val="28"/>
        </w:rPr>
      </w:pPr>
      <w:r w:rsidRPr="004F4C61">
        <w:rPr>
          <w:rFonts w:ascii="Times New Roman" w:hAnsi="Times New Roman"/>
          <w:sz w:val="28"/>
          <w:szCs w:val="28"/>
        </w:rPr>
        <w:t>Мені випало працювати під керівництвом Людмили Леонідівни ще з 2001 року. Саме вона запропонувала мені очолити науково-організаційний відділ на той час Ірпінського фінансового-економічного інституту, який тільки взяв курс на розбудову наукової діяльності, як навчальний заклад третього рівня акредитації.</w:t>
      </w:r>
    </w:p>
    <w:p w:rsidR="004F4C61" w:rsidRPr="004F4C61" w:rsidRDefault="004F4C61" w:rsidP="004F4C61">
      <w:pPr>
        <w:spacing w:after="0" w:line="240" w:lineRule="auto"/>
        <w:ind w:firstLine="567"/>
        <w:jc w:val="both"/>
        <w:rPr>
          <w:rFonts w:ascii="Times New Roman" w:hAnsi="Times New Roman"/>
          <w:sz w:val="28"/>
          <w:szCs w:val="28"/>
        </w:rPr>
      </w:pPr>
      <w:r w:rsidRPr="004F4C61">
        <w:rPr>
          <w:rFonts w:ascii="Times New Roman" w:hAnsi="Times New Roman"/>
          <w:sz w:val="28"/>
          <w:szCs w:val="28"/>
        </w:rPr>
        <w:t>Перед кафедрами постало завдання організовувати власні наукові дослідження, викладачам була надана можливість брати участь у всеукраїнських та міжнародних конференціях. Наш навчальний заклад став організатором наукових конференцій з фахової податкової тематики, які ввійшли в план наукової діяльності. Згодом це дало можливість підняти наш навчальний заклад на якісно новий рівень – ми стали академією, а надалі і університетом. Студенти отримали право брати участь у ІІ всеукраїнському турі олімпіад з фахових і фундаментальних дисциплін. Викладачі отримали змогу навчатися в аспірантурі і власне, в стінах навчального закладу отримали право захищати дисертаційні дослідження на здобуття наукового ступеня кандидата наук.</w:t>
      </w:r>
    </w:p>
    <w:p w:rsidR="004F4C61" w:rsidRPr="004F4C61" w:rsidRDefault="004F4C61" w:rsidP="004F4C61">
      <w:pPr>
        <w:spacing w:after="0" w:line="240" w:lineRule="auto"/>
        <w:ind w:firstLine="708"/>
        <w:jc w:val="both"/>
        <w:rPr>
          <w:rFonts w:ascii="Times New Roman" w:hAnsi="Times New Roman"/>
          <w:sz w:val="28"/>
          <w:szCs w:val="28"/>
        </w:rPr>
      </w:pPr>
      <w:r w:rsidRPr="004F4C61">
        <w:rPr>
          <w:rFonts w:ascii="Times New Roman" w:hAnsi="Times New Roman"/>
          <w:sz w:val="28"/>
          <w:szCs w:val="28"/>
        </w:rPr>
        <w:t>Вважаю, що завдяки зусиллям Тарангул</w:t>
      </w:r>
      <w:r w:rsidR="00B91843">
        <w:rPr>
          <w:rFonts w:ascii="Times New Roman" w:hAnsi="Times New Roman"/>
          <w:sz w:val="28"/>
          <w:szCs w:val="28"/>
          <w:lang w:val="en-US"/>
        </w:rPr>
        <w:t> </w:t>
      </w:r>
      <w:r w:rsidRPr="004F4C61">
        <w:rPr>
          <w:rFonts w:ascii="Times New Roman" w:hAnsi="Times New Roman"/>
          <w:sz w:val="28"/>
          <w:szCs w:val="28"/>
        </w:rPr>
        <w:t>Л.</w:t>
      </w:r>
      <w:r w:rsidR="00B91843">
        <w:rPr>
          <w:rFonts w:ascii="Times New Roman" w:hAnsi="Times New Roman"/>
          <w:sz w:val="28"/>
          <w:szCs w:val="28"/>
          <w:lang w:val="en-US"/>
        </w:rPr>
        <w:t> </w:t>
      </w:r>
      <w:r w:rsidRPr="004F4C61">
        <w:rPr>
          <w:rFonts w:ascii="Times New Roman" w:hAnsi="Times New Roman"/>
          <w:sz w:val="28"/>
          <w:szCs w:val="28"/>
        </w:rPr>
        <w:t>Л., її комунікаціям і компетенціям створені і інші наукові підрозділи Університету.</w:t>
      </w:r>
    </w:p>
    <w:p w:rsidR="004F4C61" w:rsidRPr="004F4C61" w:rsidRDefault="004F4C61" w:rsidP="004F4C61">
      <w:pPr>
        <w:spacing w:after="0" w:line="240" w:lineRule="auto"/>
        <w:ind w:firstLine="708"/>
        <w:jc w:val="both"/>
        <w:rPr>
          <w:rFonts w:ascii="Times New Roman" w:hAnsi="Times New Roman"/>
          <w:sz w:val="28"/>
          <w:szCs w:val="28"/>
        </w:rPr>
      </w:pPr>
      <w:r w:rsidRPr="004F4C61">
        <w:rPr>
          <w:rFonts w:ascii="Times New Roman" w:hAnsi="Times New Roman"/>
          <w:sz w:val="28"/>
          <w:szCs w:val="28"/>
        </w:rPr>
        <w:t>Ювілей – привід порозмірковувати над здобутим, озирнутись на прожите і проаналізувати його, вибудувати чіткі перспективи на майбутнє.</w:t>
      </w:r>
    </w:p>
    <w:p w:rsidR="004F4C61" w:rsidRDefault="004F4C61" w:rsidP="004F4C61">
      <w:pPr>
        <w:spacing w:after="0" w:line="240" w:lineRule="auto"/>
        <w:ind w:firstLine="708"/>
        <w:jc w:val="both"/>
        <w:rPr>
          <w:rFonts w:ascii="Times New Roman" w:hAnsi="Times New Roman"/>
          <w:sz w:val="28"/>
          <w:szCs w:val="28"/>
        </w:rPr>
      </w:pPr>
      <w:r w:rsidRPr="004F4C61">
        <w:rPr>
          <w:rFonts w:ascii="Times New Roman" w:hAnsi="Times New Roman"/>
          <w:sz w:val="28"/>
          <w:szCs w:val="28"/>
        </w:rPr>
        <w:t>Тож, щиро зичу, аби ще довгі роки життя відзначалися для Вас новими відкриттями, сміливими рішеннями! Хай всі Ваші ідеї втілюються у життя і приносять людям користь, а Вам – шану.</w:t>
      </w:r>
    </w:p>
    <w:p w:rsidR="004F4C61" w:rsidRPr="00AF327A" w:rsidRDefault="004F4C61" w:rsidP="004F4C61">
      <w:pPr>
        <w:contextualSpacing/>
        <w:jc w:val="center"/>
        <w:rPr>
          <w:rFonts w:ascii="Times New Roman" w:hAnsi="Times New Roman"/>
          <w:b/>
          <w:caps/>
          <w:sz w:val="32"/>
          <w:szCs w:val="32"/>
          <w:lang w:val="uk-UA"/>
        </w:rPr>
      </w:pPr>
      <w:r>
        <w:rPr>
          <w:rFonts w:ascii="Times New Roman" w:hAnsi="Times New Roman"/>
          <w:sz w:val="28"/>
          <w:szCs w:val="28"/>
        </w:rPr>
        <w:br w:type="page"/>
      </w:r>
      <w:r w:rsidRPr="00A47590">
        <w:rPr>
          <w:rFonts w:ascii="Times New Roman" w:hAnsi="Times New Roman"/>
          <w:b/>
          <w:caps/>
          <w:sz w:val="32"/>
          <w:szCs w:val="32"/>
          <w:lang w:val="uk-UA"/>
        </w:rPr>
        <w:lastRenderedPageBreak/>
        <w:t>Нагороди</w:t>
      </w:r>
      <w:r>
        <w:rPr>
          <w:rFonts w:ascii="Times New Roman" w:hAnsi="Times New Roman"/>
          <w:b/>
          <w:caps/>
          <w:sz w:val="32"/>
          <w:szCs w:val="32"/>
          <w:lang w:val="uk-UA"/>
        </w:rPr>
        <w:t>, ПОЧЕСНІ ЗВАННЯ</w:t>
      </w:r>
      <w:r w:rsidRPr="00A47590">
        <w:rPr>
          <w:rFonts w:ascii="Times New Roman" w:hAnsi="Times New Roman"/>
          <w:b/>
          <w:caps/>
          <w:sz w:val="32"/>
          <w:szCs w:val="32"/>
          <w:lang w:val="uk-UA"/>
        </w:rPr>
        <w:t xml:space="preserve"> та відзнаки</w:t>
      </w:r>
      <w:r>
        <w:rPr>
          <w:rFonts w:ascii="Times New Roman" w:hAnsi="Times New Roman"/>
          <w:b/>
          <w:caps/>
          <w:sz w:val="32"/>
          <w:szCs w:val="32"/>
          <w:lang w:val="uk-UA"/>
        </w:rPr>
        <w:t xml:space="preserve"> </w:t>
      </w:r>
      <w:r w:rsidR="00153516" w:rsidRPr="00153516">
        <w:rPr>
          <w:rFonts w:ascii="Times New Roman" w:hAnsi="Times New Roman"/>
          <w:b/>
          <w:caps/>
          <w:sz w:val="32"/>
          <w:szCs w:val="32"/>
        </w:rPr>
        <w:br/>
      </w:r>
      <w:r w:rsidRPr="00AF327A">
        <w:rPr>
          <w:rFonts w:ascii="Times New Roman" w:hAnsi="Times New Roman"/>
          <w:b/>
          <w:caps/>
          <w:sz w:val="32"/>
          <w:szCs w:val="32"/>
          <w:lang w:val="uk-UA"/>
        </w:rPr>
        <w:t>Л.</w:t>
      </w:r>
      <w:r w:rsidR="00153516">
        <w:rPr>
          <w:rFonts w:ascii="Times New Roman" w:hAnsi="Times New Roman"/>
          <w:b/>
          <w:caps/>
          <w:sz w:val="32"/>
          <w:szCs w:val="32"/>
          <w:lang w:val="en-US"/>
        </w:rPr>
        <w:t> </w:t>
      </w:r>
      <w:r w:rsidRPr="00AF327A">
        <w:rPr>
          <w:rFonts w:ascii="Times New Roman" w:hAnsi="Times New Roman"/>
          <w:b/>
          <w:caps/>
          <w:sz w:val="32"/>
          <w:szCs w:val="32"/>
          <w:lang w:val="uk-UA"/>
        </w:rPr>
        <w:t>Л.</w:t>
      </w:r>
      <w:r w:rsidR="00153516">
        <w:rPr>
          <w:rFonts w:ascii="Times New Roman" w:hAnsi="Times New Roman"/>
          <w:b/>
          <w:caps/>
          <w:sz w:val="32"/>
          <w:szCs w:val="32"/>
          <w:lang w:val="en-US"/>
        </w:rPr>
        <w:t> </w:t>
      </w:r>
      <w:r w:rsidRPr="00AF327A">
        <w:rPr>
          <w:rFonts w:ascii="Times New Roman" w:hAnsi="Times New Roman"/>
          <w:b/>
          <w:caps/>
          <w:sz w:val="32"/>
          <w:szCs w:val="32"/>
          <w:lang w:val="uk-UA"/>
        </w:rPr>
        <w:t>ТАРАНГУЛ</w:t>
      </w:r>
    </w:p>
    <w:p w:rsidR="004F4C61" w:rsidRDefault="004F4C61" w:rsidP="004F4C61">
      <w:pPr>
        <w:contextualSpacing/>
        <w:jc w:val="center"/>
        <w:rPr>
          <w:rFonts w:ascii="Times New Roman" w:hAnsi="Times New Roman"/>
          <w:b/>
          <w:caps/>
          <w:sz w:val="32"/>
          <w:szCs w:val="32"/>
          <w:lang w:val="uk-UA"/>
        </w:rPr>
      </w:pPr>
    </w:p>
    <w:p w:rsidR="00AF327A" w:rsidRPr="000E1D16" w:rsidRDefault="002C10E0" w:rsidP="00AF327A">
      <w:pPr>
        <w:ind w:left="360"/>
        <w:rPr>
          <w:rFonts w:ascii="Times New Roman" w:hAnsi="Times New Roman"/>
          <w:sz w:val="28"/>
          <w:szCs w:val="28"/>
        </w:rPr>
      </w:pPr>
      <w:r w:rsidRPr="000E1D16">
        <w:rPr>
          <w:rFonts w:ascii="Times New Roman" w:hAnsi="Times New Roman"/>
          <w:sz w:val="28"/>
          <w:szCs w:val="28"/>
        </w:rPr>
        <w:t>1998</w:t>
      </w:r>
      <w:r w:rsidR="00AF327A" w:rsidRPr="000E1D16">
        <w:rPr>
          <w:rFonts w:ascii="Times New Roman" w:hAnsi="Times New Roman"/>
          <w:sz w:val="28"/>
          <w:szCs w:val="28"/>
        </w:rPr>
        <w:t xml:space="preserve"> рік – нагрудним знаком «Відмінник освіти України»</w:t>
      </w:r>
    </w:p>
    <w:p w:rsidR="00AF327A" w:rsidRPr="000E1D16" w:rsidRDefault="00AF327A" w:rsidP="00AF327A">
      <w:pPr>
        <w:ind w:left="360"/>
        <w:rPr>
          <w:rFonts w:ascii="Times New Roman" w:hAnsi="Times New Roman"/>
          <w:sz w:val="28"/>
          <w:szCs w:val="28"/>
        </w:rPr>
      </w:pPr>
      <w:r w:rsidRPr="000E1D16">
        <w:rPr>
          <w:rFonts w:ascii="Times New Roman" w:hAnsi="Times New Roman"/>
          <w:sz w:val="28"/>
          <w:szCs w:val="28"/>
        </w:rPr>
        <w:t>2002 рік – ювілейною медаллю «5 років ДПА України»</w:t>
      </w:r>
    </w:p>
    <w:p w:rsidR="00AF327A" w:rsidRPr="000E1D16" w:rsidRDefault="002C10E0" w:rsidP="00AF327A">
      <w:pPr>
        <w:ind w:left="360"/>
        <w:rPr>
          <w:rFonts w:ascii="Times New Roman" w:hAnsi="Times New Roman"/>
          <w:sz w:val="28"/>
          <w:szCs w:val="28"/>
        </w:rPr>
      </w:pPr>
      <w:r w:rsidRPr="000E1D16">
        <w:rPr>
          <w:rFonts w:ascii="Times New Roman" w:hAnsi="Times New Roman"/>
          <w:sz w:val="28"/>
          <w:szCs w:val="28"/>
        </w:rPr>
        <w:t>200</w:t>
      </w:r>
      <w:r w:rsidRPr="000E1D16">
        <w:rPr>
          <w:rFonts w:ascii="Times New Roman" w:hAnsi="Times New Roman"/>
          <w:sz w:val="28"/>
          <w:szCs w:val="28"/>
          <w:lang w:val="uk-UA"/>
        </w:rPr>
        <w:t>2</w:t>
      </w:r>
      <w:r w:rsidR="00AF327A" w:rsidRPr="000E1D16">
        <w:rPr>
          <w:rFonts w:ascii="Times New Roman" w:hAnsi="Times New Roman"/>
          <w:sz w:val="28"/>
          <w:szCs w:val="28"/>
        </w:rPr>
        <w:t xml:space="preserve"> рік – </w:t>
      </w:r>
      <w:r w:rsidRPr="000E1D16">
        <w:rPr>
          <w:rFonts w:ascii="Times New Roman" w:hAnsi="Times New Roman"/>
          <w:sz w:val="28"/>
          <w:szCs w:val="28"/>
          <w:lang w:val="uk-UA"/>
        </w:rPr>
        <w:t xml:space="preserve">Почесною </w:t>
      </w:r>
      <w:r w:rsidR="00AF327A" w:rsidRPr="000E1D16">
        <w:rPr>
          <w:rFonts w:ascii="Times New Roman" w:hAnsi="Times New Roman"/>
          <w:sz w:val="28"/>
          <w:szCs w:val="28"/>
        </w:rPr>
        <w:t>Грамотою Кабінету Міністрів України</w:t>
      </w:r>
    </w:p>
    <w:p w:rsidR="00AF327A" w:rsidRPr="000E1D16" w:rsidRDefault="00AF327A" w:rsidP="00AF327A">
      <w:pPr>
        <w:ind w:left="360"/>
        <w:rPr>
          <w:rFonts w:ascii="Times New Roman" w:hAnsi="Times New Roman"/>
          <w:sz w:val="28"/>
          <w:szCs w:val="28"/>
        </w:rPr>
      </w:pPr>
      <w:r w:rsidRPr="000E1D16">
        <w:rPr>
          <w:rFonts w:ascii="Times New Roman" w:hAnsi="Times New Roman"/>
          <w:sz w:val="28"/>
          <w:szCs w:val="28"/>
        </w:rPr>
        <w:t>2004 рік – почесним званням «Заслужений діяч науки і техніки України»</w:t>
      </w:r>
    </w:p>
    <w:p w:rsidR="00AF327A" w:rsidRPr="000E1D16" w:rsidRDefault="00AF327A" w:rsidP="00AF327A">
      <w:pPr>
        <w:ind w:left="360"/>
        <w:rPr>
          <w:rFonts w:ascii="Times New Roman" w:hAnsi="Times New Roman"/>
          <w:sz w:val="28"/>
          <w:szCs w:val="28"/>
        </w:rPr>
      </w:pPr>
      <w:r w:rsidRPr="000E1D16">
        <w:rPr>
          <w:rFonts w:ascii="Times New Roman" w:hAnsi="Times New Roman"/>
          <w:sz w:val="28"/>
          <w:szCs w:val="28"/>
        </w:rPr>
        <w:t>2007 рік – нагрудним знаком «Почесний працівник державної податкової служби україни»</w:t>
      </w:r>
    </w:p>
    <w:p w:rsidR="00AF327A" w:rsidRPr="000E1D16" w:rsidRDefault="00AF327A" w:rsidP="00AF327A">
      <w:pPr>
        <w:ind w:left="360"/>
        <w:rPr>
          <w:rFonts w:ascii="Times New Roman" w:hAnsi="Times New Roman"/>
          <w:sz w:val="28"/>
          <w:szCs w:val="28"/>
        </w:rPr>
      </w:pPr>
      <w:r w:rsidRPr="000E1D16">
        <w:rPr>
          <w:rFonts w:ascii="Times New Roman" w:hAnsi="Times New Roman"/>
          <w:sz w:val="28"/>
          <w:szCs w:val="28"/>
        </w:rPr>
        <w:t>2008 рік – нагрудним знаком «Почесна відзнака ДПА України»</w:t>
      </w:r>
    </w:p>
    <w:p w:rsidR="00AF327A" w:rsidRPr="000E1D16" w:rsidRDefault="00AF327A" w:rsidP="00AF327A">
      <w:pPr>
        <w:ind w:left="360"/>
        <w:rPr>
          <w:rFonts w:ascii="Times New Roman" w:hAnsi="Times New Roman"/>
          <w:sz w:val="28"/>
          <w:szCs w:val="28"/>
        </w:rPr>
      </w:pPr>
      <w:r w:rsidRPr="000E1D16">
        <w:rPr>
          <w:rFonts w:ascii="Times New Roman" w:hAnsi="Times New Roman"/>
          <w:sz w:val="28"/>
          <w:szCs w:val="28"/>
        </w:rPr>
        <w:t xml:space="preserve">2009 рік – нагрудним знаком </w:t>
      </w:r>
      <w:r w:rsidR="000E1D16" w:rsidRPr="000E1D16">
        <w:rPr>
          <w:rFonts w:ascii="Times New Roman" w:hAnsi="Times New Roman"/>
          <w:sz w:val="28"/>
          <w:szCs w:val="28"/>
          <w:lang w:val="uk-UA"/>
        </w:rPr>
        <w:t xml:space="preserve">Міністерства освіти і науки України </w:t>
      </w:r>
      <w:r w:rsidRPr="000E1D16">
        <w:rPr>
          <w:rFonts w:ascii="Times New Roman" w:hAnsi="Times New Roman"/>
          <w:sz w:val="28"/>
          <w:szCs w:val="28"/>
        </w:rPr>
        <w:t>«За наукові досягнення»</w:t>
      </w:r>
    </w:p>
    <w:p w:rsidR="00AF327A" w:rsidRPr="000E1D16" w:rsidRDefault="00AF327A" w:rsidP="00AF327A">
      <w:pPr>
        <w:ind w:left="360"/>
        <w:rPr>
          <w:rFonts w:ascii="Times New Roman" w:hAnsi="Times New Roman"/>
          <w:sz w:val="28"/>
          <w:szCs w:val="28"/>
        </w:rPr>
      </w:pPr>
      <w:r w:rsidRPr="000E1D16">
        <w:rPr>
          <w:rFonts w:ascii="Times New Roman" w:hAnsi="Times New Roman"/>
          <w:sz w:val="28"/>
          <w:szCs w:val="28"/>
        </w:rPr>
        <w:t>2010 рік – орденом княгині Ольги ІІІ ступеня</w:t>
      </w:r>
    </w:p>
    <w:p w:rsidR="00AF327A" w:rsidRPr="00AF327A" w:rsidRDefault="00AF327A" w:rsidP="004F4C61">
      <w:pPr>
        <w:contextualSpacing/>
        <w:jc w:val="center"/>
        <w:rPr>
          <w:rFonts w:ascii="Times New Roman" w:hAnsi="Times New Roman"/>
          <w:b/>
          <w:caps/>
          <w:sz w:val="32"/>
          <w:szCs w:val="32"/>
        </w:rPr>
      </w:pPr>
    </w:p>
    <w:p w:rsidR="004F4C61" w:rsidRDefault="004F4C61">
      <w:pPr>
        <w:rPr>
          <w:rFonts w:ascii="Times New Roman" w:hAnsi="Times New Roman"/>
          <w:b/>
          <w:caps/>
          <w:sz w:val="32"/>
          <w:szCs w:val="32"/>
          <w:lang w:val="uk-UA"/>
        </w:rPr>
      </w:pPr>
      <w:r>
        <w:rPr>
          <w:rFonts w:ascii="Times New Roman" w:hAnsi="Times New Roman"/>
          <w:b/>
          <w:caps/>
          <w:sz w:val="32"/>
          <w:szCs w:val="32"/>
          <w:lang w:val="uk-UA"/>
        </w:rPr>
        <w:br w:type="page"/>
      </w:r>
    </w:p>
    <w:p w:rsidR="004F4C61" w:rsidRDefault="004F4C61" w:rsidP="004F4C61">
      <w:pPr>
        <w:contextualSpacing/>
        <w:jc w:val="center"/>
        <w:rPr>
          <w:rFonts w:ascii="Times New Roman" w:hAnsi="Times New Roman"/>
          <w:b/>
          <w:caps/>
          <w:sz w:val="32"/>
          <w:szCs w:val="32"/>
          <w:lang w:val="uk-UA"/>
        </w:rPr>
      </w:pPr>
      <w:r w:rsidRPr="000908E3">
        <w:rPr>
          <w:rFonts w:ascii="Times New Roman" w:hAnsi="Times New Roman"/>
          <w:b/>
          <w:sz w:val="32"/>
          <w:szCs w:val="32"/>
          <w:lang w:val="uk-UA"/>
        </w:rPr>
        <w:lastRenderedPageBreak/>
        <w:t>ХРОНОЛОГІЧНИЙ ПОКАЖЧИК ДРУКОВАНИХ ПРАЦЬ</w:t>
      </w:r>
      <w:r w:rsidR="00C27391" w:rsidRPr="00C27391">
        <w:rPr>
          <w:rFonts w:ascii="Times New Roman" w:hAnsi="Times New Roman"/>
          <w:b/>
          <w:sz w:val="32"/>
          <w:szCs w:val="32"/>
        </w:rPr>
        <w:br/>
      </w:r>
      <w:r>
        <w:rPr>
          <w:rFonts w:ascii="Times New Roman" w:hAnsi="Times New Roman"/>
          <w:b/>
          <w:caps/>
          <w:sz w:val="32"/>
          <w:szCs w:val="32"/>
          <w:lang w:val="uk-UA"/>
        </w:rPr>
        <w:t>Л.</w:t>
      </w:r>
      <w:r w:rsidR="00C27391">
        <w:rPr>
          <w:rFonts w:ascii="Times New Roman" w:hAnsi="Times New Roman"/>
          <w:b/>
          <w:caps/>
          <w:sz w:val="32"/>
          <w:szCs w:val="32"/>
          <w:lang w:val="en-US"/>
        </w:rPr>
        <w:t> </w:t>
      </w:r>
      <w:r>
        <w:rPr>
          <w:rFonts w:ascii="Times New Roman" w:hAnsi="Times New Roman"/>
          <w:b/>
          <w:caps/>
          <w:sz w:val="32"/>
          <w:szCs w:val="32"/>
          <w:lang w:val="uk-UA"/>
        </w:rPr>
        <w:t>Л.</w:t>
      </w:r>
      <w:r w:rsidR="00C27391">
        <w:rPr>
          <w:rFonts w:ascii="Times New Roman" w:hAnsi="Times New Roman"/>
          <w:b/>
          <w:caps/>
          <w:sz w:val="32"/>
          <w:szCs w:val="32"/>
          <w:lang w:val="en-US"/>
        </w:rPr>
        <w:t> </w:t>
      </w:r>
      <w:r>
        <w:rPr>
          <w:rFonts w:ascii="Times New Roman" w:hAnsi="Times New Roman"/>
          <w:b/>
          <w:caps/>
          <w:sz w:val="32"/>
          <w:szCs w:val="32"/>
          <w:lang w:val="uk-UA"/>
        </w:rPr>
        <w:t>ТАРАНГУЛ</w:t>
      </w:r>
    </w:p>
    <w:p w:rsidR="008253CE" w:rsidRPr="00CE03CF" w:rsidRDefault="008253CE" w:rsidP="008253CE">
      <w:pPr>
        <w:tabs>
          <w:tab w:val="left" w:pos="0"/>
        </w:tabs>
        <w:ind w:firstLine="993"/>
        <w:jc w:val="center"/>
        <w:rPr>
          <w:b/>
        </w:rPr>
      </w:pPr>
    </w:p>
    <w:p w:rsidR="008253CE" w:rsidRPr="00C50553" w:rsidRDefault="008253CE" w:rsidP="005729AA">
      <w:pPr>
        <w:jc w:val="center"/>
        <w:rPr>
          <w:rFonts w:ascii="Times New Roman" w:hAnsi="Times New Roman"/>
          <w:b/>
          <w:sz w:val="28"/>
          <w:szCs w:val="28"/>
        </w:rPr>
      </w:pPr>
      <w:r w:rsidRPr="00C50553">
        <w:rPr>
          <w:rFonts w:ascii="Times New Roman" w:hAnsi="Times New Roman"/>
          <w:b/>
          <w:sz w:val="28"/>
          <w:szCs w:val="28"/>
          <w:lang w:val="uk-UA"/>
        </w:rPr>
        <w:t>1986</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1.</w:t>
      </w:r>
      <w:r w:rsidRPr="00C50553">
        <w:rPr>
          <w:rFonts w:ascii="Times New Roman" w:hAnsi="Times New Roman"/>
          <w:b/>
          <w:sz w:val="28"/>
          <w:szCs w:val="28"/>
          <w:lang w:val="uk-UA"/>
        </w:rPr>
        <w:t xml:space="preserve"> Транспортный фактор в формировании и развитии АПК</w:t>
      </w:r>
      <w:r w:rsidRPr="00C50553">
        <w:rPr>
          <w:rFonts w:ascii="Times New Roman" w:hAnsi="Times New Roman"/>
          <w:b/>
          <w:sz w:val="28"/>
          <w:szCs w:val="28"/>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Л.</w:t>
      </w:r>
      <w:r w:rsidR="00CC2C2D">
        <w:rPr>
          <w:rFonts w:ascii="Times New Roman" w:hAnsi="Times New Roman"/>
          <w:sz w:val="28"/>
          <w:szCs w:val="28"/>
          <w:lang w:val="en-US"/>
        </w:rPr>
        <w:t> </w:t>
      </w:r>
      <w:r w:rsidRPr="00C50553">
        <w:rPr>
          <w:rFonts w:ascii="Times New Roman" w:hAnsi="Times New Roman"/>
          <w:sz w:val="28"/>
          <w:szCs w:val="28"/>
          <w:lang w:val="uk-UA"/>
        </w:rPr>
        <w:t>Л.</w:t>
      </w:r>
      <w:r w:rsidR="00CC2C2D">
        <w:rPr>
          <w:rFonts w:ascii="Times New Roman" w:hAnsi="Times New Roman"/>
          <w:sz w:val="28"/>
          <w:szCs w:val="28"/>
          <w:lang w:val="en-US"/>
        </w:rPr>
        <w:t> </w:t>
      </w:r>
      <w:r w:rsidRPr="00C50553">
        <w:rPr>
          <w:rFonts w:ascii="Times New Roman" w:hAnsi="Times New Roman"/>
          <w:sz w:val="28"/>
          <w:szCs w:val="28"/>
          <w:lang w:val="uk-UA"/>
        </w:rPr>
        <w:t xml:space="preserve">Тарангул, М. В. Григорович </w:t>
      </w:r>
      <w:r w:rsidRPr="00C50553">
        <w:rPr>
          <w:rFonts w:ascii="Times New Roman" w:hAnsi="Times New Roman"/>
          <w:sz w:val="28"/>
          <w:szCs w:val="28"/>
        </w:rPr>
        <w:t>//</w:t>
      </w:r>
      <w:r w:rsidRPr="00C50553">
        <w:rPr>
          <w:rFonts w:ascii="Times New Roman" w:hAnsi="Times New Roman"/>
          <w:sz w:val="28"/>
          <w:szCs w:val="28"/>
          <w:lang w:val="uk-UA"/>
        </w:rPr>
        <w:t xml:space="preserve"> Географические исследования для развития агропромышленных комплексов. –</w:t>
      </w:r>
      <w:r w:rsidRPr="00C50553">
        <w:rPr>
          <w:rFonts w:ascii="Times New Roman" w:hAnsi="Times New Roman"/>
          <w:sz w:val="28"/>
          <w:szCs w:val="28"/>
        </w:rPr>
        <w:t xml:space="preserve"> </w:t>
      </w:r>
      <w:r w:rsidRPr="00C50553">
        <w:rPr>
          <w:rFonts w:ascii="Times New Roman" w:hAnsi="Times New Roman"/>
          <w:sz w:val="28"/>
          <w:szCs w:val="28"/>
          <w:lang w:val="uk-UA"/>
        </w:rPr>
        <w:t>К. : Наук. думка, 1986. – С. 176–181.</w:t>
      </w:r>
    </w:p>
    <w:p w:rsidR="008253CE" w:rsidRPr="00C50553" w:rsidRDefault="008253CE" w:rsidP="008253CE">
      <w:pPr>
        <w:tabs>
          <w:tab w:val="left" w:pos="0"/>
        </w:tabs>
        <w:ind w:firstLine="993"/>
        <w:jc w:val="both"/>
        <w:rPr>
          <w:rFonts w:ascii="Times New Roman" w:hAnsi="Times New Roman"/>
          <w:sz w:val="28"/>
          <w:szCs w:val="28"/>
        </w:rPr>
      </w:pPr>
    </w:p>
    <w:p w:rsidR="008253CE" w:rsidRPr="00C50553" w:rsidRDefault="008253CE" w:rsidP="005729AA">
      <w:pPr>
        <w:tabs>
          <w:tab w:val="left" w:pos="-4820"/>
        </w:tabs>
        <w:jc w:val="center"/>
        <w:rPr>
          <w:rFonts w:ascii="Times New Roman" w:hAnsi="Times New Roman"/>
          <w:b/>
          <w:sz w:val="28"/>
          <w:szCs w:val="28"/>
        </w:rPr>
      </w:pPr>
      <w:r w:rsidRPr="00C50553">
        <w:rPr>
          <w:rFonts w:ascii="Times New Roman" w:hAnsi="Times New Roman"/>
          <w:b/>
          <w:sz w:val="28"/>
          <w:szCs w:val="28"/>
          <w:lang w:val="uk-UA"/>
        </w:rPr>
        <w:t>1987</w:t>
      </w:r>
    </w:p>
    <w:p w:rsidR="008253CE" w:rsidRPr="00C50553" w:rsidRDefault="008253CE" w:rsidP="008253CE">
      <w:pPr>
        <w:tabs>
          <w:tab w:val="left" w:pos="0"/>
        </w:tabs>
        <w:ind w:firstLine="993"/>
        <w:jc w:val="center"/>
        <w:rPr>
          <w:rFonts w:ascii="Times New Roman" w:hAnsi="Times New Roman"/>
          <w:b/>
          <w:sz w:val="28"/>
          <w:szCs w:val="28"/>
          <w:lang w:val="uk-UA"/>
        </w:rPr>
      </w:pP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2.</w:t>
      </w:r>
      <w:r w:rsidRPr="00C50553">
        <w:rPr>
          <w:rFonts w:ascii="Times New Roman" w:hAnsi="Times New Roman"/>
          <w:b/>
          <w:sz w:val="28"/>
          <w:szCs w:val="28"/>
          <w:lang w:val="uk-UA"/>
        </w:rPr>
        <w:t xml:space="preserve"> Картографическое обеспечение развития транспорта регионального АПК</w:t>
      </w:r>
      <w:r w:rsidRPr="00C50553">
        <w:rPr>
          <w:rFonts w:ascii="Times New Roman" w:hAnsi="Times New Roman"/>
          <w:b/>
          <w:sz w:val="28"/>
          <w:szCs w:val="28"/>
        </w:rPr>
        <w:t xml:space="preserve"> </w:t>
      </w:r>
      <w:r w:rsidRPr="00C50553">
        <w:rPr>
          <w:rFonts w:ascii="Times New Roman" w:hAnsi="Times New Roman"/>
          <w:sz w:val="28"/>
          <w:szCs w:val="28"/>
        </w:rPr>
        <w:t xml:space="preserve">/ </w:t>
      </w:r>
      <w:r w:rsidRPr="00C50553">
        <w:rPr>
          <w:rFonts w:ascii="Times New Roman" w:hAnsi="Times New Roman"/>
          <w:sz w:val="28"/>
          <w:szCs w:val="28"/>
          <w:lang w:val="uk-UA"/>
        </w:rPr>
        <w:t xml:space="preserve">Л. Л. Тарангул, О. Д. Краєвий </w:t>
      </w:r>
      <w:r w:rsidRPr="00C50553">
        <w:rPr>
          <w:rFonts w:ascii="Times New Roman" w:hAnsi="Times New Roman"/>
          <w:sz w:val="28"/>
          <w:szCs w:val="28"/>
        </w:rPr>
        <w:t>//</w:t>
      </w:r>
      <w:r w:rsidRPr="00C50553">
        <w:rPr>
          <w:rFonts w:ascii="Times New Roman" w:hAnsi="Times New Roman"/>
          <w:sz w:val="28"/>
          <w:szCs w:val="28"/>
          <w:lang w:val="uk-UA"/>
        </w:rPr>
        <w:t xml:space="preserve"> Картографическое обеспечение основных направлений экономического и социального развития Украинской ССР и ее регионов. – Черновцы : Черновицкий університет. – 1987. – Т.</w:t>
      </w:r>
      <w:r w:rsidRPr="00C50553">
        <w:rPr>
          <w:rFonts w:ascii="Times New Roman" w:hAnsi="Times New Roman"/>
          <w:sz w:val="28"/>
          <w:szCs w:val="28"/>
        </w:rPr>
        <w:t xml:space="preserve"> </w:t>
      </w:r>
      <w:r w:rsidRPr="00C50553">
        <w:rPr>
          <w:rFonts w:ascii="Times New Roman" w:hAnsi="Times New Roman"/>
          <w:sz w:val="28"/>
          <w:szCs w:val="28"/>
          <w:lang w:val="uk-UA"/>
        </w:rPr>
        <w:t>2. – 184</w:t>
      </w:r>
      <w:r w:rsidRPr="00C50553">
        <w:rPr>
          <w:rFonts w:ascii="Times New Roman" w:hAnsi="Times New Roman"/>
          <w:sz w:val="28"/>
          <w:szCs w:val="28"/>
        </w:rPr>
        <w:t xml:space="preserve"> </w:t>
      </w:r>
      <w:r w:rsidRPr="00C50553">
        <w:rPr>
          <w:rFonts w:ascii="Times New Roman" w:hAnsi="Times New Roman"/>
          <w:sz w:val="28"/>
          <w:szCs w:val="28"/>
          <w:lang w:val="uk-UA"/>
        </w:rPr>
        <w:t>с.</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3.</w:t>
      </w:r>
      <w:r w:rsidRPr="00C50553">
        <w:rPr>
          <w:rFonts w:ascii="Times New Roman" w:hAnsi="Times New Roman"/>
          <w:b/>
          <w:sz w:val="28"/>
          <w:szCs w:val="28"/>
          <w:lang w:val="uk-UA"/>
        </w:rPr>
        <w:t xml:space="preserve"> Оптимизация транспортной сети в целях рационализации природопользования</w:t>
      </w:r>
      <w:r w:rsidRPr="00C50553">
        <w:rPr>
          <w:rFonts w:ascii="Times New Roman" w:hAnsi="Times New Roman"/>
          <w:b/>
          <w:sz w:val="28"/>
          <w:szCs w:val="28"/>
        </w:rPr>
        <w:t xml:space="preserve"> </w:t>
      </w:r>
      <w:r w:rsidRPr="00C50553">
        <w:rPr>
          <w:rFonts w:ascii="Times New Roman" w:hAnsi="Times New Roman"/>
          <w:sz w:val="28"/>
          <w:szCs w:val="28"/>
        </w:rPr>
        <w:t xml:space="preserve">/ </w:t>
      </w:r>
      <w:r w:rsidRPr="00C50553">
        <w:rPr>
          <w:rFonts w:ascii="Times New Roman" w:hAnsi="Times New Roman"/>
          <w:sz w:val="28"/>
          <w:szCs w:val="28"/>
          <w:lang w:val="uk-UA"/>
        </w:rPr>
        <w:t>Л. Л. Тарангул</w:t>
      </w:r>
      <w:r w:rsidRPr="00C50553">
        <w:rPr>
          <w:rFonts w:ascii="Times New Roman" w:hAnsi="Times New Roman"/>
          <w:sz w:val="28"/>
          <w:szCs w:val="28"/>
        </w:rPr>
        <w:t xml:space="preserve"> //</w:t>
      </w:r>
      <w:r w:rsidRPr="00C50553">
        <w:rPr>
          <w:rFonts w:ascii="Times New Roman" w:hAnsi="Times New Roman"/>
          <w:sz w:val="28"/>
          <w:szCs w:val="28"/>
          <w:lang w:val="uk-UA"/>
        </w:rPr>
        <w:t xml:space="preserve"> Социально-экономические функции ландшафтов и состояния экосистем. – Чернигов, 1987</w:t>
      </w:r>
      <w:r w:rsidR="00556225">
        <w:rPr>
          <w:rFonts w:ascii="Times New Roman" w:hAnsi="Times New Roman"/>
          <w:sz w:val="28"/>
          <w:szCs w:val="28"/>
          <w:lang w:val="uk-UA"/>
        </w:rPr>
        <w:t>.</w:t>
      </w:r>
      <w:r w:rsidR="00556225" w:rsidRPr="00556225">
        <w:rPr>
          <w:rFonts w:ascii="Times New Roman" w:hAnsi="Times New Roman"/>
          <w:sz w:val="28"/>
          <w:szCs w:val="28"/>
        </w:rPr>
        <w:t xml:space="preserve"> – </w:t>
      </w:r>
      <w:r w:rsidRPr="00C50553">
        <w:rPr>
          <w:rFonts w:ascii="Times New Roman" w:hAnsi="Times New Roman"/>
          <w:sz w:val="28"/>
          <w:szCs w:val="28"/>
          <w:lang w:val="uk-UA"/>
        </w:rPr>
        <w:t>С. 97–98.</w:t>
      </w:r>
    </w:p>
    <w:p w:rsidR="008253CE" w:rsidRPr="00C50553" w:rsidRDefault="008253CE" w:rsidP="008253CE">
      <w:pPr>
        <w:tabs>
          <w:tab w:val="left" w:pos="0"/>
        </w:tabs>
        <w:ind w:firstLine="993"/>
        <w:jc w:val="both"/>
        <w:rPr>
          <w:rFonts w:ascii="Times New Roman" w:hAnsi="Times New Roman"/>
          <w:sz w:val="28"/>
          <w:szCs w:val="28"/>
        </w:rPr>
      </w:pPr>
    </w:p>
    <w:p w:rsidR="008253CE" w:rsidRPr="00C50553" w:rsidRDefault="008253CE" w:rsidP="005729AA">
      <w:pPr>
        <w:tabs>
          <w:tab w:val="left" w:pos="-4962"/>
        </w:tabs>
        <w:jc w:val="center"/>
        <w:rPr>
          <w:rFonts w:ascii="Times New Roman" w:hAnsi="Times New Roman"/>
          <w:b/>
          <w:sz w:val="28"/>
          <w:szCs w:val="28"/>
        </w:rPr>
      </w:pPr>
      <w:r w:rsidRPr="00C50553">
        <w:rPr>
          <w:rFonts w:ascii="Times New Roman" w:hAnsi="Times New Roman"/>
          <w:b/>
          <w:sz w:val="28"/>
          <w:szCs w:val="28"/>
          <w:lang w:val="uk-UA"/>
        </w:rPr>
        <w:t>1988</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4.</w:t>
      </w:r>
      <w:r w:rsidRPr="00C50553">
        <w:rPr>
          <w:rFonts w:ascii="Times New Roman" w:hAnsi="Times New Roman"/>
          <w:b/>
          <w:sz w:val="28"/>
          <w:szCs w:val="28"/>
          <w:lang w:val="uk-UA"/>
        </w:rPr>
        <w:t xml:space="preserve"> Картографический метод изучения транспортного звена районных агропромышленных объединений </w:t>
      </w:r>
      <w:r w:rsidRPr="00C50553">
        <w:rPr>
          <w:rFonts w:ascii="Times New Roman" w:hAnsi="Times New Roman"/>
          <w:sz w:val="28"/>
          <w:szCs w:val="28"/>
        </w:rPr>
        <w:t xml:space="preserve">/ </w:t>
      </w:r>
      <w:r w:rsidRPr="00C50553">
        <w:rPr>
          <w:rFonts w:ascii="Times New Roman" w:hAnsi="Times New Roman"/>
          <w:sz w:val="28"/>
          <w:szCs w:val="28"/>
          <w:lang w:val="uk-UA"/>
        </w:rPr>
        <w:t>Л. Л. Тарангул</w:t>
      </w:r>
      <w:r w:rsidRPr="00C50553">
        <w:rPr>
          <w:rFonts w:ascii="Times New Roman" w:hAnsi="Times New Roman"/>
          <w:sz w:val="28"/>
          <w:szCs w:val="28"/>
        </w:rPr>
        <w:t xml:space="preserve"> //</w:t>
      </w:r>
      <w:r w:rsidRPr="00C50553">
        <w:rPr>
          <w:rFonts w:ascii="Times New Roman" w:hAnsi="Times New Roman"/>
          <w:sz w:val="28"/>
          <w:szCs w:val="28"/>
          <w:lang w:val="uk-UA"/>
        </w:rPr>
        <w:t xml:space="preserve"> Картография и научно-технический прогресс. – Харьков : Харьковский университет, 1988</w:t>
      </w:r>
      <w:r w:rsidR="00556225">
        <w:rPr>
          <w:rFonts w:ascii="Times New Roman" w:hAnsi="Times New Roman"/>
          <w:sz w:val="28"/>
          <w:szCs w:val="28"/>
          <w:lang w:val="uk-UA"/>
        </w:rPr>
        <w:t>.</w:t>
      </w:r>
      <w:r w:rsidR="00556225" w:rsidRPr="00556225">
        <w:rPr>
          <w:rFonts w:ascii="Times New Roman" w:hAnsi="Times New Roman"/>
          <w:sz w:val="28"/>
          <w:szCs w:val="28"/>
        </w:rPr>
        <w:t xml:space="preserve"> </w:t>
      </w:r>
      <w:r w:rsidRPr="00C50553">
        <w:rPr>
          <w:rFonts w:ascii="Times New Roman" w:hAnsi="Times New Roman"/>
          <w:sz w:val="28"/>
          <w:szCs w:val="28"/>
          <w:lang w:val="uk-UA"/>
        </w:rPr>
        <w:t>–145 с.</w:t>
      </w:r>
    </w:p>
    <w:p w:rsidR="008253CE" w:rsidRPr="00C50553" w:rsidRDefault="008253CE" w:rsidP="008253CE">
      <w:pPr>
        <w:tabs>
          <w:tab w:val="left" w:pos="0"/>
        </w:tabs>
        <w:rPr>
          <w:rFonts w:ascii="Times New Roman" w:hAnsi="Times New Roman"/>
          <w:b/>
          <w:sz w:val="28"/>
          <w:szCs w:val="28"/>
          <w:lang w:val="uk-UA"/>
        </w:rPr>
      </w:pPr>
    </w:p>
    <w:p w:rsidR="008253CE" w:rsidRPr="00C50553" w:rsidRDefault="008253CE" w:rsidP="005729AA">
      <w:pPr>
        <w:jc w:val="center"/>
        <w:rPr>
          <w:rFonts w:ascii="Times New Roman" w:hAnsi="Times New Roman"/>
          <w:b/>
          <w:sz w:val="28"/>
          <w:szCs w:val="28"/>
        </w:rPr>
      </w:pPr>
      <w:r w:rsidRPr="00C50553">
        <w:rPr>
          <w:rFonts w:ascii="Times New Roman" w:hAnsi="Times New Roman"/>
          <w:b/>
          <w:sz w:val="28"/>
          <w:szCs w:val="28"/>
          <w:lang w:val="uk-UA"/>
        </w:rPr>
        <w:t>1989</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5.</w:t>
      </w:r>
      <w:r w:rsidRPr="00C50553">
        <w:rPr>
          <w:rFonts w:ascii="Times New Roman" w:hAnsi="Times New Roman"/>
          <w:b/>
          <w:sz w:val="28"/>
          <w:szCs w:val="28"/>
          <w:lang w:val="uk-UA"/>
        </w:rPr>
        <w:t xml:space="preserve"> Методические основы экономико-географического исследования транспортной системы в регионально-хозяйственном комплексе </w:t>
      </w:r>
      <w:r w:rsidRPr="00C50553">
        <w:rPr>
          <w:rFonts w:ascii="Times New Roman" w:hAnsi="Times New Roman"/>
          <w:sz w:val="28"/>
          <w:szCs w:val="28"/>
        </w:rPr>
        <w:t xml:space="preserve">/ </w:t>
      </w:r>
      <w:r w:rsidRPr="00C50553">
        <w:rPr>
          <w:rFonts w:ascii="Times New Roman" w:hAnsi="Times New Roman"/>
          <w:sz w:val="28"/>
          <w:szCs w:val="28"/>
          <w:lang w:val="uk-UA"/>
        </w:rPr>
        <w:lastRenderedPageBreak/>
        <w:t>Л.</w:t>
      </w:r>
      <w:r w:rsidR="00556225">
        <w:rPr>
          <w:rFonts w:ascii="Times New Roman" w:hAnsi="Times New Roman"/>
          <w:sz w:val="28"/>
          <w:szCs w:val="28"/>
          <w:lang w:val="uk-UA"/>
        </w:rPr>
        <w:t> </w:t>
      </w:r>
      <w:r w:rsidRPr="00C50553">
        <w:rPr>
          <w:rFonts w:ascii="Times New Roman" w:hAnsi="Times New Roman"/>
          <w:sz w:val="28"/>
          <w:szCs w:val="28"/>
          <w:lang w:val="uk-UA"/>
        </w:rPr>
        <w:t>Л.</w:t>
      </w:r>
      <w:r w:rsidR="00556225">
        <w:rPr>
          <w:rFonts w:ascii="Times New Roman" w:hAnsi="Times New Roman"/>
          <w:sz w:val="28"/>
          <w:szCs w:val="28"/>
          <w:lang w:val="uk-UA"/>
        </w:rPr>
        <w:t> </w:t>
      </w:r>
      <w:r w:rsidRPr="00C50553">
        <w:rPr>
          <w:rFonts w:ascii="Times New Roman" w:hAnsi="Times New Roman"/>
          <w:sz w:val="28"/>
          <w:szCs w:val="28"/>
          <w:lang w:val="uk-UA"/>
        </w:rPr>
        <w:t>Тарангул</w:t>
      </w:r>
      <w:r w:rsidRPr="00C50553">
        <w:rPr>
          <w:rFonts w:ascii="Times New Roman" w:hAnsi="Times New Roman"/>
          <w:sz w:val="28"/>
          <w:szCs w:val="28"/>
        </w:rPr>
        <w:t xml:space="preserve"> //</w:t>
      </w:r>
      <w:r w:rsidRPr="00C50553">
        <w:rPr>
          <w:rFonts w:ascii="Times New Roman" w:hAnsi="Times New Roman"/>
          <w:sz w:val="28"/>
          <w:szCs w:val="28"/>
          <w:lang w:val="uk-UA"/>
        </w:rPr>
        <w:t xml:space="preserve"> Методические основы географических исследований природных и общественных территориальных комплексов. – К. : Наукова думка, 1989. – С. 99–103.</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6.</w:t>
      </w:r>
      <w:r w:rsidRPr="00C50553">
        <w:rPr>
          <w:rFonts w:ascii="Times New Roman" w:hAnsi="Times New Roman"/>
          <w:b/>
          <w:sz w:val="28"/>
          <w:szCs w:val="28"/>
          <w:lang w:val="uk-UA"/>
        </w:rPr>
        <w:t xml:space="preserve"> Природоохоронні аспекти розвитку транспорту Поділля </w:t>
      </w:r>
      <w:r w:rsidRPr="00C50553">
        <w:rPr>
          <w:rFonts w:ascii="Times New Roman" w:hAnsi="Times New Roman"/>
          <w:sz w:val="28"/>
          <w:szCs w:val="28"/>
        </w:rPr>
        <w:t>/</w:t>
      </w:r>
      <w:r w:rsidRPr="00C50553">
        <w:rPr>
          <w:rFonts w:ascii="Times New Roman" w:hAnsi="Times New Roman"/>
          <w:sz w:val="28"/>
          <w:szCs w:val="28"/>
          <w:lang w:val="uk-UA"/>
        </w:rPr>
        <w:t xml:space="preserve"> М.</w:t>
      </w:r>
      <w:r w:rsidR="00CB7033">
        <w:rPr>
          <w:rFonts w:ascii="Times New Roman" w:hAnsi="Times New Roman"/>
          <w:sz w:val="28"/>
          <w:szCs w:val="28"/>
          <w:lang w:val="uk-UA"/>
        </w:rPr>
        <w:t> </w:t>
      </w:r>
      <w:r w:rsidRPr="00C50553">
        <w:rPr>
          <w:rFonts w:ascii="Times New Roman" w:hAnsi="Times New Roman"/>
          <w:sz w:val="28"/>
          <w:szCs w:val="28"/>
          <w:lang w:val="uk-UA"/>
        </w:rPr>
        <w:t>В.</w:t>
      </w:r>
      <w:r w:rsidR="00CB7033">
        <w:rPr>
          <w:rFonts w:ascii="Times New Roman" w:hAnsi="Times New Roman"/>
          <w:sz w:val="28"/>
          <w:szCs w:val="28"/>
          <w:lang w:val="uk-UA"/>
        </w:rPr>
        <w:t> </w:t>
      </w:r>
      <w:r w:rsidRPr="00C50553">
        <w:rPr>
          <w:rFonts w:ascii="Times New Roman" w:hAnsi="Times New Roman"/>
          <w:sz w:val="28"/>
          <w:szCs w:val="28"/>
          <w:lang w:val="uk-UA"/>
        </w:rPr>
        <w:t>Григорович,</w:t>
      </w:r>
      <w:r w:rsidRPr="00C50553">
        <w:rPr>
          <w:rFonts w:ascii="Times New Roman" w:hAnsi="Times New Roman"/>
          <w:sz w:val="28"/>
          <w:szCs w:val="28"/>
        </w:rPr>
        <w:t xml:space="preserve"> </w:t>
      </w:r>
      <w:r w:rsidRPr="00C50553">
        <w:rPr>
          <w:rFonts w:ascii="Times New Roman" w:hAnsi="Times New Roman"/>
          <w:sz w:val="28"/>
          <w:szCs w:val="28"/>
          <w:lang w:val="uk-UA"/>
        </w:rPr>
        <w:t xml:space="preserve">Л. Л. Тарангул </w:t>
      </w:r>
      <w:r w:rsidRPr="00C50553">
        <w:rPr>
          <w:rFonts w:ascii="Times New Roman" w:hAnsi="Times New Roman"/>
          <w:sz w:val="28"/>
          <w:szCs w:val="28"/>
        </w:rPr>
        <w:t>//</w:t>
      </w:r>
      <w:r w:rsidRPr="00C50553">
        <w:rPr>
          <w:rFonts w:ascii="Times New Roman" w:hAnsi="Times New Roman"/>
          <w:sz w:val="28"/>
          <w:szCs w:val="28"/>
          <w:lang w:val="uk-UA"/>
        </w:rPr>
        <w:t xml:space="preserve"> Проблеми екології Поділля. – Кам’янець-Подільський : Кам’янець-Подільський пединститут, 1989</w:t>
      </w:r>
      <w:r w:rsidRPr="00C50553">
        <w:rPr>
          <w:rFonts w:ascii="Times New Roman" w:hAnsi="Times New Roman"/>
          <w:sz w:val="28"/>
          <w:szCs w:val="28"/>
        </w:rPr>
        <w:t xml:space="preserve">. – </w:t>
      </w:r>
      <w:r w:rsidRPr="00C50553">
        <w:rPr>
          <w:rFonts w:ascii="Times New Roman" w:hAnsi="Times New Roman"/>
          <w:sz w:val="28"/>
          <w:szCs w:val="28"/>
          <w:lang w:val="uk-UA"/>
        </w:rPr>
        <w:t>С. 85–86.</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7.</w:t>
      </w:r>
      <w:r w:rsidRPr="00C50553">
        <w:rPr>
          <w:rFonts w:ascii="Times New Roman" w:hAnsi="Times New Roman"/>
          <w:b/>
          <w:sz w:val="28"/>
          <w:szCs w:val="28"/>
          <w:lang w:val="uk-UA"/>
        </w:rPr>
        <w:t xml:space="preserve"> Транспортна система обласного виробничого комплексу (на прикладі Житомирської області) </w:t>
      </w:r>
      <w:r w:rsidRPr="00C50553">
        <w:rPr>
          <w:rFonts w:ascii="Times New Roman" w:hAnsi="Times New Roman"/>
          <w:sz w:val="28"/>
          <w:szCs w:val="28"/>
          <w:lang w:val="uk-UA"/>
        </w:rPr>
        <w:t xml:space="preserve">: автореферат дисертації канд. географ. наук </w:t>
      </w:r>
      <w:r w:rsidRPr="00C50553">
        <w:rPr>
          <w:rFonts w:ascii="Times New Roman" w:hAnsi="Times New Roman"/>
          <w:sz w:val="28"/>
          <w:szCs w:val="28"/>
        </w:rPr>
        <w:t>/</w:t>
      </w:r>
      <w:r w:rsidRPr="00C50553">
        <w:rPr>
          <w:rFonts w:ascii="Times New Roman" w:hAnsi="Times New Roman"/>
          <w:sz w:val="28"/>
          <w:szCs w:val="28"/>
          <w:lang w:val="uk-UA"/>
        </w:rPr>
        <w:t xml:space="preserve"> Людмила Леонідівна Тарангул</w:t>
      </w:r>
      <w:r w:rsidRPr="00C50553">
        <w:rPr>
          <w:rFonts w:ascii="Times New Roman" w:hAnsi="Times New Roman"/>
          <w:sz w:val="28"/>
          <w:szCs w:val="28"/>
        </w:rPr>
        <w:t xml:space="preserve"> </w:t>
      </w:r>
      <w:r w:rsidRPr="00C50553">
        <w:rPr>
          <w:rFonts w:ascii="Times New Roman" w:hAnsi="Times New Roman"/>
          <w:sz w:val="28"/>
          <w:szCs w:val="28"/>
          <w:lang w:val="uk-UA"/>
        </w:rPr>
        <w:t>; Сектор географии Институту геогфизики НАН України, спец. 11.00.02. – К., 1989</w:t>
      </w:r>
      <w:r w:rsidRPr="00C50553">
        <w:rPr>
          <w:rFonts w:ascii="Times New Roman" w:hAnsi="Times New Roman"/>
          <w:sz w:val="28"/>
          <w:szCs w:val="28"/>
        </w:rPr>
        <w:t>.</w:t>
      </w:r>
      <w:r w:rsidRPr="00C50553">
        <w:rPr>
          <w:rFonts w:ascii="Times New Roman" w:hAnsi="Times New Roman"/>
          <w:sz w:val="28"/>
          <w:szCs w:val="28"/>
          <w:lang w:val="uk-UA"/>
        </w:rPr>
        <w:t xml:space="preserve"> – 20 с.</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8.</w:t>
      </w:r>
      <w:r w:rsidRPr="00C50553">
        <w:rPr>
          <w:rFonts w:ascii="Times New Roman" w:hAnsi="Times New Roman"/>
          <w:b/>
          <w:sz w:val="28"/>
          <w:szCs w:val="28"/>
          <w:lang w:val="uk-UA"/>
        </w:rPr>
        <w:t xml:space="preserve"> Транспортна система обласного виробничого комплексу (на прикладі Житомирської області) </w:t>
      </w:r>
      <w:r w:rsidRPr="00C50553">
        <w:rPr>
          <w:rFonts w:ascii="Times New Roman" w:hAnsi="Times New Roman"/>
          <w:sz w:val="28"/>
          <w:szCs w:val="28"/>
          <w:lang w:val="uk-UA"/>
        </w:rPr>
        <w:t xml:space="preserve">: дисертація канд. географ. наук </w:t>
      </w:r>
      <w:r w:rsidRPr="00C50553">
        <w:rPr>
          <w:rFonts w:ascii="Times New Roman" w:hAnsi="Times New Roman"/>
          <w:sz w:val="28"/>
          <w:szCs w:val="28"/>
        </w:rPr>
        <w:t>/</w:t>
      </w:r>
      <w:r w:rsidRPr="00C50553">
        <w:rPr>
          <w:rFonts w:ascii="Times New Roman" w:hAnsi="Times New Roman"/>
          <w:sz w:val="28"/>
          <w:szCs w:val="28"/>
          <w:lang w:val="uk-UA"/>
        </w:rPr>
        <w:t xml:space="preserve"> Людмила Леонідівна Тарангул</w:t>
      </w:r>
      <w:r w:rsidRPr="00C50553">
        <w:rPr>
          <w:rFonts w:ascii="Times New Roman" w:hAnsi="Times New Roman"/>
          <w:sz w:val="28"/>
          <w:szCs w:val="28"/>
        </w:rPr>
        <w:t xml:space="preserve"> </w:t>
      </w:r>
      <w:r w:rsidRPr="00C50553">
        <w:rPr>
          <w:rFonts w:ascii="Times New Roman" w:hAnsi="Times New Roman"/>
          <w:sz w:val="28"/>
          <w:szCs w:val="28"/>
          <w:lang w:val="uk-UA"/>
        </w:rPr>
        <w:t>; Сектор географии Институту геогфизики НАН України, спец. 11.00.02 – К., 1989</w:t>
      </w:r>
      <w:r w:rsidRPr="00C50553">
        <w:rPr>
          <w:rFonts w:ascii="Times New Roman" w:hAnsi="Times New Roman"/>
          <w:sz w:val="28"/>
          <w:szCs w:val="28"/>
        </w:rPr>
        <w:t>.</w:t>
      </w:r>
    </w:p>
    <w:p w:rsidR="008253CE" w:rsidRPr="00C50553" w:rsidRDefault="008253CE" w:rsidP="005729AA">
      <w:pPr>
        <w:tabs>
          <w:tab w:val="left" w:pos="-4962"/>
        </w:tabs>
        <w:jc w:val="center"/>
        <w:rPr>
          <w:rFonts w:ascii="Times New Roman" w:hAnsi="Times New Roman"/>
          <w:b/>
          <w:sz w:val="28"/>
          <w:szCs w:val="28"/>
        </w:rPr>
      </w:pPr>
      <w:r w:rsidRPr="00C50553">
        <w:rPr>
          <w:rFonts w:ascii="Times New Roman" w:hAnsi="Times New Roman"/>
          <w:b/>
          <w:sz w:val="28"/>
          <w:szCs w:val="28"/>
          <w:lang w:val="uk-UA"/>
        </w:rPr>
        <w:t>1991</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9.</w:t>
      </w:r>
      <w:r w:rsidRPr="00C50553">
        <w:rPr>
          <w:rFonts w:ascii="Times New Roman" w:hAnsi="Times New Roman"/>
          <w:b/>
          <w:sz w:val="28"/>
          <w:szCs w:val="28"/>
          <w:lang w:val="uk-UA"/>
        </w:rPr>
        <w:t xml:space="preserve"> Територіальні особливості транспортного землекористування України </w:t>
      </w:r>
      <w:r w:rsidRPr="00C50553">
        <w:rPr>
          <w:rFonts w:ascii="Times New Roman" w:hAnsi="Times New Roman"/>
          <w:sz w:val="28"/>
          <w:szCs w:val="28"/>
        </w:rPr>
        <w:t xml:space="preserve">/ </w:t>
      </w:r>
      <w:r w:rsidRPr="00C50553">
        <w:rPr>
          <w:rFonts w:ascii="Times New Roman" w:hAnsi="Times New Roman"/>
          <w:sz w:val="28"/>
          <w:szCs w:val="28"/>
          <w:lang w:val="uk-UA"/>
        </w:rPr>
        <w:t xml:space="preserve">Л. Л. Тарангул </w:t>
      </w:r>
      <w:r w:rsidRPr="00C50553">
        <w:rPr>
          <w:rFonts w:ascii="Times New Roman" w:hAnsi="Times New Roman"/>
          <w:sz w:val="28"/>
          <w:szCs w:val="28"/>
        </w:rPr>
        <w:t xml:space="preserve">// </w:t>
      </w:r>
      <w:r w:rsidRPr="00C50553">
        <w:rPr>
          <w:rFonts w:ascii="Times New Roman" w:hAnsi="Times New Roman"/>
          <w:sz w:val="28"/>
          <w:szCs w:val="28"/>
          <w:lang w:val="uk-UA"/>
        </w:rPr>
        <w:t xml:space="preserve">Проблеми раціонального використання та відтворення ПРП України </w:t>
      </w:r>
      <w:r w:rsidRPr="00C50553">
        <w:rPr>
          <w:rFonts w:ascii="Times New Roman" w:hAnsi="Times New Roman"/>
          <w:sz w:val="28"/>
          <w:szCs w:val="28"/>
        </w:rPr>
        <w:t xml:space="preserve">/ </w:t>
      </w:r>
      <w:r w:rsidRPr="00C50553">
        <w:rPr>
          <w:rFonts w:ascii="Times New Roman" w:hAnsi="Times New Roman"/>
          <w:sz w:val="28"/>
          <w:szCs w:val="28"/>
          <w:lang w:val="uk-UA"/>
        </w:rPr>
        <w:t>Чернівецький університет. – Чернівці, 1991. – 19 с.</w:t>
      </w:r>
    </w:p>
    <w:p w:rsidR="008253CE" w:rsidRPr="00C50553" w:rsidRDefault="008253CE" w:rsidP="008253CE">
      <w:pPr>
        <w:tabs>
          <w:tab w:val="left" w:pos="0"/>
        </w:tabs>
        <w:ind w:firstLine="993"/>
        <w:jc w:val="both"/>
        <w:rPr>
          <w:rFonts w:ascii="Times New Roman" w:hAnsi="Times New Roman"/>
          <w:sz w:val="28"/>
          <w:szCs w:val="28"/>
        </w:rPr>
      </w:pPr>
    </w:p>
    <w:p w:rsidR="008253CE" w:rsidRPr="00C50553" w:rsidRDefault="008253CE" w:rsidP="005729AA">
      <w:pPr>
        <w:tabs>
          <w:tab w:val="left" w:pos="-5103"/>
        </w:tabs>
        <w:jc w:val="center"/>
        <w:rPr>
          <w:rFonts w:ascii="Times New Roman" w:hAnsi="Times New Roman"/>
          <w:b/>
          <w:sz w:val="28"/>
          <w:szCs w:val="28"/>
        </w:rPr>
      </w:pPr>
      <w:r w:rsidRPr="00C50553">
        <w:rPr>
          <w:rFonts w:ascii="Times New Roman" w:hAnsi="Times New Roman"/>
          <w:b/>
          <w:sz w:val="28"/>
          <w:szCs w:val="28"/>
          <w:lang w:val="uk-UA"/>
        </w:rPr>
        <w:t>1992</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10.</w:t>
      </w:r>
      <w:r w:rsidRPr="00C50553">
        <w:rPr>
          <w:rFonts w:ascii="Times New Roman" w:hAnsi="Times New Roman"/>
          <w:b/>
          <w:sz w:val="28"/>
          <w:szCs w:val="28"/>
          <w:lang w:val="uk-UA"/>
        </w:rPr>
        <w:t xml:space="preserve"> Основні напрямки зниження негативного впливу транспорту на стан довкілля </w:t>
      </w:r>
      <w:r w:rsidRPr="00C50553">
        <w:rPr>
          <w:rFonts w:ascii="Times New Roman" w:hAnsi="Times New Roman"/>
          <w:sz w:val="28"/>
          <w:szCs w:val="28"/>
        </w:rPr>
        <w:t>/</w:t>
      </w:r>
      <w:r w:rsidRPr="00C50553">
        <w:rPr>
          <w:rFonts w:ascii="Times New Roman" w:hAnsi="Times New Roman"/>
          <w:sz w:val="28"/>
          <w:szCs w:val="28"/>
          <w:lang w:val="uk-UA"/>
        </w:rPr>
        <w:t xml:space="preserve"> М. В. Григорович, Л. Л. Тарангул</w:t>
      </w:r>
      <w:r w:rsidRPr="00C50553">
        <w:rPr>
          <w:rFonts w:ascii="Times New Roman" w:hAnsi="Times New Roman"/>
          <w:sz w:val="28"/>
          <w:szCs w:val="28"/>
        </w:rPr>
        <w:t xml:space="preserve"> // </w:t>
      </w:r>
      <w:r w:rsidRPr="00C50553">
        <w:rPr>
          <w:rFonts w:ascii="Times New Roman" w:hAnsi="Times New Roman"/>
          <w:sz w:val="28"/>
          <w:szCs w:val="28"/>
          <w:lang w:val="uk-UA"/>
        </w:rPr>
        <w:t>Проблеми охорони природи Волині : зб. наукових праць. Луцьк, 1992.</w:t>
      </w:r>
    </w:p>
    <w:p w:rsidR="008253CE" w:rsidRPr="00C50553" w:rsidRDefault="008253CE" w:rsidP="008253CE">
      <w:pPr>
        <w:tabs>
          <w:tab w:val="left" w:pos="0"/>
        </w:tabs>
        <w:ind w:firstLine="993"/>
        <w:jc w:val="both"/>
        <w:rPr>
          <w:rFonts w:ascii="Times New Roman" w:hAnsi="Times New Roman"/>
          <w:sz w:val="28"/>
          <w:szCs w:val="28"/>
          <w:lang w:val="uk-UA"/>
        </w:rPr>
      </w:pPr>
    </w:p>
    <w:p w:rsidR="008253CE" w:rsidRPr="00C50553" w:rsidRDefault="008253CE" w:rsidP="005729AA">
      <w:pPr>
        <w:tabs>
          <w:tab w:val="left" w:pos="-4962"/>
        </w:tabs>
        <w:jc w:val="center"/>
        <w:rPr>
          <w:rFonts w:ascii="Times New Roman" w:hAnsi="Times New Roman"/>
          <w:b/>
          <w:sz w:val="28"/>
          <w:szCs w:val="28"/>
          <w:lang w:val="uk-UA"/>
        </w:rPr>
      </w:pPr>
      <w:r w:rsidRPr="00C50553">
        <w:rPr>
          <w:rFonts w:ascii="Times New Roman" w:hAnsi="Times New Roman"/>
          <w:b/>
          <w:sz w:val="28"/>
          <w:szCs w:val="28"/>
          <w:lang w:val="uk-UA"/>
        </w:rPr>
        <w:t>1993</w:t>
      </w:r>
    </w:p>
    <w:p w:rsidR="008253CE" w:rsidRPr="00C50553" w:rsidRDefault="008253CE" w:rsidP="008253CE">
      <w:pPr>
        <w:tabs>
          <w:tab w:val="left" w:pos="0"/>
        </w:tabs>
        <w:ind w:firstLine="993"/>
        <w:jc w:val="center"/>
        <w:rPr>
          <w:rFonts w:ascii="Times New Roman" w:hAnsi="Times New Roman"/>
          <w:b/>
          <w:sz w:val="28"/>
          <w:szCs w:val="28"/>
          <w:lang w:val="uk-UA"/>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11.</w:t>
      </w:r>
      <w:r w:rsidRPr="00C50553">
        <w:rPr>
          <w:rFonts w:ascii="Times New Roman" w:hAnsi="Times New Roman"/>
          <w:b/>
          <w:sz w:val="28"/>
          <w:szCs w:val="28"/>
          <w:lang w:val="uk-UA"/>
        </w:rPr>
        <w:t xml:space="preserve"> Географія транспорту в системі соціальної та економічної географії / </w:t>
      </w:r>
      <w:r w:rsidRPr="00C50553">
        <w:rPr>
          <w:rFonts w:ascii="Times New Roman" w:hAnsi="Times New Roman"/>
          <w:sz w:val="28"/>
          <w:szCs w:val="28"/>
          <w:lang w:val="uk-UA"/>
        </w:rPr>
        <w:t>М. В. Григорович, Л. Л. Тарангул // Проблеми географічної освіти в Україні : зб. наукових праць. – Луцьк, 1993.</w:t>
      </w:r>
    </w:p>
    <w:p w:rsidR="008253CE" w:rsidRPr="00C50553" w:rsidRDefault="008253CE" w:rsidP="005729AA">
      <w:pPr>
        <w:jc w:val="center"/>
        <w:rPr>
          <w:rFonts w:ascii="Times New Roman" w:hAnsi="Times New Roman"/>
          <w:b/>
          <w:sz w:val="28"/>
          <w:szCs w:val="28"/>
        </w:rPr>
      </w:pPr>
      <w:r w:rsidRPr="00C50553">
        <w:rPr>
          <w:rFonts w:ascii="Times New Roman" w:hAnsi="Times New Roman"/>
          <w:b/>
          <w:sz w:val="28"/>
          <w:szCs w:val="28"/>
          <w:lang w:val="uk-UA"/>
        </w:rPr>
        <w:lastRenderedPageBreak/>
        <w:t>1994</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12.</w:t>
      </w:r>
      <w:r w:rsidRPr="00C50553">
        <w:rPr>
          <w:rFonts w:ascii="Times New Roman" w:hAnsi="Times New Roman"/>
          <w:b/>
          <w:sz w:val="28"/>
          <w:szCs w:val="28"/>
          <w:lang w:val="uk-UA"/>
        </w:rPr>
        <w:t xml:space="preserve"> Проблеми збалансованого розвитку транспортної системи України та її окремих регіонів </w:t>
      </w:r>
      <w:r w:rsidRPr="00C50553">
        <w:rPr>
          <w:rFonts w:ascii="Times New Roman" w:hAnsi="Times New Roman"/>
          <w:sz w:val="28"/>
          <w:szCs w:val="28"/>
        </w:rPr>
        <w:t>/</w:t>
      </w:r>
      <w:r w:rsidRPr="00C50553">
        <w:rPr>
          <w:rFonts w:ascii="Times New Roman" w:hAnsi="Times New Roman"/>
          <w:sz w:val="28"/>
          <w:szCs w:val="28"/>
          <w:lang w:val="uk-UA"/>
        </w:rPr>
        <w:t xml:space="preserve"> М. В. Григорович, Л. Л. Тарангул</w:t>
      </w:r>
      <w:r w:rsidRPr="00C50553">
        <w:rPr>
          <w:rFonts w:ascii="Times New Roman" w:hAnsi="Times New Roman"/>
          <w:sz w:val="28"/>
          <w:szCs w:val="28"/>
        </w:rPr>
        <w:t xml:space="preserve"> //</w:t>
      </w:r>
      <w:r w:rsidRPr="00C50553">
        <w:rPr>
          <w:rFonts w:ascii="Times New Roman" w:hAnsi="Times New Roman"/>
          <w:sz w:val="28"/>
          <w:szCs w:val="28"/>
          <w:lang w:val="uk-UA"/>
        </w:rPr>
        <w:t xml:space="preserve"> Регіональне самоуправління. : зб. наукових праць. – Харків, 1994.</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13.</w:t>
      </w:r>
      <w:r w:rsidRPr="00C50553">
        <w:rPr>
          <w:rFonts w:ascii="Times New Roman" w:hAnsi="Times New Roman"/>
          <w:b/>
          <w:sz w:val="28"/>
          <w:szCs w:val="28"/>
          <w:lang w:val="uk-UA"/>
        </w:rPr>
        <w:t xml:space="preserve"> Проблеми територіальної організації транспортної системи України на сучасному етапі </w:t>
      </w:r>
      <w:r w:rsidRPr="00C50553">
        <w:rPr>
          <w:rFonts w:ascii="Times New Roman" w:hAnsi="Times New Roman"/>
          <w:sz w:val="28"/>
          <w:szCs w:val="28"/>
          <w:lang w:val="uk-UA"/>
        </w:rPr>
        <w:t>/ М. В. Григорович, Л. Л. Тарангул // Фундаментальні географічні дослідження (стан, проблеми, напрямки) : зб. наукових праць</w:t>
      </w:r>
      <w:r w:rsidRPr="00C50553">
        <w:rPr>
          <w:rFonts w:ascii="Times New Roman" w:hAnsi="Times New Roman"/>
          <w:sz w:val="28"/>
          <w:szCs w:val="28"/>
        </w:rPr>
        <w:t>.</w:t>
      </w:r>
      <w:r w:rsidRPr="00C50553">
        <w:rPr>
          <w:rFonts w:ascii="Times New Roman" w:hAnsi="Times New Roman"/>
          <w:sz w:val="28"/>
          <w:szCs w:val="28"/>
          <w:lang w:val="uk-UA"/>
        </w:rPr>
        <w:t xml:space="preserve"> – К., 1994.</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14.</w:t>
      </w:r>
      <w:r w:rsidRPr="00C50553">
        <w:rPr>
          <w:rFonts w:ascii="Times New Roman" w:hAnsi="Times New Roman"/>
          <w:b/>
          <w:sz w:val="28"/>
          <w:szCs w:val="28"/>
          <w:lang w:val="uk-UA"/>
        </w:rPr>
        <w:t xml:space="preserve"> Роль транспорту у формуванні екологічної ситуації в Україні </w:t>
      </w:r>
      <w:r w:rsidRPr="00C50553">
        <w:rPr>
          <w:rFonts w:ascii="Times New Roman" w:hAnsi="Times New Roman"/>
          <w:sz w:val="28"/>
          <w:szCs w:val="28"/>
        </w:rPr>
        <w:t>/</w:t>
      </w:r>
      <w:r w:rsidRPr="00C50553">
        <w:rPr>
          <w:rFonts w:ascii="Times New Roman" w:hAnsi="Times New Roman"/>
          <w:sz w:val="28"/>
          <w:szCs w:val="28"/>
          <w:lang w:val="uk-UA"/>
        </w:rPr>
        <w:t xml:space="preserve"> М. В. Григорович, Л. Л. Тарангул </w:t>
      </w:r>
      <w:r w:rsidRPr="00C50553">
        <w:rPr>
          <w:rFonts w:ascii="Times New Roman" w:hAnsi="Times New Roman"/>
          <w:sz w:val="28"/>
          <w:szCs w:val="28"/>
        </w:rPr>
        <w:t>//</w:t>
      </w:r>
      <w:r w:rsidRPr="00C50553">
        <w:rPr>
          <w:rFonts w:ascii="Times New Roman" w:hAnsi="Times New Roman"/>
          <w:sz w:val="28"/>
          <w:szCs w:val="28"/>
          <w:lang w:val="uk-UA"/>
        </w:rPr>
        <w:t xml:space="preserve"> Екологія і освіта</w:t>
      </w:r>
      <w:r w:rsidRPr="00C50553">
        <w:rPr>
          <w:rFonts w:ascii="Times New Roman" w:hAnsi="Times New Roman"/>
          <w:sz w:val="28"/>
          <w:szCs w:val="28"/>
        </w:rPr>
        <w:t xml:space="preserve"> </w:t>
      </w:r>
      <w:r w:rsidRPr="00C50553">
        <w:rPr>
          <w:rFonts w:ascii="Times New Roman" w:hAnsi="Times New Roman"/>
          <w:sz w:val="28"/>
          <w:szCs w:val="28"/>
          <w:lang w:val="uk-UA"/>
        </w:rPr>
        <w:t>: проблеми теорії і практики : зб. наукових праць. – Умань, 1994.</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5729AA">
      <w:pPr>
        <w:tabs>
          <w:tab w:val="left" w:pos="-5103"/>
        </w:tabs>
        <w:jc w:val="center"/>
        <w:rPr>
          <w:rFonts w:ascii="Times New Roman" w:hAnsi="Times New Roman"/>
          <w:b/>
          <w:sz w:val="28"/>
          <w:szCs w:val="28"/>
        </w:rPr>
      </w:pPr>
      <w:r w:rsidRPr="00C50553">
        <w:rPr>
          <w:rFonts w:ascii="Times New Roman" w:hAnsi="Times New Roman"/>
          <w:b/>
          <w:sz w:val="28"/>
          <w:szCs w:val="28"/>
          <w:lang w:val="uk-UA"/>
        </w:rPr>
        <w:t>1995</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15.</w:t>
      </w:r>
      <w:r w:rsidRPr="00C50553">
        <w:rPr>
          <w:rFonts w:ascii="Times New Roman" w:hAnsi="Times New Roman"/>
          <w:b/>
          <w:sz w:val="28"/>
          <w:szCs w:val="28"/>
          <w:lang w:val="uk-UA"/>
        </w:rPr>
        <w:t xml:space="preserve"> Вплив транспорту на стан довкілля України </w:t>
      </w:r>
      <w:r w:rsidRPr="00C50553">
        <w:rPr>
          <w:rFonts w:ascii="Times New Roman" w:hAnsi="Times New Roman"/>
          <w:sz w:val="28"/>
          <w:szCs w:val="28"/>
          <w:lang w:val="uk-UA"/>
        </w:rPr>
        <w:t>: тези доповідей VІІ з’їзду Українського географічного товариства, м. Київ, 30 трав.-1червня 1995 р. / М. В. Григорович, Л. Л. Тарангул, В. М. Пелих, М. В. Чайковська. – К., 1995. – С. 99–100.</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16.</w:t>
      </w:r>
      <w:r w:rsidRPr="00C50553">
        <w:rPr>
          <w:rFonts w:ascii="Times New Roman" w:hAnsi="Times New Roman"/>
          <w:b/>
          <w:sz w:val="28"/>
          <w:szCs w:val="28"/>
          <w:lang w:val="uk-UA"/>
        </w:rPr>
        <w:t xml:space="preserve"> Еколого-географічні аспекти впливу промисловості на стан водяних ресурсів</w:t>
      </w:r>
      <w:r w:rsidRPr="00C50553">
        <w:rPr>
          <w:rFonts w:ascii="Times New Roman" w:hAnsi="Times New Roman"/>
          <w:sz w:val="28"/>
          <w:szCs w:val="28"/>
          <w:lang w:val="uk-UA"/>
        </w:rPr>
        <w:t xml:space="preserve"> / М. В. Григорович, Л. Л. Тарангул</w:t>
      </w:r>
      <w:r w:rsidRPr="00C50553">
        <w:rPr>
          <w:rFonts w:ascii="Times New Roman" w:hAnsi="Times New Roman"/>
          <w:sz w:val="28"/>
          <w:szCs w:val="28"/>
        </w:rPr>
        <w:t xml:space="preserve"> //</w:t>
      </w:r>
      <w:r w:rsidRPr="00C50553">
        <w:rPr>
          <w:rFonts w:ascii="Times New Roman" w:hAnsi="Times New Roman"/>
          <w:sz w:val="28"/>
          <w:szCs w:val="28"/>
          <w:lang w:val="uk-UA"/>
        </w:rPr>
        <w:t xml:space="preserve"> Екологічні аспекти впливу форм землекористування на стан природи. –1995.</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5729AA">
      <w:pPr>
        <w:jc w:val="center"/>
        <w:rPr>
          <w:rFonts w:ascii="Times New Roman" w:hAnsi="Times New Roman"/>
          <w:b/>
          <w:sz w:val="28"/>
          <w:szCs w:val="28"/>
        </w:rPr>
      </w:pPr>
      <w:r w:rsidRPr="00C50553">
        <w:rPr>
          <w:rFonts w:ascii="Times New Roman" w:hAnsi="Times New Roman"/>
          <w:b/>
          <w:sz w:val="28"/>
          <w:szCs w:val="28"/>
          <w:lang w:val="uk-UA"/>
        </w:rPr>
        <w:t>1996</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17.</w:t>
      </w:r>
      <w:r w:rsidRPr="00C50553">
        <w:rPr>
          <w:rFonts w:ascii="Times New Roman" w:hAnsi="Times New Roman"/>
          <w:b/>
          <w:sz w:val="28"/>
          <w:szCs w:val="28"/>
          <w:lang w:val="uk-UA"/>
        </w:rPr>
        <w:t xml:space="preserve"> Дослідження з географії транспорту </w:t>
      </w:r>
      <w:r w:rsidRPr="00C50553">
        <w:rPr>
          <w:rFonts w:ascii="Times New Roman" w:hAnsi="Times New Roman"/>
          <w:sz w:val="28"/>
          <w:szCs w:val="28"/>
          <w:lang w:val="uk-UA"/>
        </w:rPr>
        <w:t xml:space="preserve">/ М. В. Григорович, М. В. Пелих, Л. Л. Тарангул </w:t>
      </w:r>
      <w:r w:rsidRPr="00C50553">
        <w:rPr>
          <w:rFonts w:ascii="Times New Roman" w:hAnsi="Times New Roman"/>
          <w:sz w:val="28"/>
          <w:szCs w:val="28"/>
        </w:rPr>
        <w:t>//</w:t>
      </w:r>
      <w:r w:rsidRPr="00C50553">
        <w:rPr>
          <w:rFonts w:ascii="Times New Roman" w:hAnsi="Times New Roman"/>
          <w:sz w:val="28"/>
          <w:szCs w:val="28"/>
          <w:lang w:val="uk-UA"/>
        </w:rPr>
        <w:t xml:space="preserve"> Український географічний журнал. – 1996. – № 2</w:t>
      </w:r>
      <w:r w:rsidRPr="00C50553">
        <w:rPr>
          <w:rFonts w:ascii="Times New Roman" w:hAnsi="Times New Roman"/>
          <w:sz w:val="28"/>
          <w:szCs w:val="28"/>
        </w:rPr>
        <w:t xml:space="preserve">. – </w:t>
      </w:r>
      <w:r w:rsidRPr="00C50553">
        <w:rPr>
          <w:rFonts w:ascii="Times New Roman" w:hAnsi="Times New Roman"/>
          <w:sz w:val="28"/>
          <w:szCs w:val="28"/>
          <w:lang w:val="uk-UA"/>
        </w:rPr>
        <w:t>С.</w:t>
      </w:r>
      <w:r w:rsidR="006706EB">
        <w:rPr>
          <w:rFonts w:ascii="Times New Roman" w:hAnsi="Times New Roman"/>
          <w:sz w:val="28"/>
          <w:szCs w:val="28"/>
          <w:lang w:val="uk-UA"/>
        </w:rPr>
        <w:t> </w:t>
      </w:r>
      <w:r w:rsidRPr="00C50553">
        <w:rPr>
          <w:rFonts w:ascii="Times New Roman" w:hAnsi="Times New Roman"/>
          <w:sz w:val="28"/>
          <w:szCs w:val="28"/>
          <w:lang w:val="uk-UA"/>
        </w:rPr>
        <w:t>57–59.</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18.</w:t>
      </w:r>
      <w:r w:rsidRPr="00C50553">
        <w:rPr>
          <w:rFonts w:ascii="Times New Roman" w:hAnsi="Times New Roman"/>
          <w:b/>
          <w:sz w:val="28"/>
          <w:szCs w:val="28"/>
          <w:lang w:val="uk-UA"/>
        </w:rPr>
        <w:t xml:space="preserve"> Основні напрями реформування структури транспортної системи України / </w:t>
      </w:r>
      <w:r w:rsidRPr="00C50553">
        <w:rPr>
          <w:rFonts w:ascii="Times New Roman" w:hAnsi="Times New Roman"/>
          <w:sz w:val="28"/>
          <w:szCs w:val="28"/>
          <w:lang w:val="uk-UA"/>
        </w:rPr>
        <w:t>М. В. Григорович, Л. Л. Тарангул</w:t>
      </w:r>
      <w:r w:rsidRPr="00C50553">
        <w:rPr>
          <w:rFonts w:ascii="Times New Roman" w:hAnsi="Times New Roman"/>
          <w:sz w:val="28"/>
          <w:szCs w:val="28"/>
        </w:rPr>
        <w:t xml:space="preserve"> //</w:t>
      </w:r>
      <w:r w:rsidRPr="00C50553">
        <w:rPr>
          <w:rFonts w:ascii="Times New Roman" w:hAnsi="Times New Roman"/>
          <w:sz w:val="28"/>
          <w:szCs w:val="28"/>
          <w:lang w:val="uk-UA"/>
        </w:rPr>
        <w:t>Український географічний журнал. – 1996.– № 2. – С. 32–38.</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lastRenderedPageBreak/>
        <w:t>19.</w:t>
      </w:r>
      <w:r w:rsidRPr="00C50553">
        <w:rPr>
          <w:rFonts w:ascii="Times New Roman" w:hAnsi="Times New Roman"/>
          <w:b/>
          <w:sz w:val="28"/>
          <w:szCs w:val="28"/>
          <w:lang w:val="uk-UA"/>
        </w:rPr>
        <w:t xml:space="preserve"> Соціоекологічні аспекти впливу промисловості на стан природних водних об'єктів </w:t>
      </w:r>
      <w:r w:rsidRPr="00C50553">
        <w:rPr>
          <w:rFonts w:ascii="Times New Roman" w:hAnsi="Times New Roman"/>
          <w:sz w:val="28"/>
          <w:szCs w:val="28"/>
          <w:lang w:val="uk-UA"/>
        </w:rPr>
        <w:t>/ М. В. Григорович, Л. Л. Тарангул // Питання соціоекології : теоретичні та прикладні аспекти соціоекології : матеріали Першої всеукраїнської конф. – Львів, 1996.</w:t>
      </w:r>
    </w:p>
    <w:p w:rsidR="008253CE" w:rsidRPr="00C50553" w:rsidRDefault="008253CE" w:rsidP="008253CE">
      <w:pPr>
        <w:tabs>
          <w:tab w:val="left" w:pos="0"/>
        </w:tabs>
        <w:ind w:firstLine="993"/>
        <w:jc w:val="both"/>
        <w:rPr>
          <w:rFonts w:ascii="Times New Roman" w:hAnsi="Times New Roman"/>
          <w:sz w:val="28"/>
          <w:szCs w:val="28"/>
          <w:lang w:val="uk-UA"/>
        </w:rPr>
      </w:pPr>
    </w:p>
    <w:p w:rsidR="008253CE" w:rsidRPr="00C50553" w:rsidRDefault="008253CE" w:rsidP="005729AA">
      <w:pPr>
        <w:jc w:val="center"/>
        <w:rPr>
          <w:rFonts w:ascii="Times New Roman" w:hAnsi="Times New Roman"/>
          <w:b/>
          <w:sz w:val="28"/>
          <w:szCs w:val="28"/>
          <w:lang w:val="uk-UA"/>
        </w:rPr>
      </w:pPr>
      <w:r w:rsidRPr="00C50553">
        <w:rPr>
          <w:rFonts w:ascii="Times New Roman" w:hAnsi="Times New Roman"/>
          <w:b/>
          <w:sz w:val="28"/>
          <w:szCs w:val="28"/>
          <w:lang w:val="uk-UA"/>
        </w:rPr>
        <w:t>1997</w:t>
      </w:r>
    </w:p>
    <w:p w:rsidR="008253CE" w:rsidRPr="00C50553" w:rsidRDefault="008253CE" w:rsidP="008253CE">
      <w:pPr>
        <w:tabs>
          <w:tab w:val="left" w:pos="0"/>
        </w:tabs>
        <w:ind w:firstLine="993"/>
        <w:jc w:val="center"/>
        <w:rPr>
          <w:rFonts w:ascii="Times New Roman" w:hAnsi="Times New Roman"/>
          <w:b/>
          <w:sz w:val="28"/>
          <w:szCs w:val="28"/>
          <w:lang w:val="uk-UA"/>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20.</w:t>
      </w:r>
      <w:r w:rsidRPr="00C50553">
        <w:rPr>
          <w:rFonts w:ascii="Times New Roman" w:hAnsi="Times New Roman"/>
          <w:b/>
          <w:sz w:val="28"/>
          <w:szCs w:val="28"/>
          <w:lang w:val="uk-UA"/>
        </w:rPr>
        <w:t xml:space="preserve"> Вивчення демографічної місткості стабільного розвитку території </w:t>
      </w:r>
      <w:r w:rsidRPr="00C50553">
        <w:rPr>
          <w:rFonts w:ascii="Times New Roman" w:hAnsi="Times New Roman"/>
          <w:sz w:val="28"/>
          <w:szCs w:val="28"/>
          <w:lang w:val="uk-UA"/>
        </w:rPr>
        <w:t>/ Г. Г. Старостенко, Л. Л. Тарангул // Трудовий потенціал України і його реалізація в умовах розбудови національної економіки. – Львів, 1997. – С.</w:t>
      </w:r>
      <w:r w:rsidR="00FA04B7">
        <w:rPr>
          <w:rFonts w:ascii="Times New Roman" w:hAnsi="Times New Roman"/>
          <w:sz w:val="28"/>
          <w:szCs w:val="28"/>
          <w:lang w:val="uk-UA"/>
        </w:rPr>
        <w:t> </w:t>
      </w:r>
      <w:r w:rsidRPr="00C50553">
        <w:rPr>
          <w:rFonts w:ascii="Times New Roman" w:hAnsi="Times New Roman"/>
          <w:sz w:val="28"/>
          <w:szCs w:val="28"/>
          <w:lang w:val="uk-UA"/>
        </w:rPr>
        <w:t>94–98.</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21.</w:t>
      </w:r>
      <w:r w:rsidRPr="00C50553">
        <w:rPr>
          <w:rFonts w:ascii="Times New Roman" w:hAnsi="Times New Roman"/>
          <w:b/>
          <w:sz w:val="28"/>
          <w:szCs w:val="28"/>
          <w:lang w:val="uk-UA"/>
        </w:rPr>
        <w:t xml:space="preserve"> Інвестиційна привабливість регіону : сутність та фактори формування </w:t>
      </w:r>
      <w:r w:rsidRPr="00C50553">
        <w:rPr>
          <w:rFonts w:ascii="Times New Roman" w:hAnsi="Times New Roman"/>
          <w:sz w:val="28"/>
          <w:szCs w:val="28"/>
          <w:lang w:val="uk-UA"/>
        </w:rPr>
        <w:t>/ І. О. Горленко, Л. Л. Тарангул // Науковий вісник Українського фінансово-економічного інституту. – 1997. – № 1. – С. 63–72.</w:t>
      </w:r>
    </w:p>
    <w:p w:rsidR="008253CE" w:rsidRPr="00C50553" w:rsidRDefault="008253CE" w:rsidP="008253CE">
      <w:pPr>
        <w:tabs>
          <w:tab w:val="left" w:pos="0"/>
        </w:tabs>
        <w:ind w:firstLine="993"/>
        <w:jc w:val="both"/>
        <w:rPr>
          <w:rFonts w:ascii="Times New Roman" w:hAnsi="Times New Roman"/>
          <w:b/>
          <w:sz w:val="28"/>
          <w:szCs w:val="28"/>
          <w:lang w:val="uk-UA"/>
        </w:rPr>
      </w:pPr>
      <w:r w:rsidRPr="00C50553">
        <w:rPr>
          <w:rFonts w:ascii="Times New Roman" w:hAnsi="Times New Roman"/>
          <w:sz w:val="28"/>
          <w:szCs w:val="28"/>
          <w:lang w:val="uk-UA"/>
        </w:rPr>
        <w:t>22.</w:t>
      </w:r>
      <w:r w:rsidRPr="00C50553">
        <w:rPr>
          <w:rFonts w:ascii="Times New Roman" w:hAnsi="Times New Roman"/>
          <w:b/>
          <w:sz w:val="28"/>
          <w:szCs w:val="28"/>
          <w:lang w:val="uk-UA"/>
        </w:rPr>
        <w:t xml:space="preserve"> Міграція населення в системі регіональних економічних досліджень</w:t>
      </w:r>
      <w:r w:rsidRPr="00C50553">
        <w:rPr>
          <w:rFonts w:ascii="Times New Roman" w:hAnsi="Times New Roman"/>
          <w:b/>
          <w:sz w:val="28"/>
          <w:szCs w:val="28"/>
        </w:rPr>
        <w:t xml:space="preserve"> </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xml:space="preserve">Г. Г. Старостенко, Л. Л. Тарангул </w:t>
      </w:r>
      <w:r w:rsidRPr="00C50553">
        <w:rPr>
          <w:rFonts w:ascii="Times New Roman" w:hAnsi="Times New Roman"/>
          <w:sz w:val="28"/>
          <w:szCs w:val="28"/>
        </w:rPr>
        <w:t>//</w:t>
      </w:r>
      <w:r w:rsidRPr="00C50553">
        <w:rPr>
          <w:rFonts w:ascii="Times New Roman" w:hAnsi="Times New Roman"/>
          <w:sz w:val="28"/>
          <w:szCs w:val="28"/>
          <w:lang w:val="uk-UA"/>
        </w:rPr>
        <w:t xml:space="preserve"> Управління трудовими ресурсами та інформаційними системами у менеджменті. – Хмельницький, 1997.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23.</w:t>
      </w:r>
      <w:r w:rsidRPr="00C50553">
        <w:rPr>
          <w:rFonts w:ascii="Times New Roman" w:hAnsi="Times New Roman"/>
          <w:b/>
          <w:sz w:val="28"/>
          <w:szCs w:val="28"/>
          <w:lang w:val="uk-UA"/>
        </w:rPr>
        <w:t xml:space="preserve"> Регіональна політика України і роль в ній податкової політики </w:t>
      </w:r>
      <w:r w:rsidRPr="00C50553">
        <w:rPr>
          <w:rFonts w:ascii="Times New Roman" w:hAnsi="Times New Roman"/>
          <w:sz w:val="28"/>
          <w:szCs w:val="28"/>
          <w:lang w:val="uk-UA"/>
        </w:rPr>
        <w:t>/ І. О. Горленко, Л. Л. Тарангул // Вісник податкової служби України. – 1997. – № 11. – С. 5–7.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24.</w:t>
      </w:r>
      <w:r w:rsidRPr="00C50553">
        <w:rPr>
          <w:rFonts w:ascii="Times New Roman" w:hAnsi="Times New Roman"/>
          <w:b/>
          <w:sz w:val="28"/>
          <w:szCs w:val="28"/>
          <w:lang w:val="uk-UA"/>
        </w:rPr>
        <w:t xml:space="preserve"> Регіональна політика : зміст і основні напрями </w:t>
      </w:r>
      <w:r w:rsidRPr="00C50553">
        <w:rPr>
          <w:rFonts w:ascii="Times New Roman" w:hAnsi="Times New Roman"/>
          <w:sz w:val="28"/>
          <w:szCs w:val="28"/>
        </w:rPr>
        <w:t>/</w:t>
      </w:r>
      <w:r w:rsidRPr="00C50553">
        <w:rPr>
          <w:rFonts w:ascii="Times New Roman" w:hAnsi="Times New Roman"/>
          <w:sz w:val="28"/>
          <w:szCs w:val="28"/>
          <w:lang w:val="uk-UA"/>
        </w:rPr>
        <w:t xml:space="preserve"> І. О. Горленко, Л. Л. Тарангул </w:t>
      </w:r>
      <w:r w:rsidRPr="00C50553">
        <w:rPr>
          <w:rFonts w:ascii="Times New Roman" w:hAnsi="Times New Roman"/>
          <w:sz w:val="28"/>
          <w:szCs w:val="28"/>
        </w:rPr>
        <w:t>//</w:t>
      </w:r>
      <w:r w:rsidRPr="00C50553">
        <w:rPr>
          <w:rFonts w:ascii="Times New Roman" w:hAnsi="Times New Roman"/>
          <w:sz w:val="28"/>
          <w:szCs w:val="28"/>
          <w:lang w:val="uk-UA"/>
        </w:rPr>
        <w:t xml:space="preserve"> Український географічний журнал. – 1997. – № 3</w:t>
      </w:r>
      <w:r w:rsidRPr="00C50553">
        <w:rPr>
          <w:rFonts w:ascii="Times New Roman" w:hAnsi="Times New Roman"/>
          <w:sz w:val="28"/>
          <w:szCs w:val="28"/>
        </w:rPr>
        <w:t xml:space="preserve">. – </w:t>
      </w:r>
      <w:r w:rsidRPr="00C50553">
        <w:rPr>
          <w:rFonts w:ascii="Times New Roman" w:hAnsi="Times New Roman"/>
          <w:sz w:val="28"/>
          <w:szCs w:val="28"/>
          <w:lang w:val="uk-UA"/>
        </w:rPr>
        <w:t>С. 10–16.</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25.</w:t>
      </w:r>
      <w:r w:rsidRPr="00C50553">
        <w:rPr>
          <w:rFonts w:ascii="Times New Roman" w:hAnsi="Times New Roman"/>
          <w:b/>
          <w:sz w:val="28"/>
          <w:szCs w:val="28"/>
          <w:lang w:val="uk-UA"/>
        </w:rPr>
        <w:t xml:space="preserve"> Регіональні фактори трансформаційних процесів в промисловості України </w:t>
      </w:r>
      <w:r w:rsidRPr="00C50553">
        <w:rPr>
          <w:rFonts w:ascii="Times New Roman" w:hAnsi="Times New Roman"/>
          <w:sz w:val="28"/>
          <w:szCs w:val="28"/>
          <w:lang w:val="uk-UA"/>
        </w:rPr>
        <w:t>/ І. О. Горленко, Л. Л. Тарангул // Трансформаційні процеси в господарстві регіонів Східної Європи : наук. доповіді Міжн. наук.-практ. конф., м. Ірпінь, 10-12 вересня. 1997 р. / Ін-т географії НАНУ, Державна податкова адміністрація України, Український фінансово-економічний ін-т. – К., Ірпінь, 1997. – С. 60–62.</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26.</w:t>
      </w:r>
      <w:r w:rsidRPr="00C50553">
        <w:rPr>
          <w:rFonts w:ascii="Times New Roman" w:hAnsi="Times New Roman"/>
          <w:b/>
          <w:sz w:val="28"/>
          <w:szCs w:val="28"/>
          <w:lang w:val="uk-UA"/>
        </w:rPr>
        <w:t xml:space="preserve"> Типізація сучасних геодемографічних процесів в Україні </w:t>
      </w:r>
      <w:r w:rsidRPr="00C50553">
        <w:rPr>
          <w:rFonts w:ascii="Times New Roman" w:hAnsi="Times New Roman"/>
          <w:sz w:val="28"/>
          <w:szCs w:val="28"/>
          <w:lang w:val="uk-UA"/>
        </w:rPr>
        <w:t>/ Г.</w:t>
      </w:r>
      <w:r w:rsidR="008402CC">
        <w:rPr>
          <w:rFonts w:ascii="Times New Roman" w:hAnsi="Times New Roman"/>
          <w:sz w:val="28"/>
          <w:szCs w:val="28"/>
          <w:lang w:val="uk-UA"/>
        </w:rPr>
        <w:t> </w:t>
      </w:r>
      <w:r w:rsidRPr="00C50553">
        <w:rPr>
          <w:rFonts w:ascii="Times New Roman" w:hAnsi="Times New Roman"/>
          <w:sz w:val="28"/>
          <w:szCs w:val="28"/>
          <w:lang w:val="uk-UA"/>
        </w:rPr>
        <w:t>Г.</w:t>
      </w:r>
      <w:r w:rsidR="008402CC">
        <w:rPr>
          <w:rFonts w:ascii="Times New Roman" w:hAnsi="Times New Roman"/>
          <w:sz w:val="28"/>
          <w:szCs w:val="28"/>
          <w:lang w:val="uk-UA"/>
        </w:rPr>
        <w:t> </w:t>
      </w:r>
      <w:r w:rsidRPr="00C50553">
        <w:rPr>
          <w:rFonts w:ascii="Times New Roman" w:hAnsi="Times New Roman"/>
          <w:sz w:val="28"/>
          <w:szCs w:val="28"/>
          <w:lang w:val="uk-UA"/>
        </w:rPr>
        <w:t>Старостенко, Л. Л. Тарангул // Етнонаціональний розвиток в Україні та стан української етнічності в діаспорі : сутність, реалії конфліктності, проблеми та прогнози на протязі ХХІ ст. – К., Чернівці, 1997. – Ч. 2. – С. – 216–221.</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lastRenderedPageBreak/>
        <w:t>27.</w:t>
      </w:r>
      <w:r w:rsidRPr="00C50553">
        <w:rPr>
          <w:rFonts w:ascii="Times New Roman" w:hAnsi="Times New Roman"/>
          <w:b/>
          <w:sz w:val="28"/>
          <w:szCs w:val="28"/>
          <w:lang w:val="uk-UA"/>
        </w:rPr>
        <w:t xml:space="preserve"> Транспортна система Житомирської області та її вплив на стан навколишнього середовища / </w:t>
      </w:r>
      <w:r w:rsidRPr="00C50553">
        <w:rPr>
          <w:rFonts w:ascii="Times New Roman" w:hAnsi="Times New Roman"/>
          <w:sz w:val="28"/>
          <w:szCs w:val="28"/>
          <w:lang w:val="uk-UA"/>
        </w:rPr>
        <w:t>Л. Л. Тарангул</w:t>
      </w:r>
      <w:r w:rsidRPr="00C50553">
        <w:rPr>
          <w:rFonts w:ascii="Times New Roman" w:hAnsi="Times New Roman"/>
          <w:b/>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Житомирщина крізь призму століть : наук. зб. / відп. ред. М. Ю. Костриця. – Житомир : Журфонд, 1997. – 166–168.</w:t>
      </w:r>
    </w:p>
    <w:p w:rsidR="008253CE" w:rsidRPr="00C50553" w:rsidRDefault="008253CE" w:rsidP="008253CE">
      <w:pPr>
        <w:shd w:val="clear" w:color="auto" w:fill="FFFFFF"/>
        <w:tabs>
          <w:tab w:val="left" w:pos="0"/>
        </w:tabs>
        <w:spacing w:before="36" w:after="36"/>
        <w:ind w:firstLine="993"/>
        <w:jc w:val="both"/>
        <w:rPr>
          <w:rFonts w:ascii="Times New Roman" w:hAnsi="Times New Roman"/>
          <w:color w:val="000000"/>
          <w:sz w:val="28"/>
          <w:szCs w:val="28"/>
          <w:lang w:val="uk-UA"/>
        </w:rPr>
      </w:pPr>
      <w:r w:rsidRPr="00C50553">
        <w:rPr>
          <w:rFonts w:ascii="Times New Roman" w:hAnsi="Times New Roman"/>
          <w:color w:val="000000"/>
          <w:sz w:val="28"/>
          <w:szCs w:val="28"/>
          <w:lang w:val="uk-UA"/>
        </w:rPr>
        <w:t>28.</w:t>
      </w:r>
      <w:r w:rsidRPr="00C50553">
        <w:rPr>
          <w:rFonts w:ascii="Times New Roman" w:hAnsi="Times New Roman"/>
          <w:b/>
          <w:color w:val="000000"/>
          <w:sz w:val="28"/>
          <w:szCs w:val="28"/>
          <w:lang w:val="uk-UA"/>
        </w:rPr>
        <w:t xml:space="preserve"> </w:t>
      </w:r>
      <w:r w:rsidRPr="00C50553">
        <w:rPr>
          <w:rFonts w:ascii="Times New Roman" w:hAnsi="Times New Roman"/>
          <w:b/>
          <w:color w:val="000000"/>
          <w:sz w:val="28"/>
          <w:szCs w:val="28"/>
        </w:rPr>
        <w:t xml:space="preserve">Транспортна система України (шкільна карта). </w:t>
      </w:r>
      <w:r w:rsidRPr="00C50553">
        <w:rPr>
          <w:rFonts w:ascii="Times New Roman" w:hAnsi="Times New Roman"/>
          <w:color w:val="000000"/>
          <w:sz w:val="28"/>
          <w:szCs w:val="28"/>
        </w:rPr>
        <w:t>Масштаб 1:1 000 000.</w:t>
      </w:r>
      <w:r w:rsidRPr="00C50553">
        <w:rPr>
          <w:rFonts w:ascii="Times New Roman" w:hAnsi="Times New Roman"/>
          <w:sz w:val="28"/>
          <w:szCs w:val="28"/>
          <w:lang w:val="uk-UA"/>
        </w:rPr>
        <w:t xml:space="preserve"> )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color w:val="000000"/>
          <w:sz w:val="28"/>
          <w:szCs w:val="28"/>
        </w:rPr>
        <w:t>М.</w:t>
      </w:r>
      <w:r w:rsidRPr="00C50553">
        <w:rPr>
          <w:rFonts w:ascii="Times New Roman" w:hAnsi="Times New Roman"/>
          <w:color w:val="000000"/>
          <w:sz w:val="28"/>
          <w:szCs w:val="28"/>
          <w:lang w:val="uk-UA"/>
        </w:rPr>
        <w:t xml:space="preserve"> </w:t>
      </w:r>
      <w:r w:rsidRPr="00C50553">
        <w:rPr>
          <w:rFonts w:ascii="Times New Roman" w:hAnsi="Times New Roman"/>
          <w:color w:val="000000"/>
          <w:sz w:val="28"/>
          <w:szCs w:val="28"/>
        </w:rPr>
        <w:t xml:space="preserve">В. Григорович </w:t>
      </w:r>
      <w:r w:rsidRPr="00C50553">
        <w:rPr>
          <w:rFonts w:ascii="Times New Roman" w:hAnsi="Times New Roman"/>
          <w:sz w:val="28"/>
          <w:szCs w:val="28"/>
          <w:lang w:val="uk-UA"/>
        </w:rPr>
        <w:t xml:space="preserve">Л. Л. Тарангул. – </w:t>
      </w:r>
      <w:r w:rsidRPr="00C50553">
        <w:rPr>
          <w:rFonts w:ascii="Times New Roman" w:hAnsi="Times New Roman"/>
          <w:color w:val="000000"/>
          <w:sz w:val="28"/>
          <w:szCs w:val="28"/>
        </w:rPr>
        <w:t>К.</w:t>
      </w:r>
      <w:r w:rsidRPr="00C50553">
        <w:rPr>
          <w:rFonts w:ascii="Times New Roman" w:hAnsi="Times New Roman"/>
          <w:color w:val="000000"/>
          <w:sz w:val="28"/>
          <w:szCs w:val="28"/>
          <w:lang w:val="uk-UA"/>
        </w:rPr>
        <w:t xml:space="preserve"> </w:t>
      </w:r>
      <w:r w:rsidRPr="00C50553">
        <w:rPr>
          <w:rFonts w:ascii="Times New Roman" w:hAnsi="Times New Roman"/>
          <w:color w:val="000000"/>
          <w:sz w:val="28"/>
          <w:szCs w:val="28"/>
        </w:rPr>
        <w:t xml:space="preserve">: ВНП "Картографія", 1997. – </w:t>
      </w:r>
      <w:r w:rsidRPr="00C50553">
        <w:rPr>
          <w:rFonts w:ascii="Times New Roman" w:hAnsi="Times New Roman"/>
          <w:color w:val="000000"/>
          <w:sz w:val="28"/>
          <w:szCs w:val="28"/>
          <w:lang w:val="uk-UA"/>
        </w:rPr>
        <w:t>1 к. (</w:t>
      </w:r>
      <w:r w:rsidRPr="00C50553">
        <w:rPr>
          <w:rFonts w:ascii="Times New Roman" w:hAnsi="Times New Roman"/>
          <w:color w:val="000000"/>
          <w:sz w:val="28"/>
          <w:szCs w:val="28"/>
        </w:rPr>
        <w:t xml:space="preserve">5 </w:t>
      </w:r>
      <w:r w:rsidR="003D1A0F">
        <w:rPr>
          <w:rFonts w:ascii="Times New Roman" w:hAnsi="Times New Roman"/>
          <w:color w:val="000000"/>
          <w:sz w:val="28"/>
          <w:szCs w:val="28"/>
          <w:lang w:val="uk-UA"/>
        </w:rPr>
        <w:t>л.).</w:t>
      </w:r>
    </w:p>
    <w:p w:rsidR="008253CE" w:rsidRPr="00C50553" w:rsidRDefault="008253CE" w:rsidP="008253CE">
      <w:pPr>
        <w:shd w:val="clear" w:color="auto" w:fill="FFFFFF"/>
        <w:tabs>
          <w:tab w:val="left" w:pos="0"/>
        </w:tabs>
        <w:spacing w:before="36" w:after="36"/>
        <w:ind w:firstLine="993"/>
        <w:jc w:val="both"/>
        <w:rPr>
          <w:rFonts w:ascii="Times New Roman" w:hAnsi="Times New Roman"/>
          <w:color w:val="000000"/>
          <w:sz w:val="28"/>
          <w:szCs w:val="28"/>
          <w:lang w:val="uk-UA"/>
        </w:rPr>
      </w:pPr>
    </w:p>
    <w:p w:rsidR="008253CE" w:rsidRPr="00C50553" w:rsidRDefault="008253CE" w:rsidP="005729AA">
      <w:pPr>
        <w:jc w:val="center"/>
        <w:rPr>
          <w:rFonts w:ascii="Times New Roman" w:hAnsi="Times New Roman"/>
          <w:b/>
          <w:sz w:val="28"/>
          <w:szCs w:val="28"/>
          <w:lang w:val="uk-UA"/>
        </w:rPr>
      </w:pPr>
      <w:r w:rsidRPr="00C50553">
        <w:rPr>
          <w:rFonts w:ascii="Times New Roman" w:hAnsi="Times New Roman"/>
          <w:b/>
          <w:sz w:val="28"/>
          <w:szCs w:val="28"/>
          <w:lang w:val="uk-UA"/>
        </w:rPr>
        <w:t>1998</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29.</w:t>
      </w:r>
      <w:r w:rsidRPr="00C50553">
        <w:rPr>
          <w:rFonts w:ascii="Times New Roman" w:hAnsi="Times New Roman"/>
          <w:b/>
          <w:sz w:val="28"/>
          <w:szCs w:val="28"/>
          <w:lang w:val="uk-UA"/>
        </w:rPr>
        <w:t xml:space="preserve"> Демографічні процеси в сучасній Україні </w:t>
      </w:r>
      <w:r w:rsidRPr="00C50553">
        <w:rPr>
          <w:rFonts w:ascii="Times New Roman" w:hAnsi="Times New Roman"/>
          <w:sz w:val="28"/>
          <w:szCs w:val="28"/>
        </w:rPr>
        <w:t>/</w:t>
      </w:r>
      <w:r w:rsidRPr="00C50553">
        <w:rPr>
          <w:rFonts w:ascii="Times New Roman" w:hAnsi="Times New Roman"/>
          <w:sz w:val="28"/>
          <w:szCs w:val="28"/>
          <w:lang w:val="uk-UA"/>
        </w:rPr>
        <w:t xml:space="preserve"> А. Г. Старостенко, Л.</w:t>
      </w:r>
      <w:r w:rsidR="00200785">
        <w:rPr>
          <w:rFonts w:ascii="Times New Roman" w:hAnsi="Times New Roman"/>
          <w:sz w:val="28"/>
          <w:szCs w:val="28"/>
          <w:lang w:val="en-US"/>
        </w:rPr>
        <w:t> </w:t>
      </w:r>
      <w:r w:rsidRPr="00C50553">
        <w:rPr>
          <w:rFonts w:ascii="Times New Roman" w:hAnsi="Times New Roman"/>
          <w:sz w:val="28"/>
          <w:szCs w:val="28"/>
          <w:lang w:val="uk-UA"/>
        </w:rPr>
        <w:t xml:space="preserve">Л. Тарангул </w:t>
      </w:r>
      <w:r w:rsidRPr="00C50553">
        <w:rPr>
          <w:rFonts w:ascii="Times New Roman" w:hAnsi="Times New Roman"/>
          <w:sz w:val="28"/>
          <w:szCs w:val="28"/>
        </w:rPr>
        <w:t>//</w:t>
      </w:r>
      <w:r w:rsidRPr="00C50553">
        <w:rPr>
          <w:rFonts w:ascii="Times New Roman" w:hAnsi="Times New Roman"/>
          <w:sz w:val="28"/>
          <w:szCs w:val="28"/>
          <w:lang w:val="uk-UA"/>
        </w:rPr>
        <w:t xml:space="preserve"> Розбудова держави. – 1998. – № 5–6. – С. 42–50.</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30.</w:t>
      </w:r>
      <w:r w:rsidRPr="00C50553">
        <w:rPr>
          <w:rFonts w:ascii="Times New Roman" w:hAnsi="Times New Roman"/>
          <w:b/>
          <w:sz w:val="28"/>
          <w:szCs w:val="28"/>
          <w:lang w:val="uk-UA"/>
        </w:rPr>
        <w:t xml:space="preserve"> Державна регіональна податкова політика : зміст, принципи, завдання / </w:t>
      </w:r>
      <w:r w:rsidRPr="00C50553">
        <w:rPr>
          <w:rFonts w:ascii="Times New Roman" w:hAnsi="Times New Roman"/>
          <w:sz w:val="28"/>
          <w:szCs w:val="28"/>
          <w:lang w:val="uk-UA"/>
        </w:rPr>
        <w:t>Л. Л. Тарангул</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Теорії мікро-макроекономіки : зб. наук. праць проф.-викл. складу і аспірантів / редкол. : Ю. В. Ніколенко [ відп. ред. та ін. ]. – К. : Знання України, 1998. – С. 299–306.</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31.</w:t>
      </w:r>
      <w:r w:rsidRPr="00C50553">
        <w:rPr>
          <w:rFonts w:ascii="Times New Roman" w:hAnsi="Times New Roman"/>
          <w:b/>
          <w:sz w:val="28"/>
          <w:szCs w:val="28"/>
          <w:lang w:val="uk-UA"/>
        </w:rPr>
        <w:t xml:space="preserve"> Економічне співробітництво України з Європейським союзом у контексті розвитку її зовнішньої функції </w:t>
      </w:r>
      <w:r w:rsidRPr="00C50553">
        <w:rPr>
          <w:rFonts w:ascii="Times New Roman" w:hAnsi="Times New Roman"/>
          <w:sz w:val="28"/>
          <w:szCs w:val="28"/>
          <w:lang w:val="uk-UA"/>
        </w:rPr>
        <w:t>/ Л. Л. Тарангул // Науковий вісник Українського фінансово-економічного інституту. – 1998. – № 2. – С. 47–50.</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32.</w:t>
      </w:r>
      <w:r w:rsidRPr="00C50553">
        <w:rPr>
          <w:rFonts w:ascii="Times New Roman" w:hAnsi="Times New Roman"/>
          <w:b/>
          <w:sz w:val="28"/>
          <w:szCs w:val="28"/>
          <w:lang w:val="uk-UA"/>
        </w:rPr>
        <w:t xml:space="preserve"> Оподаткування рекреаційної галузі </w:t>
      </w:r>
      <w:r w:rsidRPr="00C50553">
        <w:rPr>
          <w:rFonts w:ascii="Times New Roman" w:hAnsi="Times New Roman"/>
          <w:sz w:val="28"/>
          <w:szCs w:val="28"/>
          <w:lang w:val="uk-UA"/>
        </w:rPr>
        <w:t>/ Н. В. Мірко, Л. Л. Тарангул // Реформа фінансово-кредитної системи перехідної економіки : досвід, проблеми і перспективи. – Луцьк, 1998. – С. 55–57.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33.</w:t>
      </w:r>
      <w:r w:rsidRPr="00C50553">
        <w:rPr>
          <w:rFonts w:ascii="Times New Roman" w:hAnsi="Times New Roman"/>
          <w:b/>
          <w:sz w:val="28"/>
          <w:szCs w:val="28"/>
          <w:lang w:val="uk-UA"/>
        </w:rPr>
        <w:t xml:space="preserve"> Освітньо-культурний та трудовий потенціал в туристичних регіонах України </w:t>
      </w:r>
      <w:r w:rsidRPr="00C50553">
        <w:rPr>
          <w:rFonts w:ascii="Times New Roman" w:hAnsi="Times New Roman"/>
          <w:sz w:val="28"/>
          <w:szCs w:val="28"/>
          <w:lang w:val="uk-UA"/>
        </w:rPr>
        <w:t>: демографічний аналіз // А. Г. Старостенко, Л. Л. Тарангул, Н. В. Мірко // Туризм в Україні : економіка і культура. Туристично-краєзнавче дослідження : матеріали III Всеукр. наук.-практ. конф., м.</w:t>
      </w:r>
      <w:r w:rsidRPr="00C50553">
        <w:rPr>
          <w:rFonts w:ascii="Times New Roman" w:hAnsi="Times New Roman"/>
          <w:sz w:val="28"/>
          <w:szCs w:val="28"/>
        </w:rPr>
        <w:t xml:space="preserve"> </w:t>
      </w:r>
      <w:r w:rsidRPr="00C50553">
        <w:rPr>
          <w:rFonts w:ascii="Times New Roman" w:hAnsi="Times New Roman"/>
          <w:sz w:val="28"/>
          <w:szCs w:val="28"/>
          <w:lang w:val="uk-UA"/>
        </w:rPr>
        <w:t xml:space="preserve">Луцьк, 1998. – К., 1998. – Вип. 1. – С. 252–263. </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34.</w:t>
      </w:r>
      <w:r w:rsidRPr="00C50553">
        <w:rPr>
          <w:rFonts w:ascii="Times New Roman" w:hAnsi="Times New Roman"/>
          <w:b/>
          <w:sz w:val="28"/>
          <w:szCs w:val="28"/>
          <w:lang w:val="uk-UA"/>
        </w:rPr>
        <w:t xml:space="preserve"> Податкоспроможність регіону : зміст та фактори впливу </w:t>
      </w:r>
      <w:r w:rsidRPr="00C50553">
        <w:rPr>
          <w:rFonts w:ascii="Times New Roman" w:hAnsi="Times New Roman"/>
          <w:sz w:val="28"/>
          <w:szCs w:val="28"/>
          <w:lang w:val="uk-UA"/>
        </w:rPr>
        <w:t>/ І.</w:t>
      </w:r>
      <w:r w:rsidR="00200785">
        <w:rPr>
          <w:rFonts w:ascii="Times New Roman" w:hAnsi="Times New Roman"/>
          <w:sz w:val="28"/>
          <w:szCs w:val="28"/>
          <w:lang w:val="en-US"/>
        </w:rPr>
        <w:t> </w:t>
      </w:r>
      <w:r w:rsidRPr="00C50553">
        <w:rPr>
          <w:rFonts w:ascii="Times New Roman" w:hAnsi="Times New Roman"/>
          <w:sz w:val="28"/>
          <w:szCs w:val="28"/>
          <w:lang w:val="uk-UA"/>
        </w:rPr>
        <w:t>О.</w:t>
      </w:r>
      <w:r w:rsidR="00200785">
        <w:rPr>
          <w:rFonts w:ascii="Times New Roman" w:hAnsi="Times New Roman"/>
          <w:sz w:val="28"/>
          <w:szCs w:val="28"/>
          <w:lang w:val="en-US"/>
        </w:rPr>
        <w:t> </w:t>
      </w:r>
      <w:r w:rsidRPr="00C50553">
        <w:rPr>
          <w:rFonts w:ascii="Times New Roman" w:hAnsi="Times New Roman"/>
          <w:sz w:val="28"/>
          <w:szCs w:val="28"/>
          <w:lang w:val="uk-UA"/>
        </w:rPr>
        <w:t xml:space="preserve">Горленко, Л. Л. Тарангул // Проблеми та шляхи розвитку податкової системи України : матеріали наук.-практ. конф., м. Ірпінь, травень 1998 р. / Державна податкова адміністрація України, Український фінансово-економічний ін.-т. ; відпов. ред. П. В. Мельник. – Ірпінь : УФЕІ, 1998. – </w:t>
      </w:r>
      <w:r w:rsidR="00200785" w:rsidRPr="00F72BED">
        <w:rPr>
          <w:rFonts w:ascii="Times New Roman" w:hAnsi="Times New Roman"/>
          <w:sz w:val="28"/>
          <w:szCs w:val="28"/>
          <w:lang w:val="uk-UA"/>
        </w:rPr>
        <w:br/>
      </w:r>
      <w:r w:rsidRPr="00C50553">
        <w:rPr>
          <w:rFonts w:ascii="Times New Roman" w:hAnsi="Times New Roman"/>
          <w:sz w:val="28"/>
          <w:szCs w:val="28"/>
          <w:lang w:val="uk-UA"/>
        </w:rPr>
        <w:t>С. 107–110.</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lastRenderedPageBreak/>
        <w:t>35.</w:t>
      </w:r>
      <w:r w:rsidRPr="00C50553">
        <w:rPr>
          <w:rFonts w:ascii="Times New Roman" w:hAnsi="Times New Roman"/>
          <w:b/>
          <w:sz w:val="28"/>
          <w:szCs w:val="28"/>
          <w:lang w:val="uk-UA"/>
        </w:rPr>
        <w:t xml:space="preserve"> Принципи переходу податкової служби до регулюючих функцій в контексті Концепції сталого розвитку в Україні </w:t>
      </w:r>
      <w:r w:rsidRPr="00C50553">
        <w:rPr>
          <w:rFonts w:ascii="Times New Roman" w:hAnsi="Times New Roman"/>
          <w:sz w:val="28"/>
          <w:szCs w:val="28"/>
          <w:lang w:val="uk-UA"/>
        </w:rPr>
        <w:t>/ Л. Л. Тарангул</w:t>
      </w:r>
      <w:r w:rsidRPr="00BA2E8F">
        <w:rPr>
          <w:rFonts w:ascii="Times New Roman" w:hAnsi="Times New Roman"/>
          <w:sz w:val="28"/>
          <w:szCs w:val="28"/>
          <w:lang w:val="uk-UA"/>
        </w:rPr>
        <w:t xml:space="preserve"> // </w:t>
      </w:r>
      <w:r w:rsidRPr="00C50553">
        <w:rPr>
          <w:rFonts w:ascii="Times New Roman" w:hAnsi="Times New Roman"/>
          <w:sz w:val="28"/>
          <w:szCs w:val="28"/>
          <w:lang w:val="uk-UA"/>
        </w:rPr>
        <w:t>Регіональна політика України : наукові основи, методи, механізми : зб. наук. праць за матер. доп. Міжн. наук.-практ. конф., м. Львів, 21–23 травня 1998 р. – Львів : ВАТ «Патент», 1998. – Ч. 1. – С. 210–214.</w:t>
      </w:r>
    </w:p>
    <w:p w:rsidR="008253CE" w:rsidRPr="00BB6C97"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36.</w:t>
      </w:r>
      <w:r w:rsidRPr="00C50553">
        <w:rPr>
          <w:rFonts w:ascii="Times New Roman" w:hAnsi="Times New Roman"/>
          <w:b/>
          <w:sz w:val="28"/>
          <w:szCs w:val="28"/>
          <w:lang w:val="uk-UA"/>
        </w:rPr>
        <w:t xml:space="preserve"> Рецензія на книгу Г. Г. Старостенко «Методологія і практика дослідження відтворення населення України (регіональний аспект)» </w:t>
      </w:r>
      <w:r w:rsidRPr="00C50553">
        <w:rPr>
          <w:rFonts w:ascii="Times New Roman" w:hAnsi="Times New Roman"/>
          <w:sz w:val="28"/>
          <w:szCs w:val="28"/>
        </w:rPr>
        <w:t>/</w:t>
      </w:r>
      <w:r w:rsidRPr="00C50553">
        <w:rPr>
          <w:rFonts w:ascii="Times New Roman" w:hAnsi="Times New Roman"/>
          <w:sz w:val="28"/>
          <w:szCs w:val="28"/>
          <w:lang w:val="uk-UA"/>
        </w:rPr>
        <w:t xml:space="preserve"> Л.</w:t>
      </w:r>
      <w:r w:rsidR="00BB6C97">
        <w:rPr>
          <w:rFonts w:ascii="Times New Roman" w:hAnsi="Times New Roman"/>
          <w:sz w:val="28"/>
          <w:szCs w:val="28"/>
          <w:lang w:val="en-US"/>
        </w:rPr>
        <w:t> </w:t>
      </w:r>
      <w:r w:rsidRPr="00C50553">
        <w:rPr>
          <w:rFonts w:ascii="Times New Roman" w:hAnsi="Times New Roman"/>
          <w:sz w:val="28"/>
          <w:szCs w:val="28"/>
          <w:lang w:val="uk-UA"/>
        </w:rPr>
        <w:t>Л.</w:t>
      </w:r>
      <w:r w:rsidR="00BB6C97">
        <w:rPr>
          <w:rFonts w:ascii="Times New Roman" w:hAnsi="Times New Roman"/>
          <w:sz w:val="28"/>
          <w:szCs w:val="28"/>
          <w:lang w:val="en-US"/>
        </w:rPr>
        <w:t> </w:t>
      </w:r>
      <w:r w:rsidRPr="00C50553">
        <w:rPr>
          <w:rFonts w:ascii="Times New Roman" w:hAnsi="Times New Roman"/>
          <w:sz w:val="28"/>
          <w:szCs w:val="28"/>
          <w:lang w:val="uk-UA"/>
        </w:rPr>
        <w:t xml:space="preserve">Тарангул </w:t>
      </w:r>
      <w:r w:rsidRPr="00C50553">
        <w:rPr>
          <w:rFonts w:ascii="Times New Roman" w:hAnsi="Times New Roman"/>
          <w:sz w:val="28"/>
          <w:szCs w:val="28"/>
        </w:rPr>
        <w:t>//</w:t>
      </w:r>
      <w:r w:rsidRPr="00C50553">
        <w:rPr>
          <w:rFonts w:ascii="Times New Roman" w:hAnsi="Times New Roman"/>
          <w:sz w:val="28"/>
          <w:szCs w:val="28"/>
          <w:lang w:val="uk-UA"/>
        </w:rPr>
        <w:t xml:space="preserve"> Науковий вісник Українського фінансово-економічного інститут</w:t>
      </w:r>
      <w:r w:rsidR="00BB6C97">
        <w:rPr>
          <w:rFonts w:ascii="Times New Roman" w:hAnsi="Times New Roman"/>
          <w:sz w:val="28"/>
          <w:szCs w:val="28"/>
          <w:lang w:val="uk-UA"/>
        </w:rPr>
        <w:t>у. – 1998. – № 1. – С. 140–142.</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37.</w:t>
      </w:r>
      <w:r w:rsidRPr="00C50553">
        <w:rPr>
          <w:rFonts w:ascii="Times New Roman" w:hAnsi="Times New Roman"/>
          <w:b/>
          <w:sz w:val="28"/>
          <w:szCs w:val="28"/>
          <w:lang w:val="uk-UA"/>
        </w:rPr>
        <w:t xml:space="preserve"> Рецензія на книгу М. І. Карліна «Стимулювання праці в перехідній економіці</w:t>
      </w:r>
      <w:r w:rsidRPr="00C50553">
        <w:rPr>
          <w:rFonts w:ascii="Times New Roman" w:hAnsi="Times New Roman"/>
          <w:sz w:val="28"/>
          <w:szCs w:val="28"/>
          <w:lang w:val="uk-UA"/>
        </w:rPr>
        <w:t>»/ В. Д. Лагутін, Л. Л. Тарангул // Науковий вісник Українського фінансово-економічного інституту. – 1998. – № 2. – С. 197–198.</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38.</w:t>
      </w:r>
      <w:r w:rsidRPr="00C50553">
        <w:rPr>
          <w:rFonts w:ascii="Times New Roman" w:hAnsi="Times New Roman"/>
          <w:b/>
          <w:sz w:val="28"/>
          <w:szCs w:val="28"/>
          <w:lang w:val="uk-UA"/>
        </w:rPr>
        <w:t xml:space="preserve"> Робоча програма з дисципліни «Розміщення продуктивних сил» для підготовки бакалаврів за напрямом «Економіка і підприємництво» спеціальностей «Облік і аудит», «Фінанси», «Економіка підприємства», «Банківська справа» </w:t>
      </w:r>
      <w:r w:rsidRPr="00C50553">
        <w:rPr>
          <w:rFonts w:ascii="Times New Roman" w:hAnsi="Times New Roman"/>
          <w:sz w:val="28"/>
          <w:szCs w:val="28"/>
          <w:lang w:val="uk-UA"/>
        </w:rPr>
        <w:t>/ Л. Л. Тарангул, І. О. Горленко, Г. І. Євтушенко. – Ірпінь</w:t>
      </w:r>
      <w:r w:rsidR="000E7237">
        <w:rPr>
          <w:rFonts w:ascii="Times New Roman" w:hAnsi="Times New Roman"/>
          <w:sz w:val="28"/>
          <w:szCs w:val="28"/>
          <w:lang w:val="uk-UA"/>
        </w:rPr>
        <w:t> </w:t>
      </w:r>
      <w:r w:rsidRPr="00C50553">
        <w:rPr>
          <w:rFonts w:ascii="Times New Roman" w:hAnsi="Times New Roman"/>
          <w:sz w:val="28"/>
          <w:szCs w:val="28"/>
          <w:lang w:val="uk-UA"/>
        </w:rPr>
        <w:t>: УФЕІ, 1998. – 58 c.</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39.</w:t>
      </w:r>
      <w:r w:rsidRPr="00C50553">
        <w:rPr>
          <w:rFonts w:ascii="Times New Roman" w:hAnsi="Times New Roman"/>
          <w:b/>
          <w:sz w:val="28"/>
          <w:szCs w:val="28"/>
          <w:lang w:val="uk-UA"/>
        </w:rPr>
        <w:t xml:space="preserve"> Становлення державності України </w:t>
      </w:r>
      <w:r w:rsidRPr="00C50553">
        <w:rPr>
          <w:rFonts w:ascii="Times New Roman" w:hAnsi="Times New Roman"/>
          <w:sz w:val="28"/>
          <w:szCs w:val="28"/>
          <w:lang w:val="uk-UA"/>
        </w:rPr>
        <w:t xml:space="preserve">: демографічний аспект </w:t>
      </w:r>
      <w:r w:rsidRPr="00C50553">
        <w:rPr>
          <w:rFonts w:ascii="Times New Roman" w:hAnsi="Times New Roman"/>
          <w:sz w:val="28"/>
          <w:szCs w:val="28"/>
        </w:rPr>
        <w:t>/</w:t>
      </w:r>
      <w:r w:rsidRPr="00C50553">
        <w:rPr>
          <w:rFonts w:ascii="Times New Roman" w:hAnsi="Times New Roman"/>
          <w:sz w:val="28"/>
          <w:szCs w:val="28"/>
          <w:lang w:val="uk-UA"/>
        </w:rPr>
        <w:t xml:space="preserve"> Н.</w:t>
      </w:r>
      <w:r w:rsidR="000E7237">
        <w:rPr>
          <w:rFonts w:ascii="Times New Roman" w:hAnsi="Times New Roman"/>
          <w:sz w:val="28"/>
          <w:szCs w:val="28"/>
          <w:lang w:val="uk-UA"/>
        </w:rPr>
        <w:t> </w:t>
      </w:r>
      <w:r w:rsidRPr="00C50553">
        <w:rPr>
          <w:rFonts w:ascii="Times New Roman" w:hAnsi="Times New Roman"/>
          <w:sz w:val="28"/>
          <w:szCs w:val="28"/>
          <w:lang w:val="uk-UA"/>
        </w:rPr>
        <w:t>В.</w:t>
      </w:r>
      <w:r w:rsidR="000E7237">
        <w:rPr>
          <w:rFonts w:ascii="Times New Roman" w:hAnsi="Times New Roman"/>
          <w:sz w:val="28"/>
          <w:szCs w:val="28"/>
          <w:lang w:val="uk-UA"/>
        </w:rPr>
        <w:t> </w:t>
      </w:r>
      <w:r w:rsidRPr="00C50553">
        <w:rPr>
          <w:rFonts w:ascii="Times New Roman" w:hAnsi="Times New Roman"/>
          <w:sz w:val="28"/>
          <w:szCs w:val="28"/>
          <w:lang w:val="uk-UA"/>
        </w:rPr>
        <w:t xml:space="preserve">Мірко, Л. Л. Тарангул // Проблеми безпеки Української нації на порозі </w:t>
      </w:r>
      <w:r w:rsidRPr="00C50553">
        <w:rPr>
          <w:rFonts w:ascii="Times New Roman" w:hAnsi="Times New Roman"/>
          <w:sz w:val="28"/>
          <w:szCs w:val="28"/>
          <w:lang w:val="en-US"/>
        </w:rPr>
        <w:t>XXI</w:t>
      </w:r>
      <w:r w:rsidRPr="00C50553">
        <w:rPr>
          <w:rFonts w:ascii="Times New Roman" w:hAnsi="Times New Roman"/>
          <w:sz w:val="28"/>
          <w:szCs w:val="28"/>
          <w:lang w:val="uk-UA"/>
        </w:rPr>
        <w:t xml:space="preserve"> століття. – К., Чернівці, 1998. – Ч. 1</w:t>
      </w:r>
      <w:r w:rsidRPr="00C50553">
        <w:rPr>
          <w:rFonts w:ascii="Times New Roman" w:hAnsi="Times New Roman"/>
          <w:sz w:val="28"/>
          <w:szCs w:val="28"/>
        </w:rPr>
        <w:t xml:space="preserve">. – </w:t>
      </w:r>
      <w:r w:rsidRPr="00C50553">
        <w:rPr>
          <w:rFonts w:ascii="Times New Roman" w:hAnsi="Times New Roman"/>
          <w:sz w:val="28"/>
          <w:szCs w:val="28"/>
          <w:lang w:val="uk-UA"/>
        </w:rPr>
        <w:t>С. 544–554.</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40.</w:t>
      </w:r>
      <w:r w:rsidRPr="00C50553">
        <w:rPr>
          <w:rFonts w:ascii="Times New Roman" w:hAnsi="Times New Roman"/>
          <w:b/>
          <w:sz w:val="28"/>
          <w:szCs w:val="28"/>
          <w:lang w:val="uk-UA"/>
        </w:rPr>
        <w:t xml:space="preserve"> Суспільний розвиток : проблеми праці, економіки та моделювання</w:t>
      </w:r>
      <w:r w:rsidRPr="00C50553">
        <w:rPr>
          <w:rFonts w:ascii="Times New Roman" w:hAnsi="Times New Roman"/>
          <w:sz w:val="28"/>
          <w:szCs w:val="28"/>
          <w:lang w:val="uk-UA"/>
        </w:rPr>
        <w:t xml:space="preserve"> : зб. наук. праць </w:t>
      </w:r>
      <w:r w:rsidRPr="00C50553">
        <w:rPr>
          <w:rFonts w:ascii="Times New Roman" w:hAnsi="Times New Roman"/>
          <w:sz w:val="28"/>
          <w:szCs w:val="28"/>
          <w:shd w:val="clear" w:color="auto" w:fill="FFFFFF"/>
        </w:rPr>
        <w:t>Технологічного ун-ту Поділля</w:t>
      </w:r>
      <w:r w:rsidRPr="00C50553">
        <w:rPr>
          <w:rFonts w:ascii="Times New Roman" w:hAnsi="Times New Roman"/>
          <w:sz w:val="28"/>
          <w:szCs w:val="28"/>
          <w:lang w:val="uk-UA"/>
        </w:rPr>
        <w:t xml:space="preserve"> / А. І. Накай, Ю.</w:t>
      </w:r>
      <w:r w:rsidR="000E7237">
        <w:rPr>
          <w:rFonts w:ascii="Times New Roman" w:hAnsi="Times New Roman"/>
          <w:sz w:val="28"/>
          <w:szCs w:val="28"/>
          <w:lang w:val="uk-UA"/>
        </w:rPr>
        <w:t> </w:t>
      </w:r>
      <w:r w:rsidRPr="00C50553">
        <w:rPr>
          <w:rFonts w:ascii="Times New Roman" w:hAnsi="Times New Roman"/>
          <w:sz w:val="28"/>
          <w:szCs w:val="28"/>
          <w:lang w:val="uk-UA"/>
        </w:rPr>
        <w:t>І. Ляшенко, Л. Л. Тарангул. – Хмельницький : НВП «Еврика», 1998. – Ч. 2. – С. 65–67.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41.</w:t>
      </w:r>
      <w:r w:rsidRPr="00C50553">
        <w:rPr>
          <w:rFonts w:ascii="Times New Roman" w:hAnsi="Times New Roman"/>
          <w:b/>
          <w:sz w:val="28"/>
          <w:szCs w:val="28"/>
          <w:lang w:val="uk-UA"/>
        </w:rPr>
        <w:t xml:space="preserve"> Тенденції економічного розвитку України в перехідний до ринкових відносин період </w:t>
      </w:r>
      <w:r w:rsidRPr="00C50553">
        <w:rPr>
          <w:rFonts w:ascii="Times New Roman" w:hAnsi="Times New Roman"/>
          <w:sz w:val="28"/>
          <w:szCs w:val="28"/>
          <w:lang w:val="uk-UA"/>
        </w:rPr>
        <w:t>/ Л. Л. Тарангул // Науковий вісник Українського фінансово-економічного інституту. – 1998. – № 1. – С. 36–40.</w:t>
      </w:r>
    </w:p>
    <w:p w:rsidR="008253CE" w:rsidRPr="00C50553" w:rsidRDefault="008253CE" w:rsidP="008253CE">
      <w:pPr>
        <w:tabs>
          <w:tab w:val="left" w:pos="0"/>
        </w:tabs>
        <w:ind w:firstLine="993"/>
        <w:jc w:val="both"/>
        <w:rPr>
          <w:rFonts w:ascii="Times New Roman" w:hAnsi="Times New Roman"/>
          <w:sz w:val="28"/>
          <w:szCs w:val="28"/>
          <w:lang w:val="uk-UA"/>
        </w:rPr>
      </w:pPr>
    </w:p>
    <w:p w:rsidR="008253CE" w:rsidRPr="00C50553" w:rsidRDefault="005729AA" w:rsidP="005729AA">
      <w:pPr>
        <w:tabs>
          <w:tab w:val="left" w:pos="-4678"/>
        </w:tabs>
        <w:jc w:val="center"/>
        <w:rPr>
          <w:rFonts w:ascii="Times New Roman" w:hAnsi="Times New Roman"/>
          <w:b/>
          <w:sz w:val="28"/>
          <w:szCs w:val="28"/>
          <w:lang w:val="uk-UA"/>
        </w:rPr>
      </w:pPr>
      <w:r>
        <w:rPr>
          <w:rFonts w:ascii="Times New Roman" w:hAnsi="Times New Roman"/>
          <w:b/>
          <w:sz w:val="28"/>
          <w:szCs w:val="28"/>
          <w:lang w:val="uk-UA"/>
        </w:rPr>
        <w:t>1999</w:t>
      </w:r>
    </w:p>
    <w:p w:rsidR="008253CE" w:rsidRPr="00C50553" w:rsidRDefault="008253CE" w:rsidP="008253CE">
      <w:pPr>
        <w:tabs>
          <w:tab w:val="left" w:pos="0"/>
        </w:tabs>
        <w:ind w:firstLine="993"/>
        <w:jc w:val="center"/>
        <w:rPr>
          <w:rFonts w:ascii="Times New Roman" w:hAnsi="Times New Roman"/>
          <w:b/>
          <w:sz w:val="28"/>
          <w:szCs w:val="28"/>
          <w:lang w:val="uk-UA"/>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42.</w:t>
      </w:r>
      <w:r w:rsidRPr="00C50553">
        <w:rPr>
          <w:rFonts w:ascii="Times New Roman" w:hAnsi="Times New Roman"/>
          <w:b/>
          <w:sz w:val="28"/>
          <w:szCs w:val="28"/>
          <w:lang w:val="uk-UA"/>
        </w:rPr>
        <w:t xml:space="preserve"> Економічні райони України </w:t>
      </w:r>
      <w:r w:rsidRPr="00C50553">
        <w:rPr>
          <w:rFonts w:ascii="Times New Roman" w:hAnsi="Times New Roman"/>
          <w:sz w:val="28"/>
          <w:szCs w:val="28"/>
          <w:lang w:val="uk-UA"/>
        </w:rPr>
        <w:t>: [навч. посіб. ] / І. О. Горленко, Л.</w:t>
      </w:r>
      <w:r w:rsidR="0043673C">
        <w:rPr>
          <w:rFonts w:ascii="Times New Roman" w:hAnsi="Times New Roman"/>
          <w:sz w:val="28"/>
          <w:szCs w:val="28"/>
          <w:lang w:val="uk-UA"/>
        </w:rPr>
        <w:t> </w:t>
      </w:r>
      <w:r w:rsidRPr="00C50553">
        <w:rPr>
          <w:rFonts w:ascii="Times New Roman" w:hAnsi="Times New Roman"/>
          <w:sz w:val="28"/>
          <w:szCs w:val="28"/>
          <w:lang w:val="uk-UA"/>
        </w:rPr>
        <w:t>Л.</w:t>
      </w:r>
      <w:r w:rsidR="0043673C">
        <w:rPr>
          <w:rFonts w:ascii="Times New Roman" w:hAnsi="Times New Roman"/>
          <w:sz w:val="28"/>
          <w:szCs w:val="28"/>
          <w:lang w:val="uk-UA"/>
        </w:rPr>
        <w:t> </w:t>
      </w:r>
      <w:r w:rsidRPr="00C50553">
        <w:rPr>
          <w:rFonts w:ascii="Times New Roman" w:hAnsi="Times New Roman"/>
          <w:sz w:val="28"/>
          <w:szCs w:val="28"/>
          <w:lang w:val="uk-UA"/>
        </w:rPr>
        <w:t xml:space="preserve">Тарангул ; Державна податкова адміністрація України, Укр. фін.-екон. </w:t>
      </w:r>
      <w:r w:rsidR="00475654">
        <w:rPr>
          <w:rFonts w:ascii="Times New Roman" w:hAnsi="Times New Roman"/>
          <w:sz w:val="28"/>
          <w:szCs w:val="28"/>
          <w:lang w:val="uk-UA"/>
        </w:rPr>
        <w:br/>
      </w:r>
      <w:r w:rsidRPr="00C50553">
        <w:rPr>
          <w:rFonts w:ascii="Times New Roman" w:hAnsi="Times New Roman"/>
          <w:sz w:val="28"/>
          <w:szCs w:val="28"/>
          <w:lang w:val="uk-UA"/>
        </w:rPr>
        <w:t>ін-т</w:t>
      </w:r>
      <w:r w:rsidR="0043673C">
        <w:rPr>
          <w:rFonts w:ascii="Times New Roman" w:hAnsi="Times New Roman"/>
          <w:sz w:val="28"/>
          <w:szCs w:val="28"/>
          <w:lang w:val="uk-UA"/>
        </w:rPr>
        <w:t> </w:t>
      </w:r>
      <w:r w:rsidRPr="00C50553">
        <w:rPr>
          <w:rFonts w:ascii="Times New Roman" w:hAnsi="Times New Roman"/>
          <w:sz w:val="28"/>
          <w:szCs w:val="28"/>
          <w:lang w:val="uk-UA"/>
        </w:rPr>
        <w:t>; [відп. ред. П. В.</w:t>
      </w:r>
      <w:r w:rsidR="00475654">
        <w:rPr>
          <w:rFonts w:ascii="Times New Roman" w:hAnsi="Times New Roman"/>
          <w:sz w:val="28"/>
          <w:szCs w:val="28"/>
          <w:lang w:val="uk-UA"/>
        </w:rPr>
        <w:t xml:space="preserve"> Мельник]. – К., 1999. – 205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lastRenderedPageBreak/>
        <w:t>43.</w:t>
      </w:r>
      <w:r w:rsidRPr="00C50553">
        <w:rPr>
          <w:rFonts w:ascii="Times New Roman" w:hAnsi="Times New Roman"/>
          <w:b/>
          <w:sz w:val="28"/>
          <w:szCs w:val="28"/>
          <w:lang w:val="uk-UA"/>
        </w:rPr>
        <w:t xml:space="preserve"> Інвестиційний бюджет – важливий інструмент інвестування виробництва в Україні та її регіонах </w:t>
      </w:r>
      <w:r w:rsidRPr="00C50553">
        <w:rPr>
          <w:rFonts w:ascii="Times New Roman" w:hAnsi="Times New Roman"/>
          <w:sz w:val="28"/>
          <w:szCs w:val="28"/>
          <w:lang w:val="uk-UA"/>
        </w:rPr>
        <w:t>/ Л. Л. Тарангул // Науковий вісник Українського фінансово-економічного інституту. – 1999. – № 3 (6). – С. 89–92.</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44.</w:t>
      </w:r>
      <w:r w:rsidRPr="00C50553">
        <w:rPr>
          <w:rFonts w:ascii="Times New Roman" w:hAnsi="Times New Roman"/>
          <w:b/>
          <w:sz w:val="28"/>
          <w:szCs w:val="28"/>
          <w:lang w:val="uk-UA"/>
        </w:rPr>
        <w:t xml:space="preserve"> Підходи до дослідження рівнів соціально-економічного розвитку регіонів в умовах ринкових перетворень </w:t>
      </w:r>
      <w:r w:rsidRPr="00C50553">
        <w:rPr>
          <w:rFonts w:ascii="Times New Roman" w:hAnsi="Times New Roman"/>
          <w:sz w:val="28"/>
          <w:szCs w:val="28"/>
          <w:lang w:val="uk-UA"/>
        </w:rPr>
        <w:t>/ Л. Л. Тарангул</w:t>
      </w:r>
      <w:r w:rsidRPr="00C50553">
        <w:rPr>
          <w:rFonts w:ascii="Times New Roman" w:hAnsi="Times New Roman"/>
          <w:sz w:val="28"/>
          <w:szCs w:val="28"/>
        </w:rPr>
        <w:t xml:space="preserve"> //</w:t>
      </w:r>
      <w:r w:rsidRPr="00C50553">
        <w:rPr>
          <w:rFonts w:ascii="Times New Roman" w:hAnsi="Times New Roman"/>
          <w:sz w:val="28"/>
          <w:szCs w:val="28"/>
          <w:lang w:val="uk-UA"/>
        </w:rPr>
        <w:t xml:space="preserve"> Соціально-географічні проблеми розвитку продуктивних сил України. – К., 1999</w:t>
      </w:r>
      <w:r w:rsidRPr="00C50553">
        <w:rPr>
          <w:rFonts w:ascii="Times New Roman" w:hAnsi="Times New Roman"/>
          <w:sz w:val="28"/>
          <w:szCs w:val="28"/>
        </w:rPr>
        <w:t xml:space="preserve">. – </w:t>
      </w:r>
      <w:r w:rsidRPr="00C50553">
        <w:rPr>
          <w:rFonts w:ascii="Times New Roman" w:hAnsi="Times New Roman"/>
          <w:sz w:val="28"/>
          <w:szCs w:val="28"/>
          <w:lang w:val="uk-UA"/>
        </w:rPr>
        <w:t>С. 40–42.</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45.</w:t>
      </w:r>
      <w:r w:rsidRPr="00C50553">
        <w:rPr>
          <w:rFonts w:ascii="Times New Roman" w:hAnsi="Times New Roman"/>
          <w:b/>
          <w:sz w:val="28"/>
          <w:szCs w:val="28"/>
          <w:lang w:val="uk-UA"/>
        </w:rPr>
        <w:t xml:space="preserve"> Регіональні аспекти удосконалення міжбюджетних відносин / </w:t>
      </w:r>
      <w:r w:rsidRPr="00C50553">
        <w:rPr>
          <w:rFonts w:ascii="Times New Roman" w:hAnsi="Times New Roman"/>
          <w:sz w:val="28"/>
          <w:szCs w:val="28"/>
          <w:lang w:val="uk-UA"/>
        </w:rPr>
        <w:t>Л.</w:t>
      </w:r>
      <w:r w:rsidR="00A97F2F">
        <w:rPr>
          <w:rFonts w:ascii="Times New Roman" w:hAnsi="Times New Roman"/>
          <w:sz w:val="28"/>
          <w:szCs w:val="28"/>
          <w:lang w:val="uk-UA"/>
        </w:rPr>
        <w:t> </w:t>
      </w:r>
      <w:r w:rsidRPr="00C50553">
        <w:rPr>
          <w:rFonts w:ascii="Times New Roman" w:hAnsi="Times New Roman"/>
          <w:sz w:val="28"/>
          <w:szCs w:val="28"/>
          <w:lang w:val="uk-UA"/>
        </w:rPr>
        <w:t>Л. Тарангул // Реформа міжбюджетних відносин і проблеми розвитку податкової системи України : матер. наук.-практ. конф., жовтень 1999 р., м.</w:t>
      </w:r>
      <w:r w:rsidR="00A97F2F">
        <w:rPr>
          <w:rFonts w:ascii="Times New Roman" w:hAnsi="Times New Roman"/>
          <w:sz w:val="28"/>
          <w:szCs w:val="28"/>
          <w:lang w:val="uk-UA"/>
        </w:rPr>
        <w:t> </w:t>
      </w:r>
      <w:r w:rsidRPr="00C50553">
        <w:rPr>
          <w:rFonts w:ascii="Times New Roman" w:hAnsi="Times New Roman"/>
          <w:sz w:val="28"/>
          <w:szCs w:val="28"/>
          <w:lang w:val="uk-UA"/>
        </w:rPr>
        <w:t xml:space="preserve">Ірпінь / Держ. податкова адмін. </w:t>
      </w:r>
      <w:r w:rsidRPr="00C50553">
        <w:rPr>
          <w:rFonts w:ascii="Times New Roman" w:hAnsi="Times New Roman"/>
          <w:sz w:val="28"/>
          <w:szCs w:val="28"/>
        </w:rPr>
        <w:t>України, Академія держ. податкової служби України [та ін.] ; [</w:t>
      </w:r>
      <w:r w:rsidRPr="00C50553">
        <w:rPr>
          <w:rFonts w:ascii="Times New Roman" w:hAnsi="Times New Roman"/>
          <w:sz w:val="28"/>
          <w:szCs w:val="28"/>
          <w:lang w:val="uk-UA"/>
        </w:rPr>
        <w:t xml:space="preserve"> </w:t>
      </w:r>
      <w:r w:rsidRPr="00C50553">
        <w:rPr>
          <w:rFonts w:ascii="Times New Roman" w:hAnsi="Times New Roman"/>
          <w:sz w:val="28"/>
          <w:szCs w:val="28"/>
        </w:rPr>
        <w:t xml:space="preserve">редкол. : П. В. Мельник (відп. ред.) та ін.]. − Ірпінь, 1999. – </w:t>
      </w:r>
      <w:r w:rsidRPr="00C50553">
        <w:rPr>
          <w:rFonts w:ascii="Times New Roman" w:hAnsi="Times New Roman"/>
          <w:sz w:val="28"/>
          <w:szCs w:val="28"/>
          <w:lang w:val="uk-UA"/>
        </w:rPr>
        <w:t>С. 321–325.</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46.</w:t>
      </w:r>
      <w:r w:rsidRPr="00C50553">
        <w:rPr>
          <w:rFonts w:ascii="Times New Roman" w:hAnsi="Times New Roman"/>
          <w:b/>
          <w:sz w:val="28"/>
          <w:szCs w:val="28"/>
          <w:lang w:val="uk-UA"/>
        </w:rPr>
        <w:t xml:space="preserve"> Система економічного районування України (історичний аспект) </w:t>
      </w:r>
      <w:r w:rsidRPr="00C50553">
        <w:rPr>
          <w:rFonts w:ascii="Times New Roman" w:hAnsi="Times New Roman"/>
          <w:sz w:val="28"/>
          <w:szCs w:val="28"/>
          <w:lang w:val="uk-UA"/>
        </w:rPr>
        <w:t xml:space="preserve">/ Л. Л. Тарангул </w:t>
      </w:r>
      <w:r w:rsidRPr="00C50553">
        <w:rPr>
          <w:rFonts w:ascii="Times New Roman" w:hAnsi="Times New Roman"/>
          <w:sz w:val="28"/>
          <w:szCs w:val="28"/>
        </w:rPr>
        <w:t>//</w:t>
      </w:r>
      <w:r w:rsidRPr="00C50553">
        <w:rPr>
          <w:rFonts w:ascii="Times New Roman" w:hAnsi="Times New Roman"/>
          <w:sz w:val="28"/>
          <w:szCs w:val="28"/>
          <w:lang w:val="uk-UA"/>
        </w:rPr>
        <w:t xml:space="preserve"> Науковий вісник Українського фінансово-економічного інституту</w:t>
      </w:r>
      <w:r w:rsidRPr="00C50553">
        <w:rPr>
          <w:rFonts w:ascii="Times New Roman" w:hAnsi="Times New Roman"/>
          <w:sz w:val="28"/>
          <w:szCs w:val="28"/>
        </w:rPr>
        <w:t xml:space="preserve">. – </w:t>
      </w:r>
      <w:r w:rsidRPr="00C50553">
        <w:rPr>
          <w:rFonts w:ascii="Times New Roman" w:hAnsi="Times New Roman"/>
          <w:sz w:val="28"/>
          <w:szCs w:val="28"/>
          <w:lang w:val="uk-UA"/>
        </w:rPr>
        <w:t>1999. –№ 2</w:t>
      </w:r>
      <w:r w:rsidRPr="00C50553">
        <w:rPr>
          <w:rFonts w:ascii="Times New Roman" w:hAnsi="Times New Roman"/>
          <w:sz w:val="28"/>
          <w:szCs w:val="28"/>
        </w:rPr>
        <w:t xml:space="preserve"> </w:t>
      </w:r>
      <w:r w:rsidRPr="00C50553">
        <w:rPr>
          <w:rFonts w:ascii="Times New Roman" w:hAnsi="Times New Roman"/>
          <w:sz w:val="28"/>
          <w:szCs w:val="28"/>
          <w:lang w:val="uk-UA"/>
        </w:rPr>
        <w:t>(5)</w:t>
      </w:r>
      <w:r w:rsidRPr="00C50553">
        <w:rPr>
          <w:rFonts w:ascii="Times New Roman" w:hAnsi="Times New Roman"/>
          <w:sz w:val="28"/>
          <w:szCs w:val="28"/>
        </w:rPr>
        <w:t xml:space="preserve">. – </w:t>
      </w:r>
      <w:r w:rsidRPr="00C50553">
        <w:rPr>
          <w:rFonts w:ascii="Times New Roman" w:hAnsi="Times New Roman"/>
          <w:sz w:val="28"/>
          <w:szCs w:val="28"/>
          <w:lang w:val="uk-UA"/>
        </w:rPr>
        <w:t>С. 40–46.</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47.</w:t>
      </w:r>
      <w:r w:rsidRPr="00C50553">
        <w:rPr>
          <w:rFonts w:ascii="Times New Roman" w:hAnsi="Times New Roman"/>
          <w:b/>
          <w:sz w:val="28"/>
          <w:szCs w:val="28"/>
          <w:lang w:val="uk-UA"/>
        </w:rPr>
        <w:t xml:space="preserve"> Суспільно-територіальні засади структурної перебудови господарства України в перехідний період </w:t>
      </w:r>
      <w:r w:rsidRPr="00C50553">
        <w:rPr>
          <w:rFonts w:ascii="Times New Roman" w:hAnsi="Times New Roman"/>
          <w:sz w:val="28"/>
          <w:szCs w:val="28"/>
          <w:lang w:val="uk-UA"/>
        </w:rPr>
        <w:t xml:space="preserve">/ Л. Тарангул, І. Горленко // Суспільно-географічні проблеми розвитку продуктивних сил України : матеріали Міжн. наук.-практ. конф., 17-18 травня 1999 р. / </w:t>
      </w:r>
      <w:r w:rsidRPr="00C50553">
        <w:rPr>
          <w:rFonts w:ascii="Times New Roman" w:hAnsi="Times New Roman"/>
          <w:color w:val="000000"/>
          <w:sz w:val="28"/>
          <w:szCs w:val="28"/>
          <w:shd w:val="clear" w:color="auto" w:fill="FFFFFF"/>
          <w:lang w:val="uk-UA"/>
        </w:rPr>
        <w:t>Київський ун-т ім.</w:t>
      </w:r>
      <w:r w:rsidR="009C1503">
        <w:rPr>
          <w:rFonts w:ascii="Times New Roman" w:hAnsi="Times New Roman"/>
          <w:color w:val="000000"/>
          <w:sz w:val="28"/>
          <w:szCs w:val="28"/>
          <w:shd w:val="clear" w:color="auto" w:fill="FFFFFF"/>
          <w:lang w:val="uk-UA"/>
        </w:rPr>
        <w:t> </w:t>
      </w:r>
      <w:r w:rsidRPr="00C50553">
        <w:rPr>
          <w:rFonts w:ascii="Times New Roman" w:hAnsi="Times New Roman"/>
          <w:color w:val="000000"/>
          <w:sz w:val="28"/>
          <w:szCs w:val="28"/>
          <w:shd w:val="clear" w:color="auto" w:fill="FFFFFF"/>
        </w:rPr>
        <w:t>Тараса Шевченка, Рада по вивченню продуктивних сил України НАН України</w:t>
      </w:r>
      <w:r w:rsidRPr="00C50553">
        <w:rPr>
          <w:rFonts w:ascii="Times New Roman" w:hAnsi="Times New Roman"/>
          <w:sz w:val="28"/>
          <w:szCs w:val="28"/>
          <w:lang w:val="uk-UA"/>
        </w:rPr>
        <w:t>. – К. : Знання, 1999. – С. 30–33.</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48.</w:t>
      </w:r>
      <w:r w:rsidRPr="00C50553">
        <w:rPr>
          <w:rFonts w:ascii="Times New Roman" w:hAnsi="Times New Roman"/>
          <w:b/>
          <w:sz w:val="28"/>
          <w:szCs w:val="28"/>
          <w:lang w:val="uk-UA"/>
        </w:rPr>
        <w:t xml:space="preserve"> Фактори фінансової стійкості регіону /</w:t>
      </w:r>
      <w:r w:rsidRPr="00C50553">
        <w:rPr>
          <w:rFonts w:ascii="Times New Roman" w:hAnsi="Times New Roman"/>
          <w:sz w:val="28"/>
          <w:szCs w:val="28"/>
          <w:lang w:val="uk-UA"/>
        </w:rPr>
        <w:t xml:space="preserve"> І. О. Горленко,</w:t>
      </w:r>
      <w:r w:rsidRPr="00C50553">
        <w:rPr>
          <w:rFonts w:ascii="Times New Roman" w:hAnsi="Times New Roman"/>
          <w:color w:val="000000"/>
          <w:sz w:val="28"/>
          <w:szCs w:val="28"/>
          <w:shd w:val="clear" w:color="auto" w:fill="FFFFFF"/>
          <w:lang w:val="uk-UA"/>
        </w:rPr>
        <w:t xml:space="preserve"> </w:t>
      </w:r>
      <w:r w:rsidRPr="00C50553">
        <w:rPr>
          <w:rFonts w:ascii="Times New Roman" w:hAnsi="Times New Roman"/>
          <w:sz w:val="28"/>
          <w:szCs w:val="28"/>
          <w:lang w:val="uk-UA"/>
        </w:rPr>
        <w:t>Л.</w:t>
      </w:r>
      <w:r w:rsidR="009C1503">
        <w:rPr>
          <w:rFonts w:ascii="Times New Roman" w:hAnsi="Times New Roman"/>
          <w:sz w:val="28"/>
          <w:szCs w:val="28"/>
          <w:lang w:val="uk-UA"/>
        </w:rPr>
        <w:t> </w:t>
      </w:r>
      <w:r w:rsidRPr="00C50553">
        <w:rPr>
          <w:rFonts w:ascii="Times New Roman" w:hAnsi="Times New Roman"/>
          <w:sz w:val="28"/>
          <w:szCs w:val="28"/>
          <w:lang w:val="uk-UA"/>
        </w:rPr>
        <w:t>Л.</w:t>
      </w:r>
      <w:r w:rsidR="009C1503">
        <w:rPr>
          <w:rFonts w:ascii="Times New Roman" w:hAnsi="Times New Roman"/>
          <w:sz w:val="28"/>
          <w:szCs w:val="28"/>
          <w:lang w:val="uk-UA"/>
        </w:rPr>
        <w:t> </w:t>
      </w:r>
      <w:r w:rsidRPr="00C50553">
        <w:rPr>
          <w:rFonts w:ascii="Times New Roman" w:hAnsi="Times New Roman"/>
          <w:sz w:val="28"/>
          <w:szCs w:val="28"/>
          <w:lang w:val="uk-UA"/>
        </w:rPr>
        <w:t>Тарангул // Роль фінансово-кредитної системи у стимулюванні економічного зростання в Україні : зб. наук. праць. - Луцьк : «Вежа» ВДУ ім.</w:t>
      </w:r>
      <w:r w:rsidR="009C1503">
        <w:rPr>
          <w:rFonts w:ascii="Times New Roman" w:hAnsi="Times New Roman"/>
          <w:sz w:val="28"/>
          <w:szCs w:val="28"/>
          <w:lang w:val="uk-UA"/>
        </w:rPr>
        <w:t> </w:t>
      </w:r>
      <w:r w:rsidRPr="00C50553">
        <w:rPr>
          <w:rFonts w:ascii="Times New Roman" w:hAnsi="Times New Roman"/>
          <w:sz w:val="28"/>
          <w:szCs w:val="28"/>
          <w:lang w:val="uk-UA"/>
        </w:rPr>
        <w:t>Лесі Українки, 1999. – С. 154–156.</w:t>
      </w:r>
    </w:p>
    <w:p w:rsidR="008253CE" w:rsidRPr="00C50553" w:rsidRDefault="008253CE" w:rsidP="008253CE">
      <w:pPr>
        <w:tabs>
          <w:tab w:val="left" w:pos="0"/>
        </w:tabs>
        <w:ind w:firstLine="993"/>
        <w:jc w:val="both"/>
        <w:rPr>
          <w:rFonts w:ascii="Times New Roman" w:hAnsi="Times New Roman"/>
          <w:sz w:val="28"/>
          <w:szCs w:val="28"/>
          <w:lang w:val="uk-UA"/>
        </w:rPr>
      </w:pPr>
    </w:p>
    <w:p w:rsidR="008253CE" w:rsidRPr="00C50553" w:rsidRDefault="008253CE" w:rsidP="005729AA">
      <w:pPr>
        <w:tabs>
          <w:tab w:val="left" w:pos="-5103"/>
        </w:tabs>
        <w:jc w:val="center"/>
        <w:rPr>
          <w:rFonts w:ascii="Times New Roman" w:hAnsi="Times New Roman"/>
          <w:b/>
          <w:sz w:val="28"/>
          <w:szCs w:val="28"/>
          <w:lang w:val="uk-UA"/>
        </w:rPr>
      </w:pPr>
      <w:r w:rsidRPr="00C50553">
        <w:rPr>
          <w:rFonts w:ascii="Times New Roman" w:hAnsi="Times New Roman"/>
          <w:b/>
          <w:sz w:val="28"/>
          <w:szCs w:val="28"/>
          <w:lang w:val="uk-UA"/>
        </w:rPr>
        <w:t>2000</w:t>
      </w:r>
    </w:p>
    <w:p w:rsidR="008253CE" w:rsidRPr="00C50553" w:rsidRDefault="008253CE" w:rsidP="008253CE">
      <w:pPr>
        <w:tabs>
          <w:tab w:val="left" w:pos="0"/>
        </w:tabs>
        <w:ind w:firstLine="993"/>
        <w:jc w:val="center"/>
        <w:rPr>
          <w:rFonts w:ascii="Times New Roman" w:hAnsi="Times New Roman"/>
          <w:b/>
          <w:sz w:val="28"/>
          <w:szCs w:val="28"/>
          <w:lang w:val="uk-UA"/>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49.</w:t>
      </w:r>
      <w:r w:rsidRPr="00C50553">
        <w:rPr>
          <w:rFonts w:ascii="Times New Roman" w:hAnsi="Times New Roman"/>
          <w:b/>
          <w:sz w:val="28"/>
          <w:szCs w:val="28"/>
          <w:lang w:val="uk-UA"/>
        </w:rPr>
        <w:t xml:space="preserve"> Електронний атлас України </w:t>
      </w:r>
      <w:r w:rsidRPr="00C50553">
        <w:rPr>
          <w:rFonts w:ascii="Times New Roman" w:hAnsi="Times New Roman"/>
          <w:sz w:val="28"/>
          <w:szCs w:val="28"/>
          <w:lang w:val="uk-UA"/>
        </w:rPr>
        <w:t>/ [ Л. Л. Тарангул та ін. ] ; Інститут географії НАН України</w:t>
      </w:r>
      <w:r w:rsidRPr="00C50553">
        <w:rPr>
          <w:rFonts w:ascii="Times New Roman" w:hAnsi="Times New Roman"/>
          <w:color w:val="000000"/>
          <w:sz w:val="28"/>
          <w:szCs w:val="28"/>
          <w:shd w:val="clear" w:color="auto" w:fill="FFFFFF"/>
          <w:lang w:val="uk-UA"/>
        </w:rPr>
        <w:t>, ТОВ «Інтелектуальні системи ГЕО»</w:t>
      </w:r>
      <w:r w:rsidRPr="00C50553">
        <w:rPr>
          <w:rFonts w:ascii="Times New Roman" w:hAnsi="Times New Roman"/>
          <w:sz w:val="28"/>
          <w:szCs w:val="28"/>
          <w:lang w:val="uk-UA"/>
        </w:rPr>
        <w:t>, 1999-2000рр. – К., 2000. – Розділ : Фінанси.</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50.</w:t>
      </w:r>
      <w:r w:rsidRPr="00C50553">
        <w:rPr>
          <w:rFonts w:ascii="Times New Roman" w:hAnsi="Times New Roman"/>
          <w:b/>
          <w:sz w:val="28"/>
          <w:szCs w:val="28"/>
          <w:lang w:val="uk-UA"/>
        </w:rPr>
        <w:t xml:space="preserve"> Категорія «національне багатства» в контексті Концепції економічного розвитку / </w:t>
      </w:r>
      <w:r w:rsidRPr="00C50553">
        <w:rPr>
          <w:rFonts w:ascii="Times New Roman" w:hAnsi="Times New Roman"/>
          <w:sz w:val="28"/>
          <w:szCs w:val="28"/>
          <w:lang w:val="uk-UA"/>
        </w:rPr>
        <w:t>Л. Л. Тарангул</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xml:space="preserve">// Науковий вісник Академії </w:t>
      </w:r>
      <w:r w:rsidRPr="00C50553">
        <w:rPr>
          <w:rFonts w:ascii="Times New Roman" w:hAnsi="Times New Roman"/>
          <w:sz w:val="28"/>
          <w:szCs w:val="28"/>
          <w:lang w:val="uk-UA"/>
        </w:rPr>
        <w:lastRenderedPageBreak/>
        <w:t>державної податкової служби України (економіка і право). – 2000. – № 2. – С.</w:t>
      </w:r>
      <w:r w:rsidR="00540CD4">
        <w:rPr>
          <w:rFonts w:ascii="Times New Roman" w:hAnsi="Times New Roman"/>
          <w:sz w:val="28"/>
          <w:szCs w:val="28"/>
          <w:lang w:val="uk-UA"/>
        </w:rPr>
        <w:t> </w:t>
      </w:r>
      <w:r w:rsidRPr="00C50553">
        <w:rPr>
          <w:rFonts w:ascii="Times New Roman" w:hAnsi="Times New Roman"/>
          <w:sz w:val="28"/>
          <w:szCs w:val="28"/>
          <w:lang w:val="uk-UA"/>
        </w:rPr>
        <w:t>20–26.</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51.</w:t>
      </w:r>
      <w:r w:rsidRPr="00C50553">
        <w:rPr>
          <w:rFonts w:ascii="Times New Roman" w:hAnsi="Times New Roman"/>
          <w:b/>
          <w:sz w:val="28"/>
          <w:szCs w:val="28"/>
          <w:lang w:val="uk-UA"/>
        </w:rPr>
        <w:t xml:space="preserve"> Маркетингова діяльність та ціноутворення в економіці України </w:t>
      </w:r>
      <w:r w:rsidRPr="00C50553">
        <w:rPr>
          <w:rFonts w:ascii="Times New Roman" w:hAnsi="Times New Roman"/>
          <w:sz w:val="28"/>
          <w:szCs w:val="28"/>
        </w:rPr>
        <w:t>/</w:t>
      </w:r>
      <w:r w:rsidRPr="00C50553">
        <w:rPr>
          <w:rFonts w:ascii="Times New Roman" w:hAnsi="Times New Roman"/>
          <w:sz w:val="28"/>
          <w:szCs w:val="28"/>
          <w:lang w:val="uk-UA"/>
        </w:rPr>
        <w:t xml:space="preserve"> Г. П. Ляшенко, Л. Л. Тарангул</w:t>
      </w:r>
      <w:r w:rsidRPr="00C50553">
        <w:rPr>
          <w:rFonts w:ascii="Times New Roman" w:hAnsi="Times New Roman"/>
          <w:sz w:val="28"/>
          <w:szCs w:val="28"/>
        </w:rPr>
        <w:t xml:space="preserve"> // </w:t>
      </w:r>
      <w:r w:rsidRPr="00C50553">
        <w:rPr>
          <w:rFonts w:ascii="Times New Roman" w:hAnsi="Times New Roman"/>
          <w:sz w:val="28"/>
          <w:szCs w:val="28"/>
          <w:lang w:val="uk-UA"/>
        </w:rPr>
        <w:t>матеріали IV Міжнародної наук.-практ. конф. – Ялта, 2000</w:t>
      </w:r>
      <w:r w:rsidRPr="00C50553">
        <w:rPr>
          <w:rFonts w:ascii="Times New Roman" w:hAnsi="Times New Roman"/>
          <w:sz w:val="28"/>
          <w:szCs w:val="28"/>
        </w:rPr>
        <w:t>.</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52.</w:t>
      </w:r>
      <w:r w:rsidRPr="00C50553">
        <w:rPr>
          <w:rFonts w:ascii="Times New Roman" w:hAnsi="Times New Roman"/>
          <w:b/>
          <w:sz w:val="28"/>
          <w:szCs w:val="28"/>
          <w:lang w:val="uk-UA"/>
        </w:rPr>
        <w:t xml:space="preserve"> Методичні рекомендації до самостійного вивчення та індивідуальної роботи студентів з дисципліни «Податкова політика» для підготовки магістрів за напрямом «Економіка і підприємництво» спеціальності 8.050104 «Фінанси» магістерська програма «Менеджмент у сфері оподаткування» </w:t>
      </w:r>
      <w:r w:rsidRPr="00C50553">
        <w:rPr>
          <w:rFonts w:ascii="Times New Roman" w:hAnsi="Times New Roman"/>
          <w:sz w:val="28"/>
          <w:szCs w:val="28"/>
          <w:lang w:val="uk-UA"/>
        </w:rPr>
        <w:t>/ Л. Л. Тарангул, О. І. Строчик. –  Ірпінь : УФЕІ, 2000. – 38 c.</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53.</w:t>
      </w:r>
      <w:r w:rsidRPr="00C50553">
        <w:rPr>
          <w:rFonts w:ascii="Times New Roman" w:hAnsi="Times New Roman"/>
          <w:b/>
          <w:sz w:val="28"/>
          <w:szCs w:val="28"/>
          <w:lang w:val="uk-UA"/>
        </w:rPr>
        <w:t xml:space="preserve"> Механізми забезпечення інвестиційної активності засобами економічної діяльності держави </w:t>
      </w:r>
      <w:r w:rsidRPr="00C50553">
        <w:rPr>
          <w:rFonts w:ascii="Times New Roman" w:hAnsi="Times New Roman"/>
          <w:sz w:val="28"/>
          <w:szCs w:val="28"/>
          <w:lang w:val="uk-UA"/>
        </w:rPr>
        <w:t>/ Л. Л. Тарангул, І. А. Максименко // Науковий вісник Академії державної податкової служби України (економіка і право). – 2000. – № 4 (10). – С. 5–13.</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54.</w:t>
      </w:r>
      <w:r w:rsidRPr="00C50553">
        <w:rPr>
          <w:rFonts w:ascii="Times New Roman" w:hAnsi="Times New Roman"/>
          <w:b/>
          <w:sz w:val="28"/>
          <w:szCs w:val="28"/>
          <w:lang w:val="uk-UA"/>
        </w:rPr>
        <w:t xml:space="preserve"> Основні принципи і напрями вдосконалення податкової політики </w:t>
      </w:r>
      <w:r w:rsidRPr="00C50553">
        <w:rPr>
          <w:rFonts w:ascii="Times New Roman" w:hAnsi="Times New Roman"/>
          <w:sz w:val="28"/>
          <w:szCs w:val="28"/>
          <w:lang w:val="uk-UA"/>
        </w:rPr>
        <w:t>/ П. Мельник, Л. Тарангул, І. Якушик, С. Онишко // Науковий вісник Українського фінансово-економічного інституту. – 2000. – № 1. – С. 29–33.</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55.</w:t>
      </w:r>
      <w:r w:rsidRPr="00C50553">
        <w:rPr>
          <w:rFonts w:ascii="Times New Roman" w:hAnsi="Times New Roman"/>
          <w:b/>
          <w:sz w:val="28"/>
          <w:szCs w:val="28"/>
          <w:lang w:val="uk-UA"/>
        </w:rPr>
        <w:t xml:space="preserve"> Податкоспроможність регіонів України в контексті їх соціально-економічного розвитку </w:t>
      </w:r>
      <w:r w:rsidRPr="00C50553">
        <w:rPr>
          <w:rFonts w:ascii="Times New Roman" w:hAnsi="Times New Roman"/>
          <w:sz w:val="28"/>
          <w:szCs w:val="28"/>
          <w:lang w:val="uk-UA"/>
        </w:rPr>
        <w:t>/ Л. Л. Тарангул // Соціально-економічні дослідження в перехідний період. Становлення фінансової системи України та проблеми її стабілізації : щорічник наук. праць ( за матеріалами наук.</w:t>
      </w:r>
      <w:r w:rsidRPr="00C50553">
        <w:rPr>
          <w:rFonts w:ascii="Times New Roman" w:hAnsi="Times New Roman"/>
          <w:sz w:val="28"/>
          <w:szCs w:val="28"/>
        </w:rPr>
        <w:t>-</w:t>
      </w:r>
      <w:r w:rsidRPr="00C50553">
        <w:rPr>
          <w:rFonts w:ascii="Times New Roman" w:hAnsi="Times New Roman"/>
          <w:sz w:val="28"/>
          <w:szCs w:val="28"/>
          <w:lang w:val="uk-UA"/>
        </w:rPr>
        <w:t>практ. конф. «Становлення фінансової системи України та проблеми її стабілізації» / НАН України, Ін-т регіональних досліджень. – Львів, 2000. – Ч. 1. – С. 106–109.</w:t>
      </w:r>
    </w:p>
    <w:p w:rsidR="008253CE" w:rsidRPr="00E04438"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56.</w:t>
      </w:r>
      <w:r w:rsidRPr="00C50553">
        <w:rPr>
          <w:rFonts w:ascii="Times New Roman" w:hAnsi="Times New Roman"/>
          <w:b/>
          <w:sz w:val="28"/>
          <w:szCs w:val="28"/>
          <w:lang w:val="uk-UA"/>
        </w:rPr>
        <w:t xml:space="preserve"> </w:t>
      </w:r>
      <w:r w:rsidRPr="00C50553">
        <w:rPr>
          <w:rFonts w:ascii="Times New Roman" w:hAnsi="Times New Roman"/>
          <w:b/>
          <w:sz w:val="28"/>
          <w:szCs w:val="28"/>
        </w:rPr>
        <w:t xml:space="preserve">Про податки і збори населенню України </w:t>
      </w:r>
      <w:r w:rsidRPr="00C50553">
        <w:rPr>
          <w:rFonts w:ascii="Times New Roman" w:hAnsi="Times New Roman"/>
          <w:sz w:val="28"/>
          <w:szCs w:val="28"/>
        </w:rPr>
        <w:t>/ [</w:t>
      </w:r>
      <w:r w:rsidRPr="00C50553">
        <w:rPr>
          <w:rFonts w:ascii="Times New Roman" w:hAnsi="Times New Roman"/>
          <w:sz w:val="28"/>
          <w:szCs w:val="28"/>
          <w:lang w:val="uk-UA"/>
        </w:rPr>
        <w:t xml:space="preserve"> </w:t>
      </w:r>
      <w:r w:rsidRPr="00C50553">
        <w:rPr>
          <w:rFonts w:ascii="Times New Roman" w:hAnsi="Times New Roman"/>
          <w:sz w:val="28"/>
          <w:szCs w:val="28"/>
        </w:rPr>
        <w:t>М. Я. Азаров, Г.</w:t>
      </w:r>
      <w:r w:rsidR="00E04438">
        <w:rPr>
          <w:rFonts w:ascii="Times New Roman" w:hAnsi="Times New Roman"/>
          <w:sz w:val="28"/>
          <w:szCs w:val="28"/>
          <w:lang w:val="uk-UA"/>
        </w:rPr>
        <w:t> </w:t>
      </w:r>
      <w:r w:rsidRPr="00C50553">
        <w:rPr>
          <w:rFonts w:ascii="Times New Roman" w:hAnsi="Times New Roman"/>
          <w:sz w:val="28"/>
          <w:szCs w:val="28"/>
        </w:rPr>
        <w:t>І.</w:t>
      </w:r>
      <w:r w:rsidR="00E04438">
        <w:rPr>
          <w:rFonts w:ascii="Times New Roman" w:hAnsi="Times New Roman"/>
          <w:sz w:val="28"/>
          <w:szCs w:val="28"/>
          <w:lang w:val="uk-UA"/>
        </w:rPr>
        <w:t> </w:t>
      </w:r>
      <w:r w:rsidRPr="00C50553">
        <w:rPr>
          <w:rFonts w:ascii="Times New Roman" w:hAnsi="Times New Roman"/>
          <w:sz w:val="28"/>
          <w:szCs w:val="28"/>
        </w:rPr>
        <w:t>Бондаренко, П. В. Мельник</w:t>
      </w:r>
      <w:r w:rsidRPr="00C50553">
        <w:rPr>
          <w:rFonts w:ascii="Times New Roman" w:hAnsi="Times New Roman"/>
          <w:sz w:val="28"/>
          <w:szCs w:val="28"/>
          <w:lang w:val="uk-UA"/>
        </w:rPr>
        <w:t>,</w:t>
      </w:r>
      <w:r w:rsidRPr="00C50553">
        <w:rPr>
          <w:rFonts w:ascii="Times New Roman" w:hAnsi="Times New Roman"/>
          <w:sz w:val="28"/>
          <w:szCs w:val="28"/>
        </w:rPr>
        <w:t xml:space="preserve"> </w:t>
      </w:r>
      <w:r w:rsidRPr="00C50553">
        <w:rPr>
          <w:rFonts w:ascii="Times New Roman" w:hAnsi="Times New Roman"/>
          <w:sz w:val="28"/>
          <w:szCs w:val="28"/>
          <w:lang w:val="uk-UA"/>
        </w:rPr>
        <w:t>Л. Л. Тарангул</w:t>
      </w:r>
      <w:r w:rsidRPr="00C50553">
        <w:rPr>
          <w:rFonts w:ascii="Times New Roman" w:hAnsi="Times New Roman"/>
          <w:sz w:val="28"/>
          <w:szCs w:val="28"/>
        </w:rPr>
        <w:t xml:space="preserve"> та ін.] ; [відп. ред. М. Я. Азаров ] ; Держ. податкова адмін. України, Академія держ. податкової служб</w:t>
      </w:r>
      <w:r w:rsidR="00E04438">
        <w:rPr>
          <w:rFonts w:ascii="Times New Roman" w:hAnsi="Times New Roman"/>
          <w:sz w:val="28"/>
          <w:szCs w:val="28"/>
        </w:rPr>
        <w:t>и України. − К., 2000. − 181 с.</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57.</w:t>
      </w:r>
      <w:r w:rsidRPr="00C50553">
        <w:rPr>
          <w:rFonts w:ascii="Times New Roman" w:hAnsi="Times New Roman"/>
          <w:b/>
          <w:sz w:val="28"/>
          <w:szCs w:val="28"/>
          <w:lang w:val="uk-UA"/>
        </w:rPr>
        <w:t xml:space="preserve"> Регіональна податкова політика</w:t>
      </w:r>
      <w:r w:rsidRPr="00C50553">
        <w:rPr>
          <w:rFonts w:ascii="Times New Roman" w:hAnsi="Times New Roman"/>
          <w:b/>
          <w:sz w:val="28"/>
          <w:szCs w:val="28"/>
        </w:rPr>
        <w:t xml:space="preserve"> </w:t>
      </w:r>
      <w:r w:rsidRPr="00C50553">
        <w:rPr>
          <w:rFonts w:ascii="Times New Roman" w:hAnsi="Times New Roman"/>
          <w:b/>
          <w:sz w:val="28"/>
          <w:szCs w:val="28"/>
          <w:lang w:val="uk-UA"/>
        </w:rPr>
        <w:t xml:space="preserve">: зміст та особливості її реалізації / </w:t>
      </w:r>
      <w:r w:rsidRPr="00C50553">
        <w:rPr>
          <w:rFonts w:ascii="Times New Roman" w:hAnsi="Times New Roman"/>
          <w:sz w:val="28"/>
          <w:szCs w:val="28"/>
          <w:lang w:val="uk-UA"/>
        </w:rPr>
        <w:t>Л. Л. Тарангул</w:t>
      </w:r>
      <w:r w:rsidRPr="00C50553">
        <w:rPr>
          <w:rFonts w:ascii="Times New Roman" w:hAnsi="Times New Roman"/>
          <w:sz w:val="28"/>
          <w:szCs w:val="28"/>
        </w:rPr>
        <w:t xml:space="preserve"> //</w:t>
      </w:r>
      <w:r w:rsidRPr="00C50553">
        <w:rPr>
          <w:rFonts w:ascii="Times New Roman" w:hAnsi="Times New Roman"/>
          <w:sz w:val="28"/>
          <w:szCs w:val="28"/>
          <w:lang w:val="uk-UA"/>
        </w:rPr>
        <w:t xml:space="preserve"> Фінанси України. – 2000. – № 10</w:t>
      </w:r>
      <w:r w:rsidRPr="00C50553">
        <w:rPr>
          <w:rFonts w:ascii="Times New Roman" w:hAnsi="Times New Roman"/>
          <w:sz w:val="28"/>
          <w:szCs w:val="28"/>
        </w:rPr>
        <w:t xml:space="preserve">. – </w:t>
      </w:r>
      <w:r w:rsidRPr="00C50553">
        <w:rPr>
          <w:rFonts w:ascii="Times New Roman" w:hAnsi="Times New Roman"/>
          <w:sz w:val="28"/>
          <w:szCs w:val="28"/>
          <w:lang w:val="uk-UA"/>
        </w:rPr>
        <w:t>С. 9–13.</w:t>
      </w:r>
    </w:p>
    <w:p w:rsidR="008253CE" w:rsidRPr="00C50553" w:rsidRDefault="008253CE" w:rsidP="008253CE">
      <w:pPr>
        <w:tabs>
          <w:tab w:val="left" w:pos="0"/>
        </w:tabs>
        <w:ind w:firstLine="993"/>
        <w:jc w:val="both"/>
        <w:rPr>
          <w:rFonts w:ascii="Times New Roman" w:hAnsi="Times New Roman"/>
          <w:b/>
          <w:sz w:val="28"/>
          <w:szCs w:val="28"/>
          <w:lang w:val="uk-UA"/>
        </w:rPr>
      </w:pPr>
      <w:r w:rsidRPr="00C50553">
        <w:rPr>
          <w:rFonts w:ascii="Times New Roman" w:hAnsi="Times New Roman"/>
          <w:sz w:val="28"/>
          <w:szCs w:val="28"/>
          <w:lang w:val="uk-UA"/>
        </w:rPr>
        <w:t>58.</w:t>
      </w:r>
      <w:r w:rsidRPr="00C50553">
        <w:rPr>
          <w:rFonts w:ascii="Times New Roman" w:hAnsi="Times New Roman"/>
          <w:b/>
          <w:sz w:val="28"/>
          <w:szCs w:val="28"/>
          <w:lang w:val="uk-UA"/>
        </w:rPr>
        <w:t xml:space="preserve"> Робоча програма з дисципліни «Податкова політика» для підготовки магістрів за напрямом «Економіка і підприємництво» спеціальності 8.050104 «Фінанси» магістерська програма «Менеджмент у сфері оподаткування» /</w:t>
      </w:r>
      <w:r w:rsidRPr="00C50553">
        <w:rPr>
          <w:rFonts w:ascii="Times New Roman" w:hAnsi="Times New Roman"/>
          <w:sz w:val="28"/>
          <w:szCs w:val="28"/>
          <w:lang w:val="uk-UA"/>
        </w:rPr>
        <w:t>Л. Л. Тарангул, О. І. Строчик. –Ірпінь : УФЕІ, 2000. – 78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lastRenderedPageBreak/>
        <w:t xml:space="preserve">59. </w:t>
      </w:r>
      <w:r w:rsidRPr="00C50553">
        <w:rPr>
          <w:rFonts w:ascii="Times New Roman" w:hAnsi="Times New Roman"/>
          <w:b/>
          <w:sz w:val="28"/>
          <w:szCs w:val="28"/>
          <w:lang w:val="uk-UA"/>
        </w:rPr>
        <w:t xml:space="preserve">Розміщення продуктивних сил </w:t>
      </w:r>
      <w:r w:rsidRPr="00C50553">
        <w:rPr>
          <w:rFonts w:ascii="Times New Roman" w:hAnsi="Times New Roman"/>
          <w:sz w:val="28"/>
          <w:szCs w:val="28"/>
          <w:lang w:val="uk-UA"/>
        </w:rPr>
        <w:t>: [навч. посіб. ] / Л. Л. Тарангул, І.</w:t>
      </w:r>
      <w:r w:rsidR="009D238C">
        <w:rPr>
          <w:rFonts w:ascii="Times New Roman" w:hAnsi="Times New Roman"/>
          <w:sz w:val="28"/>
          <w:szCs w:val="28"/>
          <w:lang w:val="uk-UA"/>
        </w:rPr>
        <w:t> </w:t>
      </w:r>
      <w:r w:rsidRPr="00C50553">
        <w:rPr>
          <w:rFonts w:ascii="Times New Roman" w:hAnsi="Times New Roman"/>
          <w:sz w:val="28"/>
          <w:szCs w:val="28"/>
          <w:lang w:val="uk-UA"/>
        </w:rPr>
        <w:t>О. Горленко , Г. І. Євтушенко ; Держ. податк. адміністрація України, Акад. держ. податк. служби України ; [ відп. ред. Л. Г. Руденко ]</w:t>
      </w:r>
      <w:r w:rsidRPr="00C50553">
        <w:rPr>
          <w:rFonts w:ascii="Times New Roman" w:hAnsi="Times New Roman"/>
          <w:color w:val="222222"/>
          <w:sz w:val="28"/>
          <w:szCs w:val="28"/>
          <w:shd w:val="clear" w:color="auto" w:fill="FFFFFF"/>
          <w:lang w:val="uk-UA"/>
        </w:rPr>
        <w:t>. –</w:t>
      </w:r>
      <w:r w:rsidRPr="00C50553">
        <w:rPr>
          <w:rFonts w:ascii="Times New Roman" w:hAnsi="Times New Roman"/>
          <w:sz w:val="28"/>
          <w:szCs w:val="28"/>
          <w:lang w:val="uk-UA"/>
        </w:rPr>
        <w:t xml:space="preserve"> К., 2000</w:t>
      </w:r>
      <w:r w:rsidRPr="00C50553">
        <w:rPr>
          <w:rFonts w:ascii="Times New Roman" w:hAnsi="Times New Roman"/>
          <w:color w:val="222222"/>
          <w:sz w:val="28"/>
          <w:szCs w:val="28"/>
          <w:shd w:val="clear" w:color="auto" w:fill="FFFFFF"/>
          <w:lang w:val="uk-UA"/>
        </w:rPr>
        <w:t>. –</w:t>
      </w:r>
      <w:r w:rsidRPr="00C50553">
        <w:rPr>
          <w:rFonts w:ascii="Times New Roman" w:hAnsi="Times New Roman"/>
          <w:sz w:val="28"/>
          <w:szCs w:val="28"/>
          <w:lang w:val="uk-UA"/>
        </w:rPr>
        <w:t xml:space="preserve"> 263</w:t>
      </w:r>
      <w:r w:rsidR="009D238C">
        <w:rPr>
          <w:rFonts w:ascii="Times New Roman" w:hAnsi="Times New Roman"/>
          <w:sz w:val="28"/>
          <w:szCs w:val="28"/>
          <w:lang w:val="uk-UA"/>
        </w:rPr>
        <w:t xml:space="preserve"> </w:t>
      </w:r>
      <w:r w:rsidRPr="00C50553">
        <w:rPr>
          <w:rFonts w:ascii="Times New Roman" w:hAnsi="Times New Roman"/>
          <w:sz w:val="28"/>
          <w:szCs w:val="28"/>
          <w:lang w:val="uk-UA"/>
        </w:rPr>
        <w:t>с.</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60.</w:t>
      </w:r>
      <w:r w:rsidRPr="00C50553">
        <w:rPr>
          <w:rFonts w:ascii="Times New Roman" w:hAnsi="Times New Roman"/>
          <w:b/>
          <w:sz w:val="28"/>
          <w:szCs w:val="28"/>
          <w:lang w:val="uk-UA"/>
        </w:rPr>
        <w:t xml:space="preserve"> Роль природно-ресурсного потенціалу у формуванні національного багатства України </w:t>
      </w:r>
      <w:r w:rsidRPr="00C50553">
        <w:rPr>
          <w:rFonts w:ascii="Times New Roman" w:hAnsi="Times New Roman"/>
          <w:sz w:val="28"/>
          <w:szCs w:val="28"/>
          <w:lang w:val="uk-UA"/>
        </w:rPr>
        <w:t xml:space="preserve">/ Л. Тарангул, І. Горленко // Проблеми раціонального використання, охорони і відтворення </w:t>
      </w:r>
      <w:r w:rsidRPr="00C50553">
        <w:rPr>
          <w:rFonts w:ascii="Times New Roman" w:hAnsi="Times New Roman"/>
          <w:sz w:val="28"/>
          <w:szCs w:val="28"/>
        </w:rPr>
        <w:t>природно-ресурсного потенціалу</w:t>
      </w:r>
      <w:r w:rsidRPr="00C50553">
        <w:rPr>
          <w:rFonts w:ascii="Times New Roman" w:hAnsi="Times New Roman"/>
          <w:sz w:val="28"/>
          <w:szCs w:val="28"/>
          <w:lang w:val="uk-UA"/>
        </w:rPr>
        <w:t xml:space="preserve"> України</w:t>
      </w:r>
      <w:r w:rsidRPr="00C50553">
        <w:rPr>
          <w:rFonts w:ascii="Times New Roman" w:hAnsi="Times New Roman"/>
          <w:color w:val="222222"/>
          <w:sz w:val="28"/>
          <w:szCs w:val="28"/>
          <w:shd w:val="clear" w:color="auto" w:fill="FFFFFF"/>
          <w:lang w:val="uk-UA"/>
        </w:rPr>
        <w:t xml:space="preserve"> </w:t>
      </w:r>
      <w:r w:rsidRPr="00C50553">
        <w:rPr>
          <w:rFonts w:ascii="Times New Roman" w:hAnsi="Times New Roman"/>
          <w:sz w:val="28"/>
          <w:szCs w:val="28"/>
        </w:rPr>
        <w:t xml:space="preserve">: </w:t>
      </w:r>
      <w:r w:rsidRPr="00C50553">
        <w:rPr>
          <w:rFonts w:ascii="Times New Roman" w:hAnsi="Times New Roman"/>
          <w:sz w:val="28"/>
          <w:szCs w:val="28"/>
          <w:lang w:val="uk-UA"/>
        </w:rPr>
        <w:t>т</w:t>
      </w:r>
      <w:r w:rsidRPr="00C50553">
        <w:rPr>
          <w:rFonts w:ascii="Times New Roman" w:hAnsi="Times New Roman"/>
          <w:sz w:val="28"/>
          <w:szCs w:val="28"/>
        </w:rPr>
        <w:t xml:space="preserve">ези доп. Другої </w:t>
      </w:r>
      <w:r w:rsidRPr="00C50553">
        <w:rPr>
          <w:rFonts w:ascii="Times New Roman" w:hAnsi="Times New Roman"/>
          <w:sz w:val="28"/>
          <w:szCs w:val="28"/>
          <w:lang w:val="uk-UA"/>
        </w:rPr>
        <w:t>В</w:t>
      </w:r>
      <w:r w:rsidRPr="00C50553">
        <w:rPr>
          <w:rFonts w:ascii="Times New Roman" w:hAnsi="Times New Roman"/>
          <w:sz w:val="28"/>
          <w:szCs w:val="28"/>
        </w:rPr>
        <w:t>сеукр. наук.-метод. конф.</w:t>
      </w:r>
      <w:r w:rsidRPr="00C50553">
        <w:rPr>
          <w:rFonts w:ascii="Times New Roman" w:hAnsi="Times New Roman"/>
          <w:sz w:val="28"/>
          <w:szCs w:val="28"/>
          <w:lang w:val="uk-UA"/>
        </w:rPr>
        <w:t>,</w:t>
      </w:r>
      <w:r w:rsidRPr="00C50553">
        <w:rPr>
          <w:rFonts w:ascii="Times New Roman" w:hAnsi="Times New Roman"/>
          <w:sz w:val="28"/>
          <w:szCs w:val="28"/>
        </w:rPr>
        <w:t xml:space="preserve"> м. Чернівці, 24-26 квіт. 2000 р. / Чернів. держ. ун-т ім. Ю.</w:t>
      </w:r>
      <w:r w:rsidRPr="00C50553">
        <w:rPr>
          <w:rFonts w:ascii="Times New Roman" w:hAnsi="Times New Roman"/>
          <w:sz w:val="28"/>
          <w:szCs w:val="28"/>
          <w:lang w:val="uk-UA"/>
        </w:rPr>
        <w:t xml:space="preserve"> </w:t>
      </w:r>
      <w:r w:rsidRPr="00C50553">
        <w:rPr>
          <w:rFonts w:ascii="Times New Roman" w:hAnsi="Times New Roman"/>
          <w:sz w:val="28"/>
          <w:szCs w:val="28"/>
        </w:rPr>
        <w:t>Федьковича [ та ін. ] ; [</w:t>
      </w:r>
      <w:r w:rsidRPr="00C50553">
        <w:rPr>
          <w:rFonts w:ascii="Times New Roman" w:hAnsi="Times New Roman"/>
          <w:sz w:val="28"/>
          <w:szCs w:val="28"/>
          <w:lang w:val="uk-UA"/>
        </w:rPr>
        <w:t xml:space="preserve"> р</w:t>
      </w:r>
      <w:r w:rsidRPr="00C50553">
        <w:rPr>
          <w:rFonts w:ascii="Times New Roman" w:hAnsi="Times New Roman"/>
          <w:sz w:val="28"/>
          <w:szCs w:val="28"/>
        </w:rPr>
        <w:t>едкол.</w:t>
      </w:r>
      <w:r w:rsidRPr="00C50553">
        <w:rPr>
          <w:rFonts w:ascii="Times New Roman" w:hAnsi="Times New Roman"/>
          <w:sz w:val="28"/>
          <w:szCs w:val="28"/>
          <w:lang w:val="uk-UA"/>
        </w:rPr>
        <w:t xml:space="preserve"> </w:t>
      </w:r>
      <w:r w:rsidRPr="00C50553">
        <w:rPr>
          <w:rFonts w:ascii="Times New Roman" w:hAnsi="Times New Roman"/>
          <w:sz w:val="28"/>
          <w:szCs w:val="28"/>
        </w:rPr>
        <w:t>: Я.</w:t>
      </w:r>
      <w:r w:rsidRPr="00C50553">
        <w:rPr>
          <w:rFonts w:ascii="Times New Roman" w:hAnsi="Times New Roman"/>
          <w:sz w:val="28"/>
          <w:szCs w:val="28"/>
          <w:lang w:val="uk-UA"/>
        </w:rPr>
        <w:t xml:space="preserve"> </w:t>
      </w:r>
      <w:r w:rsidRPr="00C50553">
        <w:rPr>
          <w:rFonts w:ascii="Times New Roman" w:hAnsi="Times New Roman"/>
          <w:sz w:val="28"/>
          <w:szCs w:val="28"/>
        </w:rPr>
        <w:t>І.</w:t>
      </w:r>
      <w:r w:rsidRPr="00C50553">
        <w:rPr>
          <w:rFonts w:ascii="Times New Roman" w:hAnsi="Times New Roman"/>
          <w:sz w:val="28"/>
          <w:szCs w:val="28"/>
          <w:lang w:val="uk-UA"/>
        </w:rPr>
        <w:t xml:space="preserve"> </w:t>
      </w:r>
      <w:r w:rsidRPr="00C50553">
        <w:rPr>
          <w:rFonts w:ascii="Times New Roman" w:hAnsi="Times New Roman"/>
          <w:sz w:val="28"/>
          <w:szCs w:val="28"/>
        </w:rPr>
        <w:t>Жупанський та ін.</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color w:val="222222"/>
          <w:sz w:val="28"/>
          <w:szCs w:val="28"/>
          <w:shd w:val="clear" w:color="auto" w:fill="FFFFFF"/>
          <w:lang w:val="uk-UA"/>
        </w:rPr>
        <w:t xml:space="preserve">. – </w:t>
      </w:r>
      <w:r w:rsidRPr="00C50553">
        <w:rPr>
          <w:rFonts w:ascii="Times New Roman" w:hAnsi="Times New Roman"/>
          <w:sz w:val="28"/>
          <w:szCs w:val="28"/>
        </w:rPr>
        <w:t>Чернівці : Рута, 2000</w:t>
      </w:r>
      <w:r w:rsidRPr="00C50553">
        <w:rPr>
          <w:rFonts w:ascii="Times New Roman" w:hAnsi="Times New Roman"/>
          <w:color w:val="222222"/>
          <w:sz w:val="28"/>
          <w:szCs w:val="28"/>
          <w:shd w:val="clear" w:color="auto" w:fill="FFFFFF"/>
          <w:lang w:val="uk-UA"/>
        </w:rPr>
        <w:t>.</w:t>
      </w:r>
      <w:r w:rsidRPr="00C50553">
        <w:rPr>
          <w:rFonts w:ascii="Times New Roman" w:hAnsi="Times New Roman"/>
          <w:sz w:val="28"/>
          <w:szCs w:val="28"/>
          <w:lang w:val="uk-UA"/>
        </w:rPr>
        <w:t xml:space="preserve"> – С.</w:t>
      </w:r>
      <w:r w:rsidRPr="00C50553">
        <w:rPr>
          <w:rFonts w:ascii="Times New Roman" w:hAnsi="Times New Roman"/>
          <w:sz w:val="28"/>
          <w:szCs w:val="28"/>
        </w:rPr>
        <w:t xml:space="preserve"> </w:t>
      </w:r>
      <w:r w:rsidRPr="00C50553">
        <w:rPr>
          <w:rFonts w:ascii="Times New Roman" w:hAnsi="Times New Roman"/>
          <w:sz w:val="28"/>
          <w:szCs w:val="28"/>
          <w:lang w:val="uk-UA"/>
        </w:rPr>
        <w:t>42–44</w:t>
      </w:r>
      <w:r w:rsidRPr="00C50553">
        <w:rPr>
          <w:rFonts w:ascii="Times New Roman" w:hAnsi="Times New Roman"/>
          <w:sz w:val="28"/>
          <w:szCs w:val="28"/>
        </w:rPr>
        <w:t>.</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61.</w:t>
      </w:r>
      <w:r w:rsidRPr="00C50553">
        <w:rPr>
          <w:rFonts w:ascii="Times New Roman" w:hAnsi="Times New Roman"/>
          <w:b/>
          <w:sz w:val="28"/>
          <w:szCs w:val="28"/>
          <w:lang w:val="uk-UA"/>
        </w:rPr>
        <w:t xml:space="preserve"> Соціально-економічні процеси : методологія дослідження та управління їхнім розвитком </w:t>
      </w:r>
      <w:r w:rsidRPr="00C50553">
        <w:rPr>
          <w:rFonts w:ascii="Times New Roman" w:hAnsi="Times New Roman"/>
          <w:sz w:val="28"/>
          <w:szCs w:val="28"/>
          <w:lang w:val="uk-UA"/>
        </w:rPr>
        <w:t>/ П. В. Мельник, І. А. Максименко, Г.</w:t>
      </w:r>
      <w:r w:rsidR="00EE13C9">
        <w:rPr>
          <w:rFonts w:ascii="Times New Roman" w:hAnsi="Times New Roman"/>
          <w:sz w:val="28"/>
          <w:szCs w:val="28"/>
          <w:lang w:val="uk-UA"/>
        </w:rPr>
        <w:t> </w:t>
      </w:r>
      <w:r w:rsidRPr="00C50553">
        <w:rPr>
          <w:rFonts w:ascii="Times New Roman" w:hAnsi="Times New Roman"/>
          <w:sz w:val="28"/>
          <w:szCs w:val="28"/>
          <w:lang w:val="uk-UA"/>
        </w:rPr>
        <w:t>Г.</w:t>
      </w:r>
      <w:r w:rsidR="00EE13C9">
        <w:rPr>
          <w:rFonts w:ascii="Times New Roman" w:hAnsi="Times New Roman"/>
          <w:sz w:val="28"/>
          <w:szCs w:val="28"/>
          <w:lang w:val="uk-UA"/>
        </w:rPr>
        <w:t> </w:t>
      </w:r>
      <w:r w:rsidRPr="00C50553">
        <w:rPr>
          <w:rFonts w:ascii="Times New Roman" w:hAnsi="Times New Roman"/>
          <w:sz w:val="28"/>
          <w:szCs w:val="28"/>
          <w:lang w:val="uk-UA"/>
        </w:rPr>
        <w:t>Старостенко, Л. Л. Тарангул [та ін.] ; Держ. податкова адміністрація України, Академія держ. податкової служби України. − Ірпінь, 2000. − 449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62.</w:t>
      </w:r>
      <w:r w:rsidRPr="00C50553">
        <w:rPr>
          <w:rFonts w:ascii="Times New Roman" w:hAnsi="Times New Roman"/>
          <w:b/>
          <w:sz w:val="28"/>
          <w:szCs w:val="28"/>
          <w:lang w:val="uk-UA"/>
        </w:rPr>
        <w:t xml:space="preserve"> Схеми і методичні рекомендації щодо організації навчального процесу, здійснення поточного контролю та визначення рейтингової оцінки знань студентів з дисципліни «Податкова політика» для підготовки магістрів за напрямом «Економіка і підприємництво» спеціальності 8.050104 «Фінанси» магістерська програма «Менеджмент у сфері оподаткування</w:t>
      </w:r>
      <w:r w:rsidRPr="00C50553">
        <w:rPr>
          <w:rFonts w:ascii="Times New Roman" w:hAnsi="Times New Roman"/>
          <w:sz w:val="28"/>
          <w:szCs w:val="28"/>
          <w:lang w:val="uk-UA"/>
        </w:rPr>
        <w:t>» / Л. Л. Тарангул, О. І. Строчик . – Ірпінь : УФЕІ, 2000. – 20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63.</w:t>
      </w:r>
      <w:r w:rsidRPr="00C50553">
        <w:rPr>
          <w:rFonts w:ascii="Times New Roman" w:hAnsi="Times New Roman"/>
          <w:b/>
          <w:sz w:val="28"/>
          <w:szCs w:val="28"/>
          <w:lang w:val="uk-UA"/>
        </w:rPr>
        <w:t xml:space="preserve"> Удосконалення міжбюджетних відносин – важливий напрям фінансової стійкості регіонів України </w:t>
      </w:r>
      <w:r w:rsidRPr="00C50553">
        <w:rPr>
          <w:rFonts w:ascii="Times New Roman" w:hAnsi="Times New Roman"/>
          <w:sz w:val="28"/>
          <w:szCs w:val="28"/>
          <w:lang w:val="uk-UA"/>
        </w:rPr>
        <w:t>/ Л. Л. Тарангул // Науковий вісник Українського фінансово-економічного інституту. – 2000. – № 1. – С. 94–98.</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64.</w:t>
      </w:r>
      <w:r w:rsidRPr="00C50553">
        <w:rPr>
          <w:rFonts w:ascii="Times New Roman" w:hAnsi="Times New Roman"/>
          <w:b/>
          <w:sz w:val="28"/>
          <w:szCs w:val="28"/>
          <w:lang w:val="uk-UA"/>
        </w:rPr>
        <w:t xml:space="preserve"> Феномен економічної незалежності в контексті державної розбудови України </w:t>
      </w:r>
      <w:r w:rsidRPr="00C50553">
        <w:rPr>
          <w:rFonts w:ascii="Times New Roman" w:hAnsi="Times New Roman"/>
          <w:sz w:val="28"/>
          <w:szCs w:val="28"/>
          <w:lang w:val="uk-UA"/>
        </w:rPr>
        <w:t>/ Л. Л. Тарангул, І. О. Горленко // Соціально-економічні дослідження в перехідний період. Проблеми і перспективи транскордонного співробітництва в аспекті процесів європейської інтеграції : зб. наук. праць / НАН України, Ін-т регіональних досліджень ; відп. ред. М. І. Долішній. – Львів, Луцьк : Вежа, 2000. – Вип. ХV. – С. 35–39.</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65.</w:t>
      </w:r>
      <w:r w:rsidRPr="00C50553">
        <w:rPr>
          <w:rFonts w:ascii="Times New Roman" w:hAnsi="Times New Roman"/>
          <w:b/>
          <w:sz w:val="28"/>
          <w:szCs w:val="28"/>
          <w:lang w:val="uk-UA"/>
        </w:rPr>
        <w:t xml:space="preserve"> Фінансова паспортизація регіонів як ефективний інструмент інформатизації податкового менеджменту </w:t>
      </w:r>
      <w:r w:rsidRPr="00C50553">
        <w:rPr>
          <w:rFonts w:ascii="Times New Roman" w:hAnsi="Times New Roman"/>
          <w:sz w:val="28"/>
          <w:szCs w:val="28"/>
          <w:lang w:val="uk-UA"/>
        </w:rPr>
        <w:t>/ Л. Л. Тарангул // Проблеми впровадження інформаційних технологій в економіці та бізнесі : тези доп. Міжн. наук.-практ. конф., травень 2000 р., м. Ірпінь / Держ. податкова адмін. України, Академія держ. податкової служби України, Київ. нац. екон. ун-т ім.</w:t>
      </w:r>
      <w:r w:rsidR="00F832B1">
        <w:rPr>
          <w:rFonts w:ascii="Times New Roman" w:hAnsi="Times New Roman"/>
          <w:sz w:val="28"/>
          <w:szCs w:val="28"/>
          <w:lang w:val="uk-UA"/>
        </w:rPr>
        <w:t> </w:t>
      </w:r>
      <w:r w:rsidRPr="00C50553">
        <w:rPr>
          <w:rFonts w:ascii="Times New Roman" w:hAnsi="Times New Roman"/>
          <w:sz w:val="28"/>
          <w:szCs w:val="28"/>
          <w:lang w:val="uk-UA"/>
        </w:rPr>
        <w:t>Вадима Гетьмана ; П. В. Мельник (відп. ред.). − Ірпінь, 2000. – С. 77–78.</w:t>
      </w:r>
    </w:p>
    <w:p w:rsidR="008253CE" w:rsidRPr="00C50553" w:rsidRDefault="008253CE" w:rsidP="008253CE">
      <w:pPr>
        <w:tabs>
          <w:tab w:val="left" w:pos="0"/>
        </w:tabs>
        <w:ind w:firstLine="993"/>
        <w:jc w:val="both"/>
        <w:rPr>
          <w:rFonts w:ascii="Times New Roman" w:hAnsi="Times New Roman"/>
          <w:sz w:val="28"/>
          <w:szCs w:val="28"/>
          <w:lang w:val="uk-UA"/>
        </w:rPr>
      </w:pPr>
    </w:p>
    <w:p w:rsidR="008253CE" w:rsidRPr="00C50553" w:rsidRDefault="008253CE" w:rsidP="005729AA">
      <w:pPr>
        <w:jc w:val="center"/>
        <w:rPr>
          <w:rFonts w:ascii="Times New Roman" w:hAnsi="Times New Roman"/>
          <w:b/>
          <w:sz w:val="28"/>
          <w:szCs w:val="28"/>
          <w:lang w:val="uk-UA"/>
        </w:rPr>
      </w:pPr>
      <w:r w:rsidRPr="00C50553">
        <w:rPr>
          <w:rFonts w:ascii="Times New Roman" w:hAnsi="Times New Roman"/>
          <w:b/>
          <w:sz w:val="28"/>
          <w:szCs w:val="28"/>
          <w:lang w:val="uk-UA"/>
        </w:rPr>
        <w:lastRenderedPageBreak/>
        <w:t>2001</w:t>
      </w:r>
    </w:p>
    <w:p w:rsidR="008253CE" w:rsidRPr="00C50553" w:rsidRDefault="008253CE" w:rsidP="008253CE">
      <w:pPr>
        <w:tabs>
          <w:tab w:val="left" w:pos="0"/>
        </w:tabs>
        <w:ind w:firstLine="993"/>
        <w:jc w:val="center"/>
        <w:rPr>
          <w:rFonts w:ascii="Times New Roman" w:hAnsi="Times New Roman"/>
          <w:b/>
          <w:sz w:val="28"/>
          <w:szCs w:val="28"/>
          <w:lang w:val="uk-UA"/>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66.</w:t>
      </w:r>
      <w:r w:rsidRPr="00C50553">
        <w:rPr>
          <w:rFonts w:ascii="Times New Roman" w:hAnsi="Times New Roman"/>
          <w:b/>
          <w:sz w:val="28"/>
          <w:szCs w:val="28"/>
          <w:lang w:val="uk-UA"/>
        </w:rPr>
        <w:t xml:space="preserve"> Аналіз впливу цін на ризик індивідуальної активності у регіоні </w:t>
      </w:r>
      <w:r w:rsidRPr="00C50553">
        <w:rPr>
          <w:rFonts w:ascii="Times New Roman" w:hAnsi="Times New Roman"/>
          <w:sz w:val="28"/>
          <w:szCs w:val="28"/>
          <w:lang w:val="uk-UA"/>
        </w:rPr>
        <w:t>/ Л. Л. Тарангул // Ризикологія в економіці та підприємництві : зб. наук. праць за матер. Міжн. наук.-практ. конф., 27-28 березня 2001 р. / Київ. нац. економічний ун-т ім. Вадима Гетьмана, Академія держ. податкової служби України ; О.</w:t>
      </w:r>
      <w:r w:rsidR="005729AA">
        <w:rPr>
          <w:rFonts w:ascii="Times New Roman" w:hAnsi="Times New Roman"/>
          <w:sz w:val="28"/>
          <w:szCs w:val="28"/>
          <w:lang w:val="uk-UA"/>
        </w:rPr>
        <w:t> </w:t>
      </w:r>
      <w:r w:rsidRPr="00C50553">
        <w:rPr>
          <w:rFonts w:ascii="Times New Roman" w:hAnsi="Times New Roman"/>
          <w:sz w:val="28"/>
          <w:szCs w:val="28"/>
          <w:lang w:val="uk-UA"/>
        </w:rPr>
        <w:t>Д.</w:t>
      </w:r>
      <w:r w:rsidR="005729AA">
        <w:rPr>
          <w:rFonts w:ascii="Times New Roman" w:hAnsi="Times New Roman"/>
          <w:sz w:val="28"/>
          <w:szCs w:val="28"/>
          <w:lang w:val="uk-UA"/>
        </w:rPr>
        <w:t> </w:t>
      </w:r>
      <w:r w:rsidRPr="00C50553">
        <w:rPr>
          <w:rFonts w:ascii="Times New Roman" w:hAnsi="Times New Roman"/>
          <w:sz w:val="28"/>
          <w:szCs w:val="28"/>
          <w:lang w:val="uk-UA"/>
        </w:rPr>
        <w:t>Шарапов ( голов. ред. ). − К. : КНЕУ, АДПСУ, 2001. − С. 390–391.</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67.</w:t>
      </w:r>
      <w:r w:rsidRPr="00C50553">
        <w:rPr>
          <w:rFonts w:ascii="Times New Roman" w:hAnsi="Times New Roman"/>
          <w:b/>
          <w:sz w:val="28"/>
          <w:szCs w:val="28"/>
          <w:lang w:val="uk-UA"/>
        </w:rPr>
        <w:t xml:space="preserve"> Вдосконалення розміщення продуктивних сил як фактор формування економічного простору України </w:t>
      </w:r>
      <w:r w:rsidRPr="00C50553">
        <w:rPr>
          <w:rFonts w:ascii="Times New Roman" w:hAnsi="Times New Roman"/>
          <w:sz w:val="28"/>
          <w:szCs w:val="28"/>
          <w:lang w:val="uk-UA"/>
        </w:rPr>
        <w:t>/ Л. Л. Тарангул, І. О. Горленко // Суспільно-географічні проблеми розвитку продуктивних сил України :</w:t>
      </w:r>
      <w:r w:rsidRPr="00C50553">
        <w:rPr>
          <w:rFonts w:ascii="Times New Roman" w:hAnsi="Times New Roman"/>
          <w:color w:val="000000"/>
          <w:sz w:val="28"/>
          <w:szCs w:val="28"/>
          <w:shd w:val="clear" w:color="auto" w:fill="FFFFFF"/>
          <w:lang w:val="uk-UA"/>
        </w:rPr>
        <w:t xml:space="preserve"> матеріали ІІ Міжнародної наук.-практ. конф., м. Київ, 15-16 травня 2001 р. / Київ. нац. ун-т ім. </w:t>
      </w:r>
      <w:r w:rsidRPr="00C50553">
        <w:rPr>
          <w:rFonts w:ascii="Times New Roman" w:hAnsi="Times New Roman"/>
          <w:color w:val="000000"/>
          <w:sz w:val="28"/>
          <w:szCs w:val="28"/>
          <w:shd w:val="clear" w:color="auto" w:fill="FFFFFF"/>
        </w:rPr>
        <w:t>Тараса Шевченка, Рада з вивчення продуктивних сил України НАН України</w:t>
      </w:r>
      <w:r w:rsidRPr="00C50553">
        <w:rPr>
          <w:rFonts w:ascii="Times New Roman" w:hAnsi="Times New Roman"/>
          <w:color w:val="000000"/>
          <w:sz w:val="28"/>
          <w:szCs w:val="28"/>
          <w:shd w:val="clear" w:color="auto" w:fill="FFFFFF"/>
          <w:lang w:val="uk-UA"/>
        </w:rPr>
        <w:t xml:space="preserve"> ; ред. кол. : Я. Б. Олійник [та ін.].</w:t>
      </w:r>
      <w:r w:rsidRPr="00C50553">
        <w:rPr>
          <w:rFonts w:ascii="Times New Roman" w:hAnsi="Times New Roman"/>
          <w:color w:val="000000"/>
          <w:sz w:val="28"/>
          <w:szCs w:val="28"/>
          <w:shd w:val="clear" w:color="auto" w:fill="FFFFFF"/>
        </w:rPr>
        <w:t xml:space="preserve"> </w:t>
      </w:r>
      <w:r w:rsidRPr="00C50553">
        <w:rPr>
          <w:rFonts w:ascii="Times New Roman" w:hAnsi="Times New Roman"/>
          <w:sz w:val="28"/>
          <w:szCs w:val="28"/>
        </w:rPr>
        <w:t>–</w:t>
      </w:r>
      <w:r w:rsidRPr="00C50553">
        <w:rPr>
          <w:rFonts w:ascii="Times New Roman" w:hAnsi="Times New Roman"/>
          <w:color w:val="000000"/>
          <w:sz w:val="28"/>
          <w:szCs w:val="28"/>
          <w:shd w:val="clear" w:color="auto" w:fill="FFFFFF"/>
        </w:rPr>
        <w:t xml:space="preserve"> К. : Ніка-Центр, 2001.</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 xml:space="preserve">68. </w:t>
      </w:r>
      <w:r w:rsidRPr="00C50553">
        <w:rPr>
          <w:rFonts w:ascii="Times New Roman" w:hAnsi="Times New Roman"/>
          <w:b/>
          <w:sz w:val="28"/>
          <w:szCs w:val="28"/>
          <w:lang w:val="uk-UA"/>
        </w:rPr>
        <w:t xml:space="preserve">Вивчення рівнів соціально-економічного розвитку </w:t>
      </w:r>
      <w:r w:rsidRPr="00C50553">
        <w:rPr>
          <w:rFonts w:ascii="Times New Roman" w:hAnsi="Times New Roman"/>
          <w:sz w:val="28"/>
          <w:szCs w:val="28"/>
          <w:lang w:val="uk-UA"/>
        </w:rPr>
        <w:t>/ Л.</w:t>
      </w:r>
      <w:r w:rsidR="0090395F">
        <w:rPr>
          <w:rFonts w:ascii="Times New Roman" w:hAnsi="Times New Roman"/>
          <w:sz w:val="28"/>
          <w:szCs w:val="28"/>
          <w:lang w:val="uk-UA"/>
        </w:rPr>
        <w:t> </w:t>
      </w:r>
      <w:r w:rsidRPr="00C50553">
        <w:rPr>
          <w:rFonts w:ascii="Times New Roman" w:hAnsi="Times New Roman"/>
          <w:sz w:val="28"/>
          <w:szCs w:val="28"/>
          <w:lang w:val="uk-UA"/>
        </w:rPr>
        <w:t>Л.</w:t>
      </w:r>
      <w:r w:rsidR="0090395F">
        <w:rPr>
          <w:rFonts w:ascii="Times New Roman" w:hAnsi="Times New Roman"/>
          <w:sz w:val="28"/>
          <w:szCs w:val="28"/>
          <w:lang w:val="uk-UA"/>
        </w:rPr>
        <w:t> </w:t>
      </w:r>
      <w:r w:rsidRPr="00C50553">
        <w:rPr>
          <w:rFonts w:ascii="Times New Roman" w:hAnsi="Times New Roman"/>
          <w:sz w:val="28"/>
          <w:szCs w:val="28"/>
          <w:lang w:val="uk-UA"/>
        </w:rPr>
        <w:t>Тарангул //</w:t>
      </w:r>
      <w:r w:rsidRPr="00C50553">
        <w:rPr>
          <w:rFonts w:ascii="Times New Roman" w:hAnsi="Times New Roman"/>
          <w:sz w:val="28"/>
          <w:szCs w:val="28"/>
        </w:rPr>
        <w:t xml:space="preserve"> </w:t>
      </w:r>
      <w:r w:rsidRPr="00C50553">
        <w:rPr>
          <w:rFonts w:ascii="Times New Roman" w:hAnsi="Times New Roman"/>
          <w:sz w:val="28"/>
          <w:szCs w:val="28"/>
          <w:lang w:val="uk-UA"/>
        </w:rPr>
        <w:t>Науковий вісник Волинського державного університету. – 2001. – № 8. – С. 218–223.</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69.</w:t>
      </w:r>
      <w:r w:rsidRPr="00C50553">
        <w:rPr>
          <w:rFonts w:ascii="Times New Roman" w:hAnsi="Times New Roman"/>
          <w:b/>
          <w:sz w:val="28"/>
          <w:szCs w:val="28"/>
          <w:lang w:val="uk-UA"/>
        </w:rPr>
        <w:t xml:space="preserve"> Деякі проблеми ефективної організації міжбюджетних відносин </w:t>
      </w:r>
      <w:r w:rsidRPr="00C50553">
        <w:rPr>
          <w:rFonts w:ascii="Times New Roman" w:hAnsi="Times New Roman"/>
          <w:sz w:val="28"/>
          <w:szCs w:val="28"/>
          <w:lang w:val="uk-UA"/>
        </w:rPr>
        <w:t>/ Л. Л. Тарангул // Податкова політика в Україні та її нормативно-правове забезпечення : зб. наук. праць за матер. Між. наук.-прак. конф., 1–2 грудня 2000 р. / Академія держ. податкової служби України. – Ірпінь, 2001. – Ч. 2. – С. 75–78.</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70.</w:t>
      </w:r>
      <w:r w:rsidRPr="00C50553">
        <w:rPr>
          <w:rFonts w:ascii="Times New Roman" w:hAnsi="Times New Roman"/>
          <w:b/>
          <w:sz w:val="28"/>
          <w:szCs w:val="28"/>
          <w:lang w:val="uk-UA"/>
        </w:rPr>
        <w:t xml:space="preserve"> Економічний розвиток регіону : теоретичні аспекти </w:t>
      </w:r>
      <w:r w:rsidRPr="00C50553">
        <w:rPr>
          <w:rFonts w:ascii="Times New Roman" w:hAnsi="Times New Roman"/>
          <w:sz w:val="28"/>
          <w:szCs w:val="28"/>
          <w:lang w:val="uk-UA"/>
        </w:rPr>
        <w:t>/ Л.</w:t>
      </w:r>
      <w:r w:rsidR="00596406">
        <w:rPr>
          <w:rFonts w:ascii="Times New Roman" w:hAnsi="Times New Roman"/>
          <w:sz w:val="28"/>
          <w:szCs w:val="28"/>
          <w:lang w:val="uk-UA"/>
        </w:rPr>
        <w:t> </w:t>
      </w:r>
      <w:r w:rsidRPr="00C50553">
        <w:rPr>
          <w:rFonts w:ascii="Times New Roman" w:hAnsi="Times New Roman"/>
          <w:sz w:val="28"/>
          <w:szCs w:val="28"/>
          <w:lang w:val="uk-UA"/>
        </w:rPr>
        <w:t>Л.</w:t>
      </w:r>
      <w:r w:rsidR="00596406">
        <w:rPr>
          <w:rFonts w:ascii="Times New Roman" w:hAnsi="Times New Roman"/>
          <w:sz w:val="28"/>
          <w:szCs w:val="28"/>
          <w:lang w:val="uk-UA"/>
        </w:rPr>
        <w:t> </w:t>
      </w:r>
      <w:r w:rsidRPr="00C50553">
        <w:rPr>
          <w:rFonts w:ascii="Times New Roman" w:hAnsi="Times New Roman"/>
          <w:sz w:val="28"/>
          <w:szCs w:val="28"/>
          <w:lang w:val="uk-UA"/>
        </w:rPr>
        <w:t>Тарангул // Науковий вісник Академії державної податкової служби України (економіка і право). – 2001. – № 3. – С. 5–11.</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71.</w:t>
      </w:r>
      <w:r w:rsidRPr="00C50553">
        <w:rPr>
          <w:rFonts w:ascii="Times New Roman" w:hAnsi="Times New Roman"/>
          <w:b/>
          <w:sz w:val="28"/>
          <w:szCs w:val="28"/>
          <w:lang w:val="uk-UA"/>
        </w:rPr>
        <w:t xml:space="preserve"> Категорія «податкоспроможність» та її місце в системі соціально-економічних категорій регіональної політики </w:t>
      </w:r>
      <w:r w:rsidRPr="00C50553">
        <w:rPr>
          <w:rFonts w:ascii="Times New Roman" w:hAnsi="Times New Roman"/>
          <w:sz w:val="28"/>
          <w:szCs w:val="28"/>
          <w:lang w:val="uk-UA"/>
        </w:rPr>
        <w:t>/ Л. Л. Тарангул // Науковий вісник Чернівецького університету. Серія Економіка. – 2001. – Вип.</w:t>
      </w:r>
      <w:r w:rsidR="00596406">
        <w:rPr>
          <w:rFonts w:ascii="Times New Roman" w:hAnsi="Times New Roman"/>
          <w:sz w:val="28"/>
          <w:szCs w:val="28"/>
          <w:lang w:val="uk-UA"/>
        </w:rPr>
        <w:t> </w:t>
      </w:r>
      <w:r w:rsidRPr="00C50553">
        <w:rPr>
          <w:rFonts w:ascii="Times New Roman" w:hAnsi="Times New Roman"/>
          <w:sz w:val="28"/>
          <w:szCs w:val="28"/>
          <w:lang w:val="uk-UA"/>
        </w:rPr>
        <w:t>109–110. – С. 87–92.</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72.</w:t>
      </w:r>
      <w:r w:rsidRPr="00C50553">
        <w:rPr>
          <w:rFonts w:ascii="Times New Roman" w:hAnsi="Times New Roman"/>
          <w:b/>
          <w:sz w:val="28"/>
          <w:szCs w:val="28"/>
          <w:lang w:val="uk-UA"/>
        </w:rPr>
        <w:t xml:space="preserve"> Маркетингові дослідження діяльності галузей народного господарства України в контексті аналізу їх фінансового стану </w:t>
      </w:r>
      <w:r w:rsidRPr="00C50553">
        <w:rPr>
          <w:rFonts w:ascii="Times New Roman" w:hAnsi="Times New Roman"/>
          <w:sz w:val="28"/>
          <w:szCs w:val="28"/>
          <w:lang w:val="uk-UA"/>
        </w:rPr>
        <w:t>/ Г.</w:t>
      </w:r>
      <w:r w:rsidR="00596406">
        <w:rPr>
          <w:rFonts w:ascii="Times New Roman" w:hAnsi="Times New Roman"/>
          <w:sz w:val="28"/>
          <w:szCs w:val="28"/>
          <w:lang w:val="uk-UA"/>
        </w:rPr>
        <w:t> </w:t>
      </w:r>
      <w:r w:rsidRPr="00C50553">
        <w:rPr>
          <w:rFonts w:ascii="Times New Roman" w:hAnsi="Times New Roman"/>
          <w:sz w:val="28"/>
          <w:szCs w:val="28"/>
          <w:lang w:val="uk-UA"/>
        </w:rPr>
        <w:t>П.</w:t>
      </w:r>
      <w:r w:rsidR="00596406">
        <w:rPr>
          <w:rFonts w:ascii="Times New Roman" w:hAnsi="Times New Roman"/>
          <w:sz w:val="28"/>
          <w:szCs w:val="28"/>
          <w:lang w:val="uk-UA"/>
        </w:rPr>
        <w:t> </w:t>
      </w:r>
      <w:r w:rsidRPr="00C50553">
        <w:rPr>
          <w:rFonts w:ascii="Times New Roman" w:hAnsi="Times New Roman"/>
          <w:sz w:val="28"/>
          <w:szCs w:val="28"/>
          <w:lang w:val="uk-UA"/>
        </w:rPr>
        <w:t>Ляшенко, Л. Л. Тарангул // Вісник Східноукраїнського національного університету ім. Володимира Даля. – 2001. – № 6. – С. 121–123.</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73.</w:t>
      </w:r>
      <w:r w:rsidRPr="00C50553">
        <w:rPr>
          <w:rFonts w:ascii="Times New Roman" w:hAnsi="Times New Roman"/>
          <w:b/>
          <w:sz w:val="28"/>
          <w:szCs w:val="28"/>
          <w:lang w:val="uk-UA"/>
        </w:rPr>
        <w:t xml:space="preserve"> Модель фіскальної децентралізації </w:t>
      </w:r>
      <w:r w:rsidRPr="00C50553">
        <w:rPr>
          <w:rFonts w:ascii="Times New Roman" w:hAnsi="Times New Roman"/>
          <w:sz w:val="28"/>
          <w:szCs w:val="28"/>
          <w:lang w:val="uk-UA"/>
        </w:rPr>
        <w:t xml:space="preserve">/ Л. Л. Тарангул, А. І. Накай // Проблеми впровадження інформаційних технологій в економіці та бізнесі : тези доп. ІІ Міжн. наук.-практ. конф., травень 2001р., м. Ірпінь ; Держ. податкова </w:t>
      </w:r>
      <w:r w:rsidRPr="00C50553">
        <w:rPr>
          <w:rFonts w:ascii="Times New Roman" w:hAnsi="Times New Roman"/>
          <w:sz w:val="28"/>
          <w:szCs w:val="28"/>
          <w:lang w:val="uk-UA"/>
        </w:rPr>
        <w:lastRenderedPageBreak/>
        <w:t xml:space="preserve">адмін. </w:t>
      </w:r>
      <w:r w:rsidRPr="00C50553">
        <w:rPr>
          <w:rFonts w:ascii="Times New Roman" w:hAnsi="Times New Roman"/>
          <w:sz w:val="28"/>
          <w:szCs w:val="28"/>
        </w:rPr>
        <w:t>України, Академія держ. податкової служби України ; П. В. Мельник (відп. ред.). – Ірпінь</w:t>
      </w:r>
      <w:r w:rsidRPr="00C50553">
        <w:rPr>
          <w:rFonts w:ascii="Times New Roman" w:hAnsi="Times New Roman"/>
          <w:sz w:val="28"/>
          <w:szCs w:val="28"/>
          <w:lang w:val="uk-UA"/>
        </w:rPr>
        <w:t xml:space="preserve">, </w:t>
      </w:r>
      <w:r w:rsidRPr="00C50553">
        <w:rPr>
          <w:rFonts w:ascii="Times New Roman" w:hAnsi="Times New Roman"/>
          <w:sz w:val="28"/>
          <w:szCs w:val="28"/>
        </w:rPr>
        <w:t xml:space="preserve">2001. − </w:t>
      </w:r>
      <w:r w:rsidRPr="00C50553">
        <w:rPr>
          <w:rFonts w:ascii="Times New Roman" w:hAnsi="Times New Roman"/>
          <w:sz w:val="28"/>
          <w:szCs w:val="28"/>
          <w:lang w:val="uk-UA"/>
        </w:rPr>
        <w:t>С. 85–87.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74.</w:t>
      </w:r>
      <w:r w:rsidRPr="00C50553">
        <w:rPr>
          <w:rFonts w:ascii="Times New Roman" w:hAnsi="Times New Roman"/>
          <w:b/>
          <w:sz w:val="28"/>
          <w:szCs w:val="28"/>
          <w:lang w:val="uk-UA"/>
        </w:rPr>
        <w:t xml:space="preserve"> Напрями удосконалення регіональної податкової політики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Л.</w:t>
      </w:r>
      <w:r w:rsidR="00596406">
        <w:rPr>
          <w:rFonts w:ascii="Times New Roman" w:hAnsi="Times New Roman"/>
          <w:sz w:val="28"/>
          <w:szCs w:val="28"/>
          <w:lang w:val="uk-UA"/>
        </w:rPr>
        <w:t> </w:t>
      </w:r>
      <w:r w:rsidRPr="00C50553">
        <w:rPr>
          <w:rFonts w:ascii="Times New Roman" w:hAnsi="Times New Roman"/>
          <w:sz w:val="28"/>
          <w:szCs w:val="28"/>
        </w:rPr>
        <w:t>Л.</w:t>
      </w:r>
      <w:r w:rsidRPr="00C50553">
        <w:rPr>
          <w:rFonts w:ascii="Times New Roman" w:hAnsi="Times New Roman"/>
          <w:sz w:val="28"/>
          <w:szCs w:val="28"/>
          <w:lang w:val="uk-UA"/>
        </w:rPr>
        <w:t xml:space="preserve"> </w:t>
      </w:r>
      <w:r w:rsidRPr="00C50553">
        <w:rPr>
          <w:rFonts w:ascii="Times New Roman" w:hAnsi="Times New Roman"/>
          <w:sz w:val="28"/>
          <w:szCs w:val="28"/>
        </w:rPr>
        <w:t>Тарангул,</w:t>
      </w:r>
      <w:r w:rsidRPr="00C50553">
        <w:rPr>
          <w:rFonts w:ascii="Times New Roman" w:hAnsi="Times New Roman"/>
          <w:sz w:val="28"/>
          <w:szCs w:val="28"/>
          <w:lang w:val="uk-UA"/>
        </w:rPr>
        <w:t xml:space="preserve"> О. В. Солдатенко </w:t>
      </w:r>
      <w:r w:rsidRPr="00C50553">
        <w:rPr>
          <w:rFonts w:ascii="Times New Roman" w:hAnsi="Times New Roman"/>
          <w:sz w:val="28"/>
          <w:szCs w:val="28"/>
        </w:rPr>
        <w:t>//</w:t>
      </w:r>
      <w:r w:rsidRPr="00C50553">
        <w:rPr>
          <w:rFonts w:ascii="Times New Roman" w:hAnsi="Times New Roman"/>
          <w:sz w:val="28"/>
          <w:szCs w:val="28"/>
          <w:lang w:val="uk-UA"/>
        </w:rPr>
        <w:t xml:space="preserve"> Соціально-економічні дослідження в перехідний період. Податкова та фінансово-кредитна політика держави і механізм її реалізації в регіонах України : щорічник наук. праць / відп. ред. М.</w:t>
      </w:r>
      <w:r w:rsidR="00596406">
        <w:rPr>
          <w:rFonts w:ascii="Times New Roman" w:hAnsi="Times New Roman"/>
          <w:sz w:val="28"/>
          <w:szCs w:val="28"/>
          <w:lang w:val="uk-UA"/>
        </w:rPr>
        <w:t> </w:t>
      </w:r>
      <w:r w:rsidRPr="00C50553">
        <w:rPr>
          <w:rFonts w:ascii="Times New Roman" w:hAnsi="Times New Roman"/>
          <w:sz w:val="28"/>
          <w:szCs w:val="28"/>
          <w:lang w:val="uk-UA"/>
        </w:rPr>
        <w:t>І.</w:t>
      </w:r>
      <w:r w:rsidR="00596406">
        <w:rPr>
          <w:rFonts w:ascii="Times New Roman" w:hAnsi="Times New Roman"/>
          <w:sz w:val="28"/>
          <w:szCs w:val="28"/>
          <w:lang w:val="uk-UA"/>
        </w:rPr>
        <w:t> </w:t>
      </w:r>
      <w:r w:rsidRPr="00C50553">
        <w:rPr>
          <w:rFonts w:ascii="Times New Roman" w:hAnsi="Times New Roman"/>
          <w:sz w:val="28"/>
          <w:szCs w:val="28"/>
          <w:lang w:val="uk-UA"/>
        </w:rPr>
        <w:t>Долішній. – Львів : ІРД НАН України, 2001. – Вип. 24. – С. 433–437.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75.</w:t>
      </w:r>
      <w:r w:rsidRPr="00C50553">
        <w:rPr>
          <w:rFonts w:ascii="Times New Roman" w:hAnsi="Times New Roman"/>
          <w:b/>
          <w:sz w:val="28"/>
          <w:szCs w:val="28"/>
          <w:lang w:val="uk-UA"/>
        </w:rPr>
        <w:t xml:space="preserve"> Основні напрями удосконалення законодавчої бази оподаткування місцевими податками і зборами </w:t>
      </w:r>
      <w:r w:rsidRPr="00C50553">
        <w:rPr>
          <w:rFonts w:ascii="Times New Roman" w:hAnsi="Times New Roman"/>
          <w:sz w:val="28"/>
          <w:szCs w:val="28"/>
          <w:lang w:val="uk-UA"/>
        </w:rPr>
        <w:t>/ Л. Л. Тарангул // Економіст. – 2001. – № 3. – С. 18–22.</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76.</w:t>
      </w:r>
      <w:r w:rsidRPr="00C50553">
        <w:rPr>
          <w:rFonts w:ascii="Times New Roman" w:hAnsi="Times New Roman"/>
          <w:b/>
          <w:sz w:val="28"/>
          <w:szCs w:val="28"/>
          <w:lang w:val="uk-UA"/>
        </w:rPr>
        <w:t xml:space="preserve"> Перспективи удосконалення регіональної податкової політики </w:t>
      </w:r>
      <w:r w:rsidRPr="00C50553">
        <w:rPr>
          <w:rFonts w:ascii="Times New Roman" w:hAnsi="Times New Roman"/>
          <w:sz w:val="28"/>
          <w:szCs w:val="28"/>
          <w:lang w:val="uk-UA"/>
        </w:rPr>
        <w:t xml:space="preserve">/ </w:t>
      </w:r>
      <w:r w:rsidRPr="00C50553">
        <w:rPr>
          <w:rFonts w:ascii="Times New Roman" w:hAnsi="Times New Roman"/>
          <w:sz w:val="28"/>
          <w:szCs w:val="28"/>
        </w:rPr>
        <w:t>Л. Л.</w:t>
      </w:r>
      <w:r w:rsidRPr="00C50553">
        <w:rPr>
          <w:rFonts w:ascii="Times New Roman" w:hAnsi="Times New Roman"/>
          <w:sz w:val="28"/>
          <w:szCs w:val="28"/>
          <w:lang w:val="uk-UA"/>
        </w:rPr>
        <w:t xml:space="preserve"> </w:t>
      </w:r>
      <w:r w:rsidRPr="00C50553">
        <w:rPr>
          <w:rFonts w:ascii="Times New Roman" w:hAnsi="Times New Roman"/>
          <w:sz w:val="28"/>
          <w:szCs w:val="28"/>
        </w:rPr>
        <w:t>Тарангул,</w:t>
      </w:r>
      <w:r w:rsidRPr="00C50553">
        <w:rPr>
          <w:rFonts w:ascii="Times New Roman" w:hAnsi="Times New Roman"/>
          <w:sz w:val="28"/>
          <w:szCs w:val="28"/>
          <w:lang w:val="uk-UA"/>
        </w:rPr>
        <w:t xml:space="preserve"> О. В. Солдатенко // Торгівля, комерція, підприємництво. Ринкова інфраструктура : суть, функція та побудова : зб. наук. праць / Львівська комерційна академія. – Львів : ЛКА, 2001</w:t>
      </w:r>
      <w:r w:rsidRPr="00C50553">
        <w:rPr>
          <w:rFonts w:ascii="Times New Roman" w:hAnsi="Times New Roman"/>
          <w:sz w:val="28"/>
          <w:szCs w:val="28"/>
        </w:rPr>
        <w:t xml:space="preserve">. – </w:t>
      </w:r>
      <w:r w:rsidRPr="00C50553">
        <w:rPr>
          <w:rFonts w:ascii="Times New Roman" w:hAnsi="Times New Roman"/>
          <w:sz w:val="28"/>
          <w:szCs w:val="28"/>
          <w:lang w:val="uk-UA"/>
        </w:rPr>
        <w:t>С. 269–273.</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77.</w:t>
      </w:r>
      <w:r w:rsidRPr="00C50553">
        <w:rPr>
          <w:rFonts w:ascii="Times New Roman" w:hAnsi="Times New Roman"/>
          <w:b/>
          <w:sz w:val="28"/>
          <w:szCs w:val="28"/>
          <w:lang w:val="uk-UA"/>
        </w:rPr>
        <w:t xml:space="preserve"> Податкова база регіонів України та фактори її формування </w:t>
      </w:r>
      <w:r w:rsidRPr="00C50553">
        <w:rPr>
          <w:rFonts w:ascii="Times New Roman" w:hAnsi="Times New Roman"/>
          <w:sz w:val="28"/>
          <w:szCs w:val="28"/>
          <w:lang w:val="uk-UA"/>
        </w:rPr>
        <w:t>/ Л.</w:t>
      </w:r>
      <w:r w:rsidR="00596406">
        <w:rPr>
          <w:rFonts w:ascii="Times New Roman" w:hAnsi="Times New Roman"/>
          <w:sz w:val="28"/>
          <w:szCs w:val="28"/>
          <w:lang w:val="uk-UA"/>
        </w:rPr>
        <w:t> </w:t>
      </w:r>
      <w:r w:rsidRPr="00C50553">
        <w:rPr>
          <w:rFonts w:ascii="Times New Roman" w:hAnsi="Times New Roman"/>
          <w:sz w:val="28"/>
          <w:szCs w:val="28"/>
          <w:lang w:val="uk-UA"/>
        </w:rPr>
        <w:t>Л. Тарангул // Науковий вісник Академії державної податкової служби України (економіка і право). – 2001. – № 1 (11). – С. 71–79.</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78.</w:t>
      </w:r>
      <w:r w:rsidRPr="00C50553">
        <w:rPr>
          <w:rFonts w:ascii="Times New Roman" w:hAnsi="Times New Roman"/>
          <w:b/>
          <w:sz w:val="28"/>
          <w:szCs w:val="28"/>
          <w:lang w:val="uk-UA"/>
        </w:rPr>
        <w:t xml:space="preserve"> Соціально-економічний розвиток регіонів і його вплив на формування доходної частини місцевих бюджетів </w:t>
      </w:r>
      <w:r w:rsidRPr="00C50553">
        <w:rPr>
          <w:rFonts w:ascii="Times New Roman" w:hAnsi="Times New Roman"/>
          <w:sz w:val="28"/>
          <w:szCs w:val="28"/>
          <w:lang w:val="uk-UA"/>
        </w:rPr>
        <w:t>/ Л. Л. Тарангул // Бюджетна реформа в Україні : проблеми та шляхи її розв’язання : матер. наук.-практ. конф., м. Київ, 25–26 травня 2001 р. – К. : НДФІ. – С. 209–214.</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79.</w:t>
      </w:r>
      <w:r w:rsidRPr="00C50553">
        <w:rPr>
          <w:rFonts w:ascii="Times New Roman" w:hAnsi="Times New Roman"/>
          <w:b/>
          <w:sz w:val="28"/>
          <w:szCs w:val="28"/>
          <w:lang w:val="uk-UA"/>
        </w:rPr>
        <w:t xml:space="preserve"> Формування економічного простору України </w:t>
      </w:r>
      <w:r w:rsidRPr="00C50553">
        <w:rPr>
          <w:rFonts w:ascii="Times New Roman" w:hAnsi="Times New Roman"/>
          <w:sz w:val="28"/>
          <w:szCs w:val="28"/>
        </w:rPr>
        <w:t>/ Л. Л.</w:t>
      </w:r>
      <w:r w:rsidRPr="00C50553">
        <w:rPr>
          <w:rFonts w:ascii="Times New Roman" w:hAnsi="Times New Roman"/>
          <w:sz w:val="28"/>
          <w:szCs w:val="28"/>
          <w:lang w:val="uk-UA"/>
        </w:rPr>
        <w:t xml:space="preserve"> </w:t>
      </w:r>
      <w:r w:rsidRPr="00C50553">
        <w:rPr>
          <w:rFonts w:ascii="Times New Roman" w:hAnsi="Times New Roman"/>
          <w:sz w:val="28"/>
          <w:szCs w:val="28"/>
        </w:rPr>
        <w:t>Тарангул, І.</w:t>
      </w:r>
      <w:r w:rsidR="00596406">
        <w:rPr>
          <w:rFonts w:ascii="Times New Roman" w:hAnsi="Times New Roman"/>
          <w:sz w:val="28"/>
          <w:szCs w:val="28"/>
          <w:lang w:val="uk-UA"/>
        </w:rPr>
        <w:t> </w:t>
      </w:r>
      <w:r w:rsidRPr="00C50553">
        <w:rPr>
          <w:rFonts w:ascii="Times New Roman" w:hAnsi="Times New Roman"/>
          <w:sz w:val="28"/>
          <w:szCs w:val="28"/>
        </w:rPr>
        <w:t>О.</w:t>
      </w:r>
      <w:r w:rsidRPr="00C50553">
        <w:rPr>
          <w:rFonts w:ascii="Times New Roman" w:hAnsi="Times New Roman"/>
          <w:sz w:val="28"/>
          <w:szCs w:val="28"/>
          <w:lang w:val="uk-UA"/>
        </w:rPr>
        <w:t xml:space="preserve"> </w:t>
      </w:r>
      <w:r w:rsidRPr="00C50553">
        <w:rPr>
          <w:rFonts w:ascii="Times New Roman" w:hAnsi="Times New Roman"/>
          <w:sz w:val="28"/>
          <w:szCs w:val="28"/>
        </w:rPr>
        <w:t>Горленко</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Соціально-економічні дослідження в перехідний період. Проблеми Європейської інтеграції і прикордонна співпраця : в 2 т. : зб. наук. праць. – Львів, Луцьк, 2001. – Вип. ХХХ, Т. 1. – С. 233–239.</w:t>
      </w:r>
    </w:p>
    <w:p w:rsidR="008253CE" w:rsidRPr="00C50553" w:rsidRDefault="008253CE" w:rsidP="008253CE">
      <w:pPr>
        <w:tabs>
          <w:tab w:val="left" w:pos="0"/>
        </w:tabs>
        <w:ind w:firstLine="993"/>
        <w:jc w:val="both"/>
        <w:rPr>
          <w:rFonts w:ascii="Times New Roman" w:hAnsi="Times New Roman"/>
          <w:sz w:val="28"/>
          <w:szCs w:val="28"/>
          <w:lang w:val="uk-UA"/>
        </w:rPr>
      </w:pPr>
    </w:p>
    <w:p w:rsidR="008253CE" w:rsidRPr="00C50553" w:rsidRDefault="008253CE" w:rsidP="00596406">
      <w:pPr>
        <w:tabs>
          <w:tab w:val="left" w:pos="-4962"/>
        </w:tabs>
        <w:jc w:val="center"/>
        <w:rPr>
          <w:rFonts w:ascii="Times New Roman" w:hAnsi="Times New Roman"/>
          <w:b/>
          <w:sz w:val="28"/>
          <w:szCs w:val="28"/>
          <w:lang w:val="uk-UA"/>
        </w:rPr>
      </w:pPr>
      <w:r w:rsidRPr="00C50553">
        <w:rPr>
          <w:rFonts w:ascii="Times New Roman" w:hAnsi="Times New Roman"/>
          <w:b/>
          <w:sz w:val="28"/>
          <w:szCs w:val="28"/>
          <w:lang w:val="uk-UA"/>
        </w:rPr>
        <w:t>2002</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 xml:space="preserve">80. </w:t>
      </w:r>
      <w:r w:rsidRPr="00C50553">
        <w:rPr>
          <w:rFonts w:ascii="Times New Roman" w:hAnsi="Times New Roman"/>
          <w:b/>
          <w:sz w:val="28"/>
          <w:szCs w:val="28"/>
          <w:lang w:val="uk-UA"/>
        </w:rPr>
        <w:t>Аналіз та прогноз податкових надходжень по областях України</w:t>
      </w:r>
      <w:r w:rsidRPr="00C50553">
        <w:rPr>
          <w:rFonts w:ascii="Times New Roman" w:hAnsi="Times New Roman"/>
          <w:b/>
          <w:sz w:val="28"/>
          <w:szCs w:val="28"/>
        </w:rPr>
        <w:t xml:space="preserve"> </w:t>
      </w:r>
      <w:r w:rsidRPr="00C50553">
        <w:rPr>
          <w:rFonts w:ascii="Times New Roman" w:hAnsi="Times New Roman"/>
          <w:sz w:val="28"/>
          <w:szCs w:val="28"/>
          <w:lang w:val="uk-UA"/>
        </w:rPr>
        <w:t>/ Л.</w:t>
      </w:r>
      <w:r w:rsidR="00F72BED">
        <w:rPr>
          <w:rFonts w:ascii="Times New Roman" w:hAnsi="Times New Roman"/>
          <w:sz w:val="28"/>
          <w:szCs w:val="28"/>
          <w:lang w:val="en-US"/>
        </w:rPr>
        <w:t> </w:t>
      </w:r>
      <w:r w:rsidRPr="00C50553">
        <w:rPr>
          <w:rFonts w:ascii="Times New Roman" w:hAnsi="Times New Roman"/>
          <w:sz w:val="28"/>
          <w:szCs w:val="28"/>
          <w:lang w:val="uk-UA"/>
        </w:rPr>
        <w:t>Л. Тарангул //</w:t>
      </w:r>
      <w:r w:rsidRPr="00C50553">
        <w:rPr>
          <w:rFonts w:ascii="Times New Roman" w:hAnsi="Times New Roman"/>
          <w:sz w:val="28"/>
          <w:szCs w:val="28"/>
        </w:rPr>
        <w:t xml:space="preserve"> Проблеми впровадження інформаційних технологій в економіці </w:t>
      </w:r>
      <w:r w:rsidRPr="00C50553">
        <w:rPr>
          <w:rFonts w:ascii="Times New Roman" w:hAnsi="Times New Roman"/>
          <w:sz w:val="28"/>
          <w:szCs w:val="28"/>
          <w:lang w:val="uk-UA"/>
        </w:rPr>
        <w:t xml:space="preserve">та бізнесі </w:t>
      </w:r>
      <w:r w:rsidRPr="00C50553">
        <w:rPr>
          <w:rFonts w:ascii="Times New Roman" w:hAnsi="Times New Roman"/>
          <w:sz w:val="28"/>
          <w:szCs w:val="28"/>
        </w:rPr>
        <w:t xml:space="preserve">: тези доп. ІІІ </w:t>
      </w:r>
      <w:r w:rsidRPr="00C50553">
        <w:rPr>
          <w:rFonts w:ascii="Times New Roman" w:hAnsi="Times New Roman"/>
          <w:sz w:val="28"/>
          <w:szCs w:val="28"/>
          <w:lang w:val="uk-UA"/>
        </w:rPr>
        <w:t>М</w:t>
      </w:r>
      <w:r w:rsidRPr="00C50553">
        <w:rPr>
          <w:rFonts w:ascii="Times New Roman" w:hAnsi="Times New Roman"/>
          <w:sz w:val="28"/>
          <w:szCs w:val="28"/>
        </w:rPr>
        <w:t>іжнар. наук.</w:t>
      </w:r>
      <w:r w:rsidRPr="00C50553">
        <w:rPr>
          <w:rFonts w:ascii="Times New Roman" w:hAnsi="Times New Roman"/>
          <w:sz w:val="28"/>
          <w:szCs w:val="28"/>
          <w:lang w:val="uk-UA"/>
        </w:rPr>
        <w:t>-</w:t>
      </w:r>
      <w:r w:rsidRPr="00C50553">
        <w:rPr>
          <w:rFonts w:ascii="Times New Roman" w:hAnsi="Times New Roman"/>
          <w:sz w:val="28"/>
          <w:szCs w:val="28"/>
        </w:rPr>
        <w:t>практ. конф. / Держ. податкова адмін. України, Академія держ. податкової служби України, Київ</w:t>
      </w:r>
      <w:r w:rsidRPr="00C50553">
        <w:rPr>
          <w:rFonts w:ascii="Times New Roman" w:hAnsi="Times New Roman"/>
          <w:sz w:val="28"/>
          <w:szCs w:val="28"/>
          <w:lang w:val="uk-UA"/>
        </w:rPr>
        <w:t>.</w:t>
      </w:r>
      <w:r w:rsidRPr="00C50553">
        <w:rPr>
          <w:rFonts w:ascii="Times New Roman" w:hAnsi="Times New Roman"/>
          <w:sz w:val="28"/>
          <w:szCs w:val="28"/>
        </w:rPr>
        <w:t xml:space="preserve"> нац. економічний ун-т</w:t>
      </w:r>
      <w:r w:rsidRPr="00C50553">
        <w:rPr>
          <w:rFonts w:ascii="Times New Roman" w:hAnsi="Times New Roman"/>
          <w:sz w:val="28"/>
          <w:szCs w:val="28"/>
          <w:lang w:val="uk-UA"/>
        </w:rPr>
        <w:t xml:space="preserve"> ім. Вадима Гетьмана</w:t>
      </w:r>
      <w:r w:rsidRPr="00C50553">
        <w:rPr>
          <w:rFonts w:ascii="Times New Roman" w:hAnsi="Times New Roman"/>
          <w:sz w:val="28"/>
          <w:szCs w:val="28"/>
        </w:rPr>
        <w:t xml:space="preserve">, Нац. технічний ун-т України </w:t>
      </w:r>
      <w:r w:rsidRPr="00C50553">
        <w:rPr>
          <w:rFonts w:ascii="Times New Roman" w:hAnsi="Times New Roman"/>
          <w:sz w:val="28"/>
          <w:szCs w:val="28"/>
        </w:rPr>
        <w:lastRenderedPageBreak/>
        <w:t xml:space="preserve">«Київський політехнічний ін-т» ; П. В. Мельник (заст. голови) [та ін.]. − Ірпінь, 2002. </w:t>
      </w:r>
      <w:r w:rsidRPr="00C50553">
        <w:rPr>
          <w:rFonts w:ascii="Times New Roman" w:hAnsi="Times New Roman"/>
          <w:sz w:val="28"/>
          <w:szCs w:val="28"/>
          <w:lang w:val="uk-UA"/>
        </w:rPr>
        <w:t>– Ч. I</w:t>
      </w:r>
      <w:r w:rsidRPr="00C50553">
        <w:rPr>
          <w:rFonts w:ascii="Times New Roman" w:hAnsi="Times New Roman"/>
          <w:sz w:val="28"/>
          <w:szCs w:val="28"/>
        </w:rPr>
        <w:t xml:space="preserve"> </w:t>
      </w:r>
      <w:r w:rsidRPr="00C50553">
        <w:rPr>
          <w:rFonts w:ascii="Times New Roman" w:hAnsi="Times New Roman"/>
          <w:sz w:val="28"/>
          <w:szCs w:val="28"/>
          <w:lang w:val="uk-UA"/>
        </w:rPr>
        <w:t>– С.</w:t>
      </w:r>
      <w:r w:rsidRPr="00C50553">
        <w:rPr>
          <w:rFonts w:ascii="Times New Roman" w:hAnsi="Times New Roman"/>
          <w:sz w:val="28"/>
          <w:szCs w:val="28"/>
        </w:rPr>
        <w:t xml:space="preserve"> </w:t>
      </w:r>
      <w:r w:rsidRPr="00C50553">
        <w:rPr>
          <w:rFonts w:ascii="Times New Roman" w:hAnsi="Times New Roman"/>
          <w:sz w:val="28"/>
          <w:szCs w:val="28"/>
          <w:lang w:val="uk-UA"/>
        </w:rPr>
        <w:t>117–118</w:t>
      </w:r>
      <w:r w:rsidRPr="00C50553">
        <w:rPr>
          <w:rFonts w:ascii="Times New Roman" w:hAnsi="Times New Roman"/>
          <w:sz w:val="28"/>
          <w:szCs w:val="28"/>
        </w:rPr>
        <w:t>.</w:t>
      </w:r>
    </w:p>
    <w:p w:rsidR="008253CE" w:rsidRPr="00710C8A"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81.</w:t>
      </w:r>
      <w:r w:rsidRPr="00C50553">
        <w:rPr>
          <w:rFonts w:ascii="Times New Roman" w:hAnsi="Times New Roman"/>
          <w:b/>
          <w:sz w:val="28"/>
          <w:szCs w:val="28"/>
          <w:lang w:val="uk-UA"/>
        </w:rPr>
        <w:t xml:space="preserve"> Бухгалтерський облік в Україні (за національними положеннями) </w:t>
      </w:r>
      <w:r w:rsidRPr="00C50553">
        <w:rPr>
          <w:rFonts w:ascii="Times New Roman" w:hAnsi="Times New Roman"/>
          <w:sz w:val="28"/>
          <w:szCs w:val="28"/>
          <w:lang w:val="uk-UA"/>
        </w:rPr>
        <w:t>: навч.-практ. посіб. / [ авт. : В. Т. Білоус, В. Д. Єгарміна, Є.</w:t>
      </w:r>
      <w:r w:rsidR="00710C8A">
        <w:rPr>
          <w:rFonts w:ascii="Times New Roman" w:hAnsi="Times New Roman"/>
          <w:sz w:val="28"/>
          <w:szCs w:val="28"/>
          <w:lang w:val="uk-UA"/>
        </w:rPr>
        <w:t> </w:t>
      </w:r>
      <w:r w:rsidRPr="00C50553">
        <w:rPr>
          <w:rFonts w:ascii="Times New Roman" w:hAnsi="Times New Roman"/>
          <w:sz w:val="28"/>
          <w:szCs w:val="28"/>
          <w:lang w:val="uk-UA"/>
        </w:rPr>
        <w:t>П.</w:t>
      </w:r>
      <w:r w:rsidR="00710C8A">
        <w:rPr>
          <w:rFonts w:ascii="Times New Roman" w:hAnsi="Times New Roman"/>
          <w:sz w:val="28"/>
          <w:szCs w:val="28"/>
          <w:lang w:val="uk-UA"/>
        </w:rPr>
        <w:t> </w:t>
      </w:r>
      <w:r w:rsidRPr="00C50553">
        <w:rPr>
          <w:rFonts w:ascii="Times New Roman" w:hAnsi="Times New Roman"/>
          <w:sz w:val="28"/>
          <w:szCs w:val="28"/>
          <w:lang w:val="uk-UA"/>
        </w:rPr>
        <w:t xml:space="preserve">Єрмолаєва, Л. Л. Тарангул та ін.] ; Держ. податкова адмін. </w:t>
      </w:r>
      <w:r w:rsidRPr="00C50553">
        <w:rPr>
          <w:rFonts w:ascii="Times New Roman" w:hAnsi="Times New Roman"/>
          <w:sz w:val="28"/>
          <w:szCs w:val="28"/>
        </w:rPr>
        <w:t>України, Академія держ. податкової служби України ; П. В. Мельник (заг. ред.). − Ірпінь : Акаде</w:t>
      </w:r>
      <w:r w:rsidR="00710C8A">
        <w:rPr>
          <w:rFonts w:ascii="Times New Roman" w:hAnsi="Times New Roman"/>
          <w:sz w:val="28"/>
          <w:szCs w:val="28"/>
        </w:rPr>
        <w:t>мія ДПС України, 2002. − 392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82.</w:t>
      </w:r>
      <w:r w:rsidRPr="00C50553">
        <w:rPr>
          <w:rFonts w:ascii="Times New Roman" w:hAnsi="Times New Roman"/>
          <w:b/>
          <w:sz w:val="28"/>
          <w:szCs w:val="28"/>
          <w:lang w:val="uk-UA"/>
        </w:rPr>
        <w:t xml:space="preserve"> Бюджетна політика у контексті переходу України до стратегії стійкого розвитку </w:t>
      </w:r>
      <w:r w:rsidRPr="00C50553">
        <w:rPr>
          <w:rFonts w:ascii="Times New Roman" w:hAnsi="Times New Roman"/>
          <w:sz w:val="28"/>
          <w:szCs w:val="28"/>
          <w:lang w:val="uk-UA"/>
        </w:rPr>
        <w:t xml:space="preserve">/ Л. Л. Тарангул, І. О. Горленко // Бюджетно-податкова політика в Україні (проблеми та перспективи розвитку) : зб. наук. праць за мат. наук.-практич. конф., м. Ірпінь, 20-22 грудня 2001 р. </w:t>
      </w:r>
      <w:r w:rsidRPr="00C50553">
        <w:rPr>
          <w:rFonts w:ascii="Times New Roman" w:hAnsi="Times New Roman"/>
          <w:sz w:val="28"/>
          <w:szCs w:val="28"/>
        </w:rPr>
        <w:t>/ Держ. податк. адмін. України, Акад. держ. податк. служби [та ін. ].</w:t>
      </w:r>
      <w:r w:rsidRPr="00C50553">
        <w:rPr>
          <w:rFonts w:ascii="Times New Roman" w:hAnsi="Times New Roman"/>
          <w:sz w:val="28"/>
          <w:szCs w:val="28"/>
          <w:lang w:val="uk-UA"/>
        </w:rPr>
        <w:t>– Ірпінь : АДПСУ, 2002. – С.</w:t>
      </w:r>
      <w:r w:rsidR="00480105">
        <w:rPr>
          <w:rFonts w:ascii="Times New Roman" w:hAnsi="Times New Roman"/>
          <w:sz w:val="28"/>
          <w:szCs w:val="28"/>
          <w:lang w:val="uk-UA"/>
        </w:rPr>
        <w:t> </w:t>
      </w:r>
      <w:r w:rsidRPr="00C50553">
        <w:rPr>
          <w:rFonts w:ascii="Times New Roman" w:hAnsi="Times New Roman"/>
          <w:sz w:val="28"/>
          <w:szCs w:val="28"/>
          <w:lang w:val="uk-UA"/>
        </w:rPr>
        <w:t>288–289.</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83.</w:t>
      </w:r>
      <w:r w:rsidRPr="00C50553">
        <w:rPr>
          <w:rFonts w:ascii="Times New Roman" w:hAnsi="Times New Roman"/>
          <w:b/>
          <w:sz w:val="28"/>
          <w:szCs w:val="28"/>
          <w:lang w:val="uk-UA"/>
        </w:rPr>
        <w:t xml:space="preserve"> Економічне зростання України та механізм його реалізації в контексті Концепції стійкого розвитку </w:t>
      </w:r>
      <w:r w:rsidRPr="00C50553">
        <w:rPr>
          <w:rFonts w:ascii="Times New Roman" w:hAnsi="Times New Roman"/>
          <w:sz w:val="28"/>
          <w:szCs w:val="28"/>
          <w:lang w:val="uk-UA"/>
        </w:rPr>
        <w:t>/ Л. Тарангул, І. Горленко</w:t>
      </w:r>
      <w:r w:rsidRPr="00C50553">
        <w:rPr>
          <w:rFonts w:ascii="Times New Roman" w:hAnsi="Times New Roman"/>
          <w:color w:val="222222"/>
          <w:sz w:val="28"/>
          <w:szCs w:val="28"/>
          <w:shd w:val="clear" w:color="auto" w:fill="FFFFFF"/>
          <w:lang w:val="uk-UA"/>
        </w:rPr>
        <w:t xml:space="preserve">, Л. Руденко </w:t>
      </w:r>
      <w:r w:rsidRPr="00C50553">
        <w:rPr>
          <w:rFonts w:ascii="Times New Roman" w:hAnsi="Times New Roman"/>
          <w:sz w:val="28"/>
          <w:szCs w:val="28"/>
          <w:lang w:val="uk-UA"/>
        </w:rPr>
        <w:t>// Науковий вісник Волинського ун-ту ім. Лесі Українки. – 2002. – № 2. – С. 44–47.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84.</w:t>
      </w:r>
      <w:r w:rsidRPr="00C50553">
        <w:rPr>
          <w:rFonts w:ascii="Times New Roman" w:hAnsi="Times New Roman"/>
          <w:b/>
          <w:sz w:val="28"/>
          <w:szCs w:val="28"/>
          <w:lang w:val="uk-UA"/>
        </w:rPr>
        <w:t xml:space="preserve"> Застосування автоматних моделей для прогнозування податкових надходжень </w:t>
      </w:r>
      <w:r w:rsidRPr="00C50553">
        <w:rPr>
          <w:rFonts w:ascii="Times New Roman" w:hAnsi="Times New Roman"/>
          <w:sz w:val="28"/>
          <w:szCs w:val="28"/>
        </w:rPr>
        <w:t>/</w:t>
      </w:r>
      <w:r w:rsidRPr="00C50553">
        <w:rPr>
          <w:rFonts w:ascii="Times New Roman" w:hAnsi="Times New Roman"/>
          <w:sz w:val="28"/>
          <w:szCs w:val="28"/>
          <w:lang w:val="uk-UA"/>
        </w:rPr>
        <w:t xml:space="preserve"> Н. Костіна, Л. Тарангул, С. Сучок</w:t>
      </w:r>
      <w:r w:rsidRPr="00C50553">
        <w:rPr>
          <w:rFonts w:ascii="Times New Roman" w:hAnsi="Times New Roman"/>
          <w:sz w:val="28"/>
          <w:szCs w:val="28"/>
        </w:rPr>
        <w:t xml:space="preserve"> //</w:t>
      </w:r>
      <w:r w:rsidRPr="00C50553">
        <w:rPr>
          <w:rFonts w:ascii="Times New Roman" w:hAnsi="Times New Roman"/>
          <w:sz w:val="28"/>
          <w:szCs w:val="28"/>
          <w:lang w:val="uk-UA"/>
        </w:rPr>
        <w:t xml:space="preserve"> Економіст. – 2002. – № 2</w:t>
      </w:r>
      <w:r w:rsidRPr="00C50553">
        <w:rPr>
          <w:rFonts w:ascii="Times New Roman" w:hAnsi="Times New Roman"/>
          <w:sz w:val="28"/>
          <w:szCs w:val="28"/>
        </w:rPr>
        <w:t xml:space="preserve">. – </w:t>
      </w:r>
      <w:r w:rsidRPr="00C50553">
        <w:rPr>
          <w:rFonts w:ascii="Times New Roman" w:hAnsi="Times New Roman"/>
          <w:sz w:val="28"/>
          <w:szCs w:val="28"/>
          <w:lang w:val="uk-UA"/>
        </w:rPr>
        <w:t>С. 36–39.</w:t>
      </w:r>
    </w:p>
    <w:p w:rsidR="008253CE" w:rsidRPr="00C50553" w:rsidRDefault="008253CE" w:rsidP="008253CE">
      <w:pPr>
        <w:tabs>
          <w:tab w:val="left" w:pos="0"/>
        </w:tabs>
        <w:ind w:firstLine="993"/>
        <w:jc w:val="both"/>
        <w:rPr>
          <w:rFonts w:ascii="Times New Roman" w:hAnsi="Times New Roman"/>
          <w:b/>
          <w:sz w:val="28"/>
          <w:szCs w:val="28"/>
          <w:lang w:val="uk-UA"/>
        </w:rPr>
      </w:pPr>
      <w:r w:rsidRPr="00C50553">
        <w:rPr>
          <w:rFonts w:ascii="Times New Roman" w:hAnsi="Times New Roman"/>
          <w:sz w:val="28"/>
          <w:szCs w:val="28"/>
          <w:lang w:val="uk-UA"/>
        </w:rPr>
        <w:t>85.</w:t>
      </w:r>
      <w:r w:rsidRPr="00C50553">
        <w:rPr>
          <w:rFonts w:ascii="Times New Roman" w:hAnsi="Times New Roman"/>
          <w:b/>
          <w:sz w:val="28"/>
          <w:szCs w:val="28"/>
          <w:lang w:val="uk-UA"/>
        </w:rPr>
        <w:t xml:space="preserve"> Застосування інтегрованих показників для оцінки рівня соціально-економічного розвитку регіонів </w:t>
      </w:r>
      <w:r w:rsidRPr="00C50553">
        <w:rPr>
          <w:rFonts w:ascii="Times New Roman" w:hAnsi="Times New Roman"/>
          <w:sz w:val="28"/>
          <w:szCs w:val="28"/>
          <w:lang w:val="uk-UA"/>
        </w:rPr>
        <w:t>/ Т. А. Коляда, Л. Л. Тарангул</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Проблеми впровадження інформаційних технологій в економіці та бізнесі : тези доп. ІІІ Міжн. наук.-практ. конф. / Держ. податкова адмін. України, Академія держ. податкової служби України, Київ. нац. економічний ун-т ім. Вадима Гетьмана, Нац. технічний ун-т України «Київський політехнічний ін-т» ; П.</w:t>
      </w:r>
      <w:r w:rsidR="00480105">
        <w:rPr>
          <w:rFonts w:ascii="Times New Roman" w:hAnsi="Times New Roman"/>
          <w:sz w:val="28"/>
          <w:szCs w:val="28"/>
          <w:lang w:val="uk-UA"/>
        </w:rPr>
        <w:t> </w:t>
      </w:r>
      <w:r w:rsidRPr="00C50553">
        <w:rPr>
          <w:rFonts w:ascii="Times New Roman" w:hAnsi="Times New Roman"/>
          <w:sz w:val="28"/>
          <w:szCs w:val="28"/>
          <w:lang w:val="uk-UA"/>
        </w:rPr>
        <w:t>В.</w:t>
      </w:r>
      <w:r w:rsidR="00480105">
        <w:rPr>
          <w:rFonts w:ascii="Times New Roman" w:hAnsi="Times New Roman"/>
          <w:sz w:val="28"/>
          <w:szCs w:val="28"/>
          <w:lang w:val="uk-UA"/>
        </w:rPr>
        <w:t> </w:t>
      </w:r>
      <w:r w:rsidRPr="00C50553">
        <w:rPr>
          <w:rFonts w:ascii="Times New Roman" w:hAnsi="Times New Roman"/>
          <w:sz w:val="28"/>
          <w:szCs w:val="28"/>
          <w:lang w:val="uk-UA"/>
        </w:rPr>
        <w:t xml:space="preserve">Мельник (заст. голови) [та ін.]. </w:t>
      </w:r>
      <w:r w:rsidRPr="00C50553">
        <w:rPr>
          <w:rFonts w:ascii="Times New Roman" w:hAnsi="Times New Roman"/>
          <w:b/>
          <w:sz w:val="28"/>
          <w:szCs w:val="28"/>
          <w:lang w:val="uk-UA"/>
        </w:rPr>
        <w:t xml:space="preserve">– </w:t>
      </w:r>
      <w:r w:rsidRPr="00C50553">
        <w:rPr>
          <w:rFonts w:ascii="Times New Roman" w:hAnsi="Times New Roman"/>
          <w:sz w:val="28"/>
          <w:szCs w:val="28"/>
          <w:lang w:val="uk-UA"/>
        </w:rPr>
        <w:t>Ірпінь: АДПСУ, 2002. – Ч. I. – С. 293–296.</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86.</w:t>
      </w:r>
      <w:r w:rsidRPr="00C50553">
        <w:rPr>
          <w:rFonts w:ascii="Times New Roman" w:hAnsi="Times New Roman"/>
          <w:b/>
          <w:sz w:val="28"/>
          <w:szCs w:val="28"/>
          <w:lang w:val="uk-UA"/>
        </w:rPr>
        <w:t xml:space="preserve"> Модель фіскальної децентралізації </w:t>
      </w:r>
      <w:r w:rsidRPr="00C50553">
        <w:rPr>
          <w:rFonts w:ascii="Times New Roman" w:hAnsi="Times New Roman"/>
          <w:sz w:val="28"/>
          <w:szCs w:val="28"/>
          <w:lang w:val="uk-UA"/>
        </w:rPr>
        <w:t>/ Л. Л. Тарангул // Проблеми впровадження інформаційних технологій в економіці : тези до</w:t>
      </w:r>
      <w:r w:rsidRPr="00C50553">
        <w:rPr>
          <w:rFonts w:ascii="Times New Roman" w:hAnsi="Times New Roman"/>
          <w:sz w:val="28"/>
          <w:szCs w:val="28"/>
        </w:rPr>
        <w:t xml:space="preserve">п. ІІІ </w:t>
      </w:r>
      <w:r w:rsidRPr="00C50553">
        <w:rPr>
          <w:rFonts w:ascii="Times New Roman" w:hAnsi="Times New Roman"/>
          <w:sz w:val="28"/>
          <w:szCs w:val="28"/>
          <w:lang w:val="uk-UA"/>
        </w:rPr>
        <w:t>М</w:t>
      </w:r>
      <w:r w:rsidRPr="00C50553">
        <w:rPr>
          <w:rFonts w:ascii="Times New Roman" w:hAnsi="Times New Roman"/>
          <w:sz w:val="28"/>
          <w:szCs w:val="28"/>
        </w:rPr>
        <w:t>іжн</w:t>
      </w:r>
      <w:r w:rsidRPr="00C50553">
        <w:rPr>
          <w:rFonts w:ascii="Times New Roman" w:hAnsi="Times New Roman"/>
          <w:sz w:val="28"/>
          <w:szCs w:val="28"/>
          <w:lang w:val="uk-UA"/>
        </w:rPr>
        <w:t>.</w:t>
      </w:r>
      <w:r w:rsidRPr="00C50553">
        <w:rPr>
          <w:rFonts w:ascii="Times New Roman" w:hAnsi="Times New Roman"/>
          <w:sz w:val="28"/>
          <w:szCs w:val="28"/>
        </w:rPr>
        <w:t xml:space="preserve"> наук.-практ. конф. / Держ. податкова адмін. України, Академія держ. податкової служби України, Київський нац. економічний ун-т</w:t>
      </w:r>
      <w:r w:rsidRPr="00C50553">
        <w:rPr>
          <w:rFonts w:ascii="Times New Roman" w:hAnsi="Times New Roman"/>
          <w:sz w:val="28"/>
          <w:szCs w:val="28"/>
          <w:lang w:val="uk-UA"/>
        </w:rPr>
        <w:t xml:space="preserve"> ім. Вадима Гетьмана,</w:t>
      </w:r>
      <w:r w:rsidRPr="00C50553">
        <w:rPr>
          <w:rFonts w:ascii="Times New Roman" w:hAnsi="Times New Roman"/>
          <w:sz w:val="28"/>
          <w:szCs w:val="28"/>
        </w:rPr>
        <w:t xml:space="preserve"> Нац. технічний ун-т України «Київський політехнічний ін-т» ; П. В. Мельник (заст. голови) [та ін.]. − Ірпінь, 2002. </w:t>
      </w:r>
      <w:r w:rsidRPr="00C50553">
        <w:rPr>
          <w:rFonts w:ascii="Times New Roman" w:hAnsi="Times New Roman"/>
          <w:sz w:val="28"/>
          <w:szCs w:val="28"/>
          <w:lang w:val="uk-UA"/>
        </w:rPr>
        <w:t>– Ч. II. – С. 85–86.</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87.</w:t>
      </w:r>
      <w:r w:rsidRPr="00C50553">
        <w:rPr>
          <w:rFonts w:ascii="Times New Roman" w:hAnsi="Times New Roman"/>
          <w:b/>
          <w:sz w:val="28"/>
          <w:szCs w:val="28"/>
          <w:lang w:val="uk-UA"/>
        </w:rPr>
        <w:t xml:space="preserve"> Можливі варіанти податкових ставок при заданій величині податкового тиску </w:t>
      </w:r>
      <w:r w:rsidRPr="00C50553">
        <w:rPr>
          <w:rFonts w:ascii="Times New Roman" w:hAnsi="Times New Roman"/>
          <w:sz w:val="28"/>
          <w:szCs w:val="28"/>
          <w:lang w:val="uk-UA"/>
        </w:rPr>
        <w:t>/ Л. Л. Тарангул,</w:t>
      </w:r>
      <w:r w:rsidRPr="00C50553">
        <w:rPr>
          <w:rFonts w:ascii="Times New Roman" w:hAnsi="Times New Roman"/>
          <w:sz w:val="28"/>
          <w:szCs w:val="28"/>
        </w:rPr>
        <w:t xml:space="preserve"> </w:t>
      </w:r>
      <w:r w:rsidRPr="00C50553">
        <w:rPr>
          <w:rFonts w:ascii="Times New Roman" w:hAnsi="Times New Roman"/>
          <w:sz w:val="28"/>
          <w:szCs w:val="28"/>
          <w:lang w:val="uk-UA"/>
        </w:rPr>
        <w:t>А. В</w:t>
      </w:r>
      <w:r w:rsidRPr="00C50553">
        <w:rPr>
          <w:rFonts w:ascii="Times New Roman" w:hAnsi="Times New Roman"/>
          <w:sz w:val="28"/>
          <w:szCs w:val="28"/>
        </w:rPr>
        <w:t>.</w:t>
      </w:r>
      <w:r w:rsidRPr="00C50553">
        <w:rPr>
          <w:rFonts w:ascii="Times New Roman" w:hAnsi="Times New Roman"/>
          <w:sz w:val="28"/>
          <w:szCs w:val="28"/>
          <w:lang w:val="uk-UA"/>
        </w:rPr>
        <w:t xml:space="preserve"> Скрипник</w:t>
      </w:r>
      <w:r w:rsidRPr="00C50553">
        <w:rPr>
          <w:rFonts w:ascii="Times New Roman" w:hAnsi="Times New Roman"/>
          <w:sz w:val="28"/>
          <w:szCs w:val="28"/>
        </w:rPr>
        <w:t xml:space="preserve"> </w:t>
      </w:r>
      <w:r w:rsidRPr="00C50553">
        <w:rPr>
          <w:rFonts w:ascii="Times New Roman" w:hAnsi="Times New Roman"/>
          <w:sz w:val="28"/>
          <w:szCs w:val="28"/>
          <w:lang w:val="uk-UA"/>
        </w:rPr>
        <w:t xml:space="preserve">// Бюджетно-податкова </w:t>
      </w:r>
      <w:r w:rsidRPr="00C50553">
        <w:rPr>
          <w:rFonts w:ascii="Times New Roman" w:hAnsi="Times New Roman"/>
          <w:sz w:val="28"/>
          <w:szCs w:val="28"/>
          <w:lang w:val="uk-UA"/>
        </w:rPr>
        <w:lastRenderedPageBreak/>
        <w:t xml:space="preserve">політика в Україні (проблеми та перспективи розвитку) : зб. наук. праць за матер. наук.-практ. конф., м. Ірпінь, 20-22 грудня 2001 р. </w:t>
      </w:r>
      <w:r w:rsidRPr="00C50553">
        <w:rPr>
          <w:rFonts w:ascii="Times New Roman" w:hAnsi="Times New Roman"/>
          <w:sz w:val="28"/>
          <w:szCs w:val="28"/>
        </w:rPr>
        <w:t>/ Держ. податк. адмін. України, Акад. держ. податк. служби та</w:t>
      </w:r>
      <w:r w:rsidRPr="00C50553">
        <w:rPr>
          <w:rFonts w:ascii="Times New Roman" w:hAnsi="Times New Roman"/>
          <w:sz w:val="28"/>
          <w:szCs w:val="28"/>
          <w:lang w:val="uk-UA"/>
        </w:rPr>
        <w:t xml:space="preserve"> </w:t>
      </w:r>
      <w:r w:rsidRPr="00C50553">
        <w:rPr>
          <w:rFonts w:ascii="Times New Roman" w:hAnsi="Times New Roman"/>
          <w:sz w:val="28"/>
          <w:szCs w:val="28"/>
        </w:rPr>
        <w:t>ін.</w:t>
      </w:r>
      <w:r w:rsidRPr="00C50553">
        <w:rPr>
          <w:rFonts w:ascii="Times New Roman" w:hAnsi="Times New Roman"/>
          <w:sz w:val="28"/>
          <w:szCs w:val="28"/>
          <w:lang w:val="uk-UA"/>
        </w:rPr>
        <w:t xml:space="preserve"> – Ірпінь : АДПСУ, 2002.</w:t>
      </w:r>
      <w:r w:rsidRPr="00C50553">
        <w:rPr>
          <w:rFonts w:ascii="Times New Roman" w:hAnsi="Times New Roman"/>
          <w:sz w:val="28"/>
          <w:szCs w:val="28"/>
        </w:rPr>
        <w:t xml:space="preserve"> </w:t>
      </w:r>
      <w:r w:rsidRPr="00C50553">
        <w:rPr>
          <w:rFonts w:ascii="Times New Roman" w:hAnsi="Times New Roman"/>
          <w:sz w:val="28"/>
          <w:szCs w:val="28"/>
          <w:lang w:val="uk-UA"/>
        </w:rPr>
        <w:t>– С. 290–292.</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88.</w:t>
      </w:r>
      <w:r w:rsidRPr="00C50553">
        <w:rPr>
          <w:rFonts w:ascii="Times New Roman" w:hAnsi="Times New Roman"/>
          <w:b/>
          <w:sz w:val="28"/>
          <w:szCs w:val="28"/>
          <w:lang w:val="uk-UA"/>
        </w:rPr>
        <w:t xml:space="preserve"> Протидія нелегальному обігу тютюнових виробів та інших підакцизних товарів </w:t>
      </w:r>
      <w:r w:rsidRPr="00C50553">
        <w:rPr>
          <w:rFonts w:ascii="Times New Roman" w:hAnsi="Times New Roman"/>
          <w:sz w:val="28"/>
          <w:szCs w:val="28"/>
          <w:lang w:val="uk-UA"/>
        </w:rPr>
        <w:t xml:space="preserve">: посіб.-довідник / [ кол. авт. : В. І. Антипов, В. Т. Білоус, П. В. Мельник, Л. Л. Тарангул та ін.] ; під заг. ред. </w:t>
      </w:r>
      <w:r w:rsidRPr="00C50553">
        <w:rPr>
          <w:rFonts w:ascii="Times New Roman" w:hAnsi="Times New Roman"/>
          <w:sz w:val="28"/>
          <w:szCs w:val="28"/>
        </w:rPr>
        <w:t>П. В. Мельника] ; Акад. держ. податкової служби України, НДІ фін. права. − Ірпінь, 2002. − 152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89.</w:t>
      </w:r>
      <w:r w:rsidRPr="00C50553">
        <w:rPr>
          <w:rFonts w:ascii="Times New Roman" w:hAnsi="Times New Roman"/>
          <w:b/>
          <w:sz w:val="28"/>
          <w:szCs w:val="28"/>
          <w:lang w:val="uk-UA"/>
        </w:rPr>
        <w:t xml:space="preserve"> Робоча програма з курсу «Податкова політика» для підготовки магістрів за напрямом «Економіка і підприємництво» спеціальності 8.050104 «Фінанси» магістерська програма «Адміністрування податків і платежів» заочної форми навчання </w:t>
      </w:r>
      <w:r w:rsidRPr="00C50553">
        <w:rPr>
          <w:rFonts w:ascii="Times New Roman" w:hAnsi="Times New Roman"/>
          <w:sz w:val="28"/>
          <w:szCs w:val="28"/>
          <w:lang w:val="uk-UA"/>
        </w:rPr>
        <w:t>/ Л. Л. Тарангул, О. І. Строчик. – Ірпінь : Академія ДПС України, 2002. – 69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90.</w:t>
      </w:r>
      <w:r w:rsidRPr="00C50553">
        <w:rPr>
          <w:rFonts w:ascii="Times New Roman" w:hAnsi="Times New Roman"/>
          <w:b/>
          <w:sz w:val="28"/>
          <w:szCs w:val="28"/>
          <w:lang w:val="uk-UA"/>
        </w:rPr>
        <w:t xml:space="preserve"> Теоретичні основи регіональної податкової політики </w:t>
      </w:r>
      <w:r w:rsidRPr="00C50553">
        <w:rPr>
          <w:rFonts w:ascii="Times New Roman" w:hAnsi="Times New Roman"/>
          <w:sz w:val="28"/>
          <w:szCs w:val="28"/>
          <w:lang w:val="uk-UA"/>
        </w:rPr>
        <w:t>/ Л.</w:t>
      </w:r>
      <w:r w:rsidR="007A687A">
        <w:rPr>
          <w:rFonts w:ascii="Times New Roman" w:hAnsi="Times New Roman"/>
          <w:sz w:val="28"/>
          <w:szCs w:val="28"/>
          <w:lang w:val="uk-UA"/>
        </w:rPr>
        <w:t> </w:t>
      </w:r>
      <w:r w:rsidRPr="00C50553">
        <w:rPr>
          <w:rFonts w:ascii="Times New Roman" w:hAnsi="Times New Roman"/>
          <w:sz w:val="28"/>
          <w:szCs w:val="28"/>
          <w:lang w:val="uk-UA"/>
        </w:rPr>
        <w:t>Л. Тарангул</w:t>
      </w:r>
      <w:r w:rsidRPr="00C50553">
        <w:rPr>
          <w:rFonts w:ascii="Times New Roman" w:hAnsi="Times New Roman"/>
          <w:b/>
          <w:sz w:val="28"/>
          <w:szCs w:val="28"/>
          <w:lang w:val="uk-UA"/>
        </w:rPr>
        <w:t xml:space="preserve"> // </w:t>
      </w:r>
      <w:r w:rsidRPr="00C50553">
        <w:rPr>
          <w:rFonts w:ascii="Times New Roman" w:hAnsi="Times New Roman"/>
          <w:sz w:val="28"/>
          <w:szCs w:val="28"/>
          <w:lang w:val="uk-UA"/>
        </w:rPr>
        <w:t>Науковий вісник Академії державної податкової служби України (економіка, право). – 2002. – № 3 (17). – С. 33–41.</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91.</w:t>
      </w:r>
      <w:r w:rsidRPr="00C50553">
        <w:rPr>
          <w:rFonts w:ascii="Times New Roman" w:hAnsi="Times New Roman"/>
          <w:b/>
          <w:sz w:val="28"/>
          <w:szCs w:val="28"/>
          <w:lang w:val="uk-UA"/>
        </w:rPr>
        <w:t xml:space="preserve"> Удосконалення податкових відносин в умовах переходу України до постіндустріального розвитку </w:t>
      </w:r>
      <w:r w:rsidRPr="00C50553">
        <w:rPr>
          <w:rFonts w:ascii="Times New Roman" w:hAnsi="Times New Roman"/>
          <w:sz w:val="28"/>
          <w:szCs w:val="28"/>
          <w:lang w:val="uk-UA"/>
        </w:rPr>
        <w:t>/ Л. Тарангул, І. Горленко // Науковий вісник Академії державної податкової служби України (економіка, право). – 2002. – № 4 (18). – С. 45 – 48.</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92.</w:t>
      </w:r>
      <w:r w:rsidRPr="00C50553">
        <w:rPr>
          <w:rFonts w:ascii="Times New Roman" w:hAnsi="Times New Roman"/>
          <w:b/>
          <w:sz w:val="28"/>
          <w:szCs w:val="28"/>
          <w:lang w:val="uk-UA"/>
        </w:rPr>
        <w:t xml:space="preserve"> Фактори формування регіональної політики </w:t>
      </w:r>
      <w:r w:rsidRPr="00C50553">
        <w:rPr>
          <w:rFonts w:ascii="Times New Roman" w:hAnsi="Times New Roman"/>
          <w:sz w:val="28"/>
          <w:szCs w:val="28"/>
          <w:lang w:val="uk-UA"/>
        </w:rPr>
        <w:t>/ Л. Л. Тарангул // Науковий вісник Академії ДПС України. – 2002. – № 2 (16). – С. 7–17.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93.</w:t>
      </w:r>
      <w:r w:rsidRPr="00C50553">
        <w:rPr>
          <w:rFonts w:ascii="Times New Roman" w:hAnsi="Times New Roman"/>
          <w:b/>
          <w:sz w:val="28"/>
          <w:szCs w:val="28"/>
          <w:lang w:val="uk-UA"/>
        </w:rPr>
        <w:t xml:space="preserve"> Фінансова стійкість регіонів як фактор стабілізації їх соціально-економічного розвитку </w:t>
      </w:r>
      <w:r w:rsidRPr="00C50553">
        <w:rPr>
          <w:rFonts w:ascii="Times New Roman" w:hAnsi="Times New Roman"/>
          <w:sz w:val="28"/>
          <w:szCs w:val="28"/>
          <w:lang w:val="uk-UA"/>
        </w:rPr>
        <w:t>/ Л. Л. Тарангул</w:t>
      </w:r>
      <w:r w:rsidRPr="00C50553">
        <w:rPr>
          <w:rFonts w:ascii="Times New Roman" w:hAnsi="Times New Roman"/>
          <w:b/>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Налогообложение в промышленном регионе : теория, практика и перспективы развития : сб. научн. трудов / Донецкий нац. ун-т ; под общ. ред. П. В. Егорова. – Донецк : ДонНУ, 2002. – Вып. 8, Ч. 2. – С. 66–72.</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94.</w:t>
      </w:r>
      <w:r w:rsidRPr="00C50553">
        <w:rPr>
          <w:rFonts w:ascii="Times New Roman" w:hAnsi="Times New Roman"/>
          <w:b/>
          <w:sz w:val="28"/>
          <w:szCs w:val="28"/>
          <w:lang w:val="uk-UA"/>
        </w:rPr>
        <w:t xml:space="preserve"> Заст. голов. ред.</w:t>
      </w:r>
      <w:r w:rsidRPr="00C50553">
        <w:rPr>
          <w:rFonts w:ascii="Times New Roman" w:hAnsi="Times New Roman"/>
          <w:sz w:val="28"/>
          <w:szCs w:val="28"/>
          <w:lang w:val="uk-UA"/>
        </w:rPr>
        <w:t xml:space="preserve"> </w:t>
      </w:r>
      <w:r w:rsidRPr="00C50553">
        <w:rPr>
          <w:rFonts w:ascii="Times New Roman" w:hAnsi="Times New Roman"/>
          <w:sz w:val="28"/>
          <w:szCs w:val="28"/>
        </w:rPr>
        <w:t>Науковий вісник Академії державної податкової служби України (економіка, право) / голов. ред. П. В. Мельник</w:t>
      </w:r>
      <w:r w:rsidRPr="00C50553">
        <w:rPr>
          <w:rFonts w:ascii="Times New Roman" w:hAnsi="Times New Roman"/>
          <w:sz w:val="28"/>
          <w:szCs w:val="28"/>
          <w:lang w:val="uk-UA"/>
        </w:rPr>
        <w:t xml:space="preserve"> ; заст. голов. ред. : Л. Л. Тарангул</w:t>
      </w:r>
      <w:r w:rsidRPr="00C50553">
        <w:rPr>
          <w:rFonts w:ascii="Times New Roman" w:hAnsi="Times New Roman"/>
          <w:sz w:val="28"/>
          <w:szCs w:val="28"/>
        </w:rPr>
        <w:t xml:space="preserve"> [та ін.]. </w:t>
      </w:r>
      <w:r w:rsidRPr="00C50553">
        <w:rPr>
          <w:rFonts w:ascii="Times New Roman" w:hAnsi="Times New Roman"/>
          <w:sz w:val="28"/>
          <w:szCs w:val="28"/>
          <w:lang w:val="en-US"/>
        </w:rPr>
        <w:t>− 2002. − № 2 (16)</w:t>
      </w:r>
      <w:r w:rsidRPr="00C50553">
        <w:rPr>
          <w:rFonts w:ascii="Times New Roman" w:hAnsi="Times New Roman"/>
          <w:sz w:val="28"/>
          <w:szCs w:val="28"/>
          <w:lang w:val="uk-UA"/>
        </w:rPr>
        <w:t xml:space="preserve">, </w:t>
      </w:r>
      <w:r w:rsidRPr="00C50553">
        <w:rPr>
          <w:rFonts w:ascii="Times New Roman" w:hAnsi="Times New Roman"/>
          <w:sz w:val="28"/>
          <w:szCs w:val="28"/>
          <w:lang w:val="en-US"/>
        </w:rPr>
        <w:t xml:space="preserve">№ </w:t>
      </w:r>
      <w:r w:rsidRPr="00C50553">
        <w:rPr>
          <w:rFonts w:ascii="Times New Roman" w:hAnsi="Times New Roman"/>
          <w:sz w:val="28"/>
          <w:szCs w:val="28"/>
          <w:lang w:val="uk-UA"/>
        </w:rPr>
        <w:t>3</w:t>
      </w:r>
      <w:r w:rsidRPr="00C50553">
        <w:rPr>
          <w:rFonts w:ascii="Times New Roman" w:hAnsi="Times New Roman"/>
          <w:sz w:val="28"/>
          <w:szCs w:val="28"/>
          <w:lang w:val="en-US"/>
        </w:rPr>
        <w:t xml:space="preserve"> (1</w:t>
      </w:r>
      <w:r w:rsidRPr="00C50553">
        <w:rPr>
          <w:rFonts w:ascii="Times New Roman" w:hAnsi="Times New Roman"/>
          <w:sz w:val="28"/>
          <w:szCs w:val="28"/>
          <w:lang w:val="uk-UA"/>
        </w:rPr>
        <w:t>7</w:t>
      </w:r>
      <w:r w:rsidRPr="00C50553">
        <w:rPr>
          <w:rFonts w:ascii="Times New Roman" w:hAnsi="Times New Roman"/>
          <w:sz w:val="28"/>
          <w:szCs w:val="28"/>
          <w:lang w:val="en-US"/>
        </w:rPr>
        <w:t>)</w:t>
      </w:r>
      <w:r w:rsidRPr="00C50553">
        <w:rPr>
          <w:rFonts w:ascii="Times New Roman" w:hAnsi="Times New Roman"/>
          <w:sz w:val="28"/>
          <w:szCs w:val="28"/>
          <w:lang w:val="uk-UA"/>
        </w:rPr>
        <w:t>.</w:t>
      </w:r>
    </w:p>
    <w:p w:rsidR="008253CE" w:rsidRPr="00C50553" w:rsidRDefault="008253CE" w:rsidP="008253CE">
      <w:pPr>
        <w:tabs>
          <w:tab w:val="left" w:pos="0"/>
        </w:tabs>
        <w:ind w:firstLine="993"/>
        <w:jc w:val="both"/>
        <w:rPr>
          <w:rFonts w:ascii="Times New Roman" w:hAnsi="Times New Roman"/>
          <w:sz w:val="28"/>
          <w:szCs w:val="28"/>
          <w:lang w:val="uk-UA"/>
        </w:rPr>
      </w:pPr>
    </w:p>
    <w:p w:rsidR="007A687A" w:rsidRDefault="007A687A">
      <w:pPr>
        <w:rPr>
          <w:rFonts w:ascii="Times New Roman" w:hAnsi="Times New Roman"/>
          <w:b/>
          <w:sz w:val="28"/>
          <w:szCs w:val="28"/>
          <w:shd w:val="clear" w:color="auto" w:fill="FFFFFF"/>
          <w:lang w:val="en-US"/>
        </w:rPr>
      </w:pPr>
      <w:r>
        <w:rPr>
          <w:rFonts w:ascii="Times New Roman" w:hAnsi="Times New Roman"/>
          <w:b/>
          <w:sz w:val="28"/>
          <w:szCs w:val="28"/>
          <w:shd w:val="clear" w:color="auto" w:fill="FFFFFF"/>
          <w:lang w:val="en-US"/>
        </w:rPr>
        <w:br w:type="page"/>
      </w:r>
    </w:p>
    <w:p w:rsidR="008253CE" w:rsidRPr="00C50553" w:rsidRDefault="008253CE" w:rsidP="007A687A">
      <w:pPr>
        <w:jc w:val="center"/>
        <w:rPr>
          <w:rFonts w:ascii="Times New Roman" w:hAnsi="Times New Roman"/>
          <w:b/>
          <w:sz w:val="28"/>
          <w:szCs w:val="28"/>
          <w:shd w:val="clear" w:color="auto" w:fill="FFFFFF"/>
          <w:lang w:val="uk-UA"/>
        </w:rPr>
      </w:pPr>
      <w:r w:rsidRPr="00C50553">
        <w:rPr>
          <w:rFonts w:ascii="Times New Roman" w:hAnsi="Times New Roman"/>
          <w:b/>
          <w:sz w:val="28"/>
          <w:szCs w:val="28"/>
          <w:shd w:val="clear" w:color="auto" w:fill="FFFFFF"/>
          <w:lang w:val="en-US"/>
        </w:rPr>
        <w:lastRenderedPageBreak/>
        <w:t>2003</w:t>
      </w:r>
    </w:p>
    <w:p w:rsidR="008253CE" w:rsidRPr="00C50553" w:rsidRDefault="008253CE" w:rsidP="008253CE">
      <w:pPr>
        <w:tabs>
          <w:tab w:val="left" w:pos="0"/>
        </w:tabs>
        <w:ind w:firstLine="993"/>
        <w:jc w:val="center"/>
        <w:rPr>
          <w:rFonts w:ascii="Times New Roman" w:hAnsi="Times New Roman"/>
          <w:sz w:val="28"/>
          <w:szCs w:val="28"/>
          <w:shd w:val="clear" w:color="auto" w:fill="FFFFFF"/>
          <w:lang w:val="uk-UA"/>
        </w:rPr>
      </w:pPr>
    </w:p>
    <w:p w:rsidR="008253CE" w:rsidRPr="00C50553" w:rsidRDefault="008253CE" w:rsidP="008253CE">
      <w:pPr>
        <w:tabs>
          <w:tab w:val="left" w:pos="0"/>
        </w:tabs>
        <w:ind w:firstLine="993"/>
        <w:jc w:val="both"/>
        <w:rPr>
          <w:rFonts w:ascii="Times New Roman" w:hAnsi="Times New Roman"/>
          <w:b/>
          <w:sz w:val="28"/>
          <w:szCs w:val="28"/>
          <w:lang w:val="uk-UA"/>
        </w:rPr>
      </w:pPr>
      <w:r w:rsidRPr="00C50553">
        <w:rPr>
          <w:rFonts w:ascii="Times New Roman" w:hAnsi="Times New Roman"/>
          <w:sz w:val="28"/>
          <w:szCs w:val="28"/>
          <w:shd w:val="clear" w:color="auto" w:fill="FFFFFF"/>
          <w:lang w:val="uk-UA"/>
        </w:rPr>
        <w:t>95.</w:t>
      </w:r>
      <w:r w:rsidRPr="00C50553">
        <w:rPr>
          <w:rFonts w:ascii="Times New Roman" w:hAnsi="Times New Roman"/>
          <w:b/>
          <w:sz w:val="28"/>
          <w:szCs w:val="28"/>
          <w:shd w:val="clear" w:color="auto" w:fill="FFFFFF"/>
          <w:lang w:val="uk-UA"/>
        </w:rPr>
        <w:t xml:space="preserve"> </w:t>
      </w:r>
      <w:r w:rsidRPr="00C50553">
        <w:rPr>
          <w:rFonts w:ascii="Times New Roman" w:hAnsi="Times New Roman"/>
          <w:b/>
          <w:sz w:val="28"/>
          <w:szCs w:val="28"/>
          <w:shd w:val="clear" w:color="auto" w:fill="FFFFFF"/>
          <w:lang w:val="en-US"/>
        </w:rPr>
        <w:t>RISK OF PLANNING OF UKRAINIAN BUDGET</w:t>
      </w:r>
      <w:r w:rsidRPr="00C50553">
        <w:rPr>
          <w:rFonts w:ascii="Times New Roman" w:hAnsi="Times New Roman"/>
          <w:sz w:val="28"/>
          <w:szCs w:val="28"/>
          <w:shd w:val="clear" w:color="auto" w:fill="FFFFFF"/>
          <w:lang w:val="en-US"/>
        </w:rPr>
        <w:t xml:space="preserve"> </w:t>
      </w:r>
      <w:r w:rsidRPr="00C50553">
        <w:rPr>
          <w:rFonts w:ascii="Times New Roman" w:hAnsi="Times New Roman"/>
          <w:b/>
          <w:sz w:val="28"/>
          <w:szCs w:val="28"/>
          <w:lang w:val="en-US"/>
        </w:rPr>
        <w:t>/</w:t>
      </w:r>
      <w:r w:rsidRPr="00C50553">
        <w:rPr>
          <w:rFonts w:ascii="Times New Roman" w:hAnsi="Times New Roman"/>
          <w:b/>
          <w:sz w:val="28"/>
          <w:szCs w:val="28"/>
          <w:lang w:val="uk-UA"/>
        </w:rPr>
        <w:t xml:space="preserve"> </w:t>
      </w:r>
      <w:r w:rsidRPr="00C50553">
        <w:rPr>
          <w:rFonts w:ascii="Times New Roman" w:hAnsi="Times New Roman"/>
          <w:sz w:val="28"/>
          <w:szCs w:val="28"/>
          <w:shd w:val="clear" w:color="auto" w:fill="FFFFFF"/>
          <w:lang w:val="en-US"/>
        </w:rPr>
        <w:t>L.</w:t>
      </w:r>
      <w:r w:rsidRPr="00C50553">
        <w:rPr>
          <w:rFonts w:ascii="Times New Roman" w:hAnsi="Times New Roman"/>
          <w:sz w:val="28"/>
          <w:szCs w:val="28"/>
          <w:shd w:val="clear" w:color="auto" w:fill="FFFFFF"/>
          <w:lang w:val="uk-UA"/>
        </w:rPr>
        <w:t xml:space="preserve"> </w:t>
      </w:r>
      <w:r w:rsidRPr="00C50553">
        <w:rPr>
          <w:rFonts w:ascii="Times New Roman" w:hAnsi="Times New Roman"/>
          <w:sz w:val="28"/>
          <w:szCs w:val="28"/>
          <w:shd w:val="clear" w:color="auto" w:fill="FFFFFF"/>
          <w:lang w:val="en-US"/>
        </w:rPr>
        <w:t xml:space="preserve">Tarangul </w:t>
      </w:r>
      <w:r w:rsidRPr="00C50553">
        <w:rPr>
          <w:rFonts w:ascii="Times New Roman" w:hAnsi="Times New Roman"/>
          <w:sz w:val="28"/>
          <w:szCs w:val="28"/>
          <w:lang w:val="en-US"/>
        </w:rPr>
        <w:t xml:space="preserve">// </w:t>
      </w:r>
      <w:r w:rsidRPr="00C50553">
        <w:rPr>
          <w:rFonts w:ascii="Times New Roman" w:hAnsi="Times New Roman"/>
          <w:sz w:val="28"/>
          <w:szCs w:val="28"/>
          <w:shd w:val="clear" w:color="auto" w:fill="FFFFFF"/>
          <w:lang w:val="en-US"/>
        </w:rPr>
        <w:t>Modelling and Analysis of Safety and Risk in Complex Systems / Proceedings of the Third International Scientific School MASR - 2003 (Saint-Petersburg, Russia, August 20</w:t>
      </w:r>
      <w:r w:rsidR="00242F16">
        <w:rPr>
          <w:rFonts w:ascii="Times New Roman" w:hAnsi="Times New Roman"/>
          <w:sz w:val="28"/>
          <w:szCs w:val="28"/>
          <w:shd w:val="clear" w:color="auto" w:fill="FFFFFF"/>
          <w:lang w:val="uk-UA"/>
        </w:rPr>
        <w:t>–</w:t>
      </w:r>
      <w:r w:rsidRPr="00C50553">
        <w:rPr>
          <w:rFonts w:ascii="Times New Roman" w:hAnsi="Times New Roman"/>
          <w:sz w:val="28"/>
          <w:szCs w:val="28"/>
          <w:shd w:val="clear" w:color="auto" w:fill="FFFFFF"/>
          <w:lang w:val="en-US"/>
        </w:rPr>
        <w:t>23, 2003), SPb, SUAI, 2003</w:t>
      </w:r>
      <w:r w:rsidRPr="00C50553">
        <w:rPr>
          <w:rFonts w:ascii="Times New Roman" w:hAnsi="Times New Roman"/>
          <w:sz w:val="28"/>
          <w:szCs w:val="28"/>
          <w:shd w:val="clear" w:color="auto" w:fill="FFFFFF"/>
          <w:lang w:val="uk-UA"/>
        </w:rPr>
        <w:t>.</w:t>
      </w:r>
    </w:p>
    <w:p w:rsidR="008253CE" w:rsidRPr="00C50553" w:rsidRDefault="008253CE" w:rsidP="008253CE">
      <w:pPr>
        <w:tabs>
          <w:tab w:val="left" w:pos="0"/>
          <w:tab w:val="left" w:pos="142"/>
        </w:tabs>
        <w:ind w:firstLine="993"/>
        <w:jc w:val="both"/>
        <w:rPr>
          <w:rFonts w:ascii="Times New Roman" w:hAnsi="Times New Roman"/>
          <w:sz w:val="28"/>
          <w:szCs w:val="28"/>
          <w:lang w:val="uk-UA"/>
        </w:rPr>
      </w:pPr>
      <w:r w:rsidRPr="00C50553">
        <w:rPr>
          <w:rFonts w:ascii="Times New Roman" w:hAnsi="Times New Roman"/>
          <w:sz w:val="28"/>
          <w:szCs w:val="28"/>
          <w:lang w:val="uk-UA"/>
        </w:rPr>
        <w:t>96.</w:t>
      </w:r>
      <w:r w:rsidRPr="00C50553">
        <w:rPr>
          <w:rFonts w:ascii="Times New Roman" w:hAnsi="Times New Roman"/>
          <w:b/>
          <w:sz w:val="28"/>
          <w:szCs w:val="28"/>
          <w:lang w:val="uk-UA"/>
        </w:rPr>
        <w:t xml:space="preserve"> Взаємообумовленість оподаткування та економічного розвитку </w:t>
      </w:r>
      <w:r w:rsidRPr="00C50553">
        <w:rPr>
          <w:rFonts w:ascii="Times New Roman" w:hAnsi="Times New Roman"/>
          <w:sz w:val="28"/>
          <w:szCs w:val="28"/>
          <w:lang w:val="uk-UA"/>
        </w:rPr>
        <w:t>/ Л. Тарангул, С. Джигалов // Науковий вісник Національної академії державної податкової служби України (економіка, право). – 20</w:t>
      </w:r>
      <w:r w:rsidR="00242F16">
        <w:rPr>
          <w:rFonts w:ascii="Times New Roman" w:hAnsi="Times New Roman"/>
          <w:sz w:val="28"/>
          <w:szCs w:val="28"/>
          <w:lang w:val="uk-UA"/>
        </w:rPr>
        <w:t>03. – 4 (22). – С. 55–61.</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color w:val="000000"/>
          <w:sz w:val="28"/>
          <w:szCs w:val="28"/>
          <w:shd w:val="clear" w:color="auto" w:fill="FFFFFF"/>
          <w:lang w:val="uk-UA"/>
        </w:rPr>
        <w:t>97.</w:t>
      </w:r>
      <w:r w:rsidRPr="00C50553">
        <w:rPr>
          <w:rFonts w:ascii="Times New Roman" w:hAnsi="Times New Roman"/>
          <w:b/>
          <w:color w:val="000000"/>
          <w:sz w:val="28"/>
          <w:szCs w:val="28"/>
          <w:shd w:val="clear" w:color="auto" w:fill="FFFFFF"/>
          <w:lang w:val="uk-UA"/>
        </w:rPr>
        <w:t xml:space="preserve"> </w:t>
      </w:r>
      <w:r w:rsidRPr="00C50553">
        <w:rPr>
          <w:rFonts w:ascii="Times New Roman" w:hAnsi="Times New Roman"/>
          <w:b/>
          <w:color w:val="000000"/>
          <w:sz w:val="28"/>
          <w:szCs w:val="28"/>
          <w:shd w:val="clear" w:color="auto" w:fill="FFFFFF"/>
        </w:rPr>
        <w:t>Влияние приграничного сотрудничества на формирование экономического пространства Украины</w:t>
      </w:r>
      <w:r w:rsidRPr="00C50553">
        <w:rPr>
          <w:rFonts w:ascii="Times New Roman" w:hAnsi="Times New Roman"/>
          <w:sz w:val="28"/>
          <w:szCs w:val="28"/>
          <w:lang w:val="uk-UA"/>
        </w:rPr>
        <w:t xml:space="preserve"> / Л. Тарангул, И. Горленко</w:t>
      </w:r>
      <w:r w:rsidRPr="00C50553">
        <w:rPr>
          <w:rFonts w:ascii="Times New Roman" w:hAnsi="Times New Roman"/>
          <w:color w:val="000000"/>
          <w:sz w:val="28"/>
          <w:szCs w:val="28"/>
          <w:shd w:val="clear" w:color="auto" w:fill="FFFFFF"/>
        </w:rPr>
        <w:t> // Известия РАН</w:t>
      </w:r>
      <w:r w:rsidRPr="00C50553">
        <w:rPr>
          <w:rFonts w:ascii="Times New Roman" w:hAnsi="Times New Roman"/>
          <w:color w:val="000000"/>
          <w:sz w:val="28"/>
          <w:szCs w:val="28"/>
          <w:shd w:val="clear" w:color="auto" w:fill="FFFFFF"/>
          <w:lang w:val="uk-UA"/>
        </w:rPr>
        <w:t>.</w:t>
      </w:r>
      <w:r w:rsidRPr="00C50553">
        <w:rPr>
          <w:rFonts w:ascii="Times New Roman" w:hAnsi="Times New Roman"/>
          <w:color w:val="000000"/>
          <w:sz w:val="28"/>
          <w:szCs w:val="28"/>
          <w:shd w:val="clear" w:color="auto" w:fill="FFFFFF"/>
        </w:rPr>
        <w:t xml:space="preserve"> </w:t>
      </w:r>
      <w:r w:rsidRPr="00C50553">
        <w:rPr>
          <w:rFonts w:ascii="Times New Roman" w:hAnsi="Times New Roman"/>
          <w:color w:val="000000"/>
          <w:sz w:val="28"/>
          <w:szCs w:val="28"/>
          <w:shd w:val="clear" w:color="auto" w:fill="FFFFFF"/>
          <w:lang w:val="uk-UA"/>
        </w:rPr>
        <w:t>С</w:t>
      </w:r>
      <w:r w:rsidRPr="00C50553">
        <w:rPr>
          <w:rFonts w:ascii="Times New Roman" w:hAnsi="Times New Roman"/>
          <w:color w:val="000000"/>
          <w:sz w:val="28"/>
          <w:szCs w:val="28"/>
          <w:shd w:val="clear" w:color="auto" w:fill="FFFFFF"/>
        </w:rPr>
        <w:t>ерия географическая. – 2003. – № 2. – С. 110–115.</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98.</w:t>
      </w:r>
      <w:r w:rsidRPr="00C50553">
        <w:rPr>
          <w:rFonts w:ascii="Times New Roman" w:hAnsi="Times New Roman"/>
          <w:b/>
          <w:sz w:val="28"/>
          <w:szCs w:val="28"/>
          <w:lang w:val="uk-UA"/>
        </w:rPr>
        <w:t xml:space="preserve"> </w:t>
      </w:r>
      <w:r w:rsidRPr="00C50553">
        <w:rPr>
          <w:rFonts w:ascii="Times New Roman" w:hAnsi="Times New Roman"/>
          <w:b/>
          <w:sz w:val="28"/>
          <w:szCs w:val="28"/>
        </w:rPr>
        <w:t xml:space="preserve">Концептуальні засади переходу України до постіндустріального суспільства </w:t>
      </w:r>
      <w:r w:rsidRPr="00C50553">
        <w:rPr>
          <w:rFonts w:ascii="Times New Roman" w:hAnsi="Times New Roman"/>
          <w:sz w:val="28"/>
          <w:szCs w:val="28"/>
        </w:rPr>
        <w:t>/ І.</w:t>
      </w:r>
      <w:r w:rsidRPr="00C50553">
        <w:rPr>
          <w:rFonts w:ascii="Times New Roman" w:hAnsi="Times New Roman"/>
          <w:sz w:val="28"/>
          <w:szCs w:val="28"/>
          <w:lang w:val="uk-UA"/>
        </w:rPr>
        <w:t xml:space="preserve"> </w:t>
      </w:r>
      <w:r w:rsidRPr="00C50553">
        <w:rPr>
          <w:rFonts w:ascii="Times New Roman" w:hAnsi="Times New Roman"/>
          <w:sz w:val="28"/>
          <w:szCs w:val="28"/>
        </w:rPr>
        <w:t>Горленко, Л.</w:t>
      </w:r>
      <w:r w:rsidRPr="00C50553">
        <w:rPr>
          <w:rFonts w:ascii="Times New Roman" w:hAnsi="Times New Roman"/>
          <w:sz w:val="28"/>
          <w:szCs w:val="28"/>
          <w:lang w:val="uk-UA"/>
        </w:rPr>
        <w:t xml:space="preserve"> </w:t>
      </w:r>
      <w:r w:rsidRPr="00C50553">
        <w:rPr>
          <w:rFonts w:ascii="Times New Roman" w:hAnsi="Times New Roman"/>
          <w:sz w:val="28"/>
          <w:szCs w:val="28"/>
        </w:rPr>
        <w:t>Тарангул, Л. Руденко // Науковий вісник Академії державної податкової служби України</w:t>
      </w:r>
      <w:r w:rsidRPr="00C50553">
        <w:rPr>
          <w:rFonts w:ascii="Times New Roman" w:hAnsi="Times New Roman"/>
          <w:sz w:val="28"/>
          <w:szCs w:val="28"/>
          <w:lang w:val="uk-UA"/>
        </w:rPr>
        <w:t xml:space="preserve"> (економіка, право). – </w:t>
      </w:r>
      <w:r w:rsidRPr="00C50553">
        <w:rPr>
          <w:rFonts w:ascii="Times New Roman" w:hAnsi="Times New Roman"/>
          <w:sz w:val="28"/>
          <w:szCs w:val="28"/>
        </w:rPr>
        <w:t xml:space="preserve">2003. – </w:t>
      </w:r>
      <w:r w:rsidRPr="00C50553">
        <w:rPr>
          <w:rFonts w:ascii="Times New Roman" w:hAnsi="Times New Roman"/>
          <w:sz w:val="28"/>
          <w:szCs w:val="28"/>
          <w:lang w:val="uk-UA"/>
        </w:rPr>
        <w:t xml:space="preserve">№ </w:t>
      </w:r>
      <w:r w:rsidRPr="00C50553">
        <w:rPr>
          <w:rFonts w:ascii="Times New Roman" w:hAnsi="Times New Roman"/>
          <w:sz w:val="28"/>
          <w:szCs w:val="28"/>
        </w:rPr>
        <w:t>1</w:t>
      </w:r>
      <w:r w:rsidRPr="00C50553">
        <w:rPr>
          <w:rFonts w:ascii="Times New Roman" w:hAnsi="Times New Roman"/>
          <w:sz w:val="28"/>
          <w:szCs w:val="28"/>
          <w:lang w:val="uk-UA"/>
        </w:rPr>
        <w:t xml:space="preserve"> </w:t>
      </w:r>
      <w:r w:rsidRPr="00C50553">
        <w:rPr>
          <w:rFonts w:ascii="Times New Roman" w:hAnsi="Times New Roman"/>
          <w:sz w:val="28"/>
          <w:szCs w:val="28"/>
        </w:rPr>
        <w:t>(19). – С.</w:t>
      </w:r>
      <w:r w:rsidRPr="00C50553">
        <w:rPr>
          <w:rFonts w:ascii="Times New Roman" w:hAnsi="Times New Roman"/>
          <w:sz w:val="28"/>
          <w:szCs w:val="28"/>
          <w:lang w:val="uk-UA"/>
        </w:rPr>
        <w:t xml:space="preserve"> </w:t>
      </w:r>
      <w:r w:rsidRPr="00C50553">
        <w:rPr>
          <w:rFonts w:ascii="Times New Roman" w:hAnsi="Times New Roman"/>
          <w:sz w:val="28"/>
          <w:szCs w:val="28"/>
        </w:rPr>
        <w:t>5–17.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99.</w:t>
      </w:r>
      <w:r w:rsidRPr="00C50553">
        <w:rPr>
          <w:rFonts w:ascii="Times New Roman" w:hAnsi="Times New Roman"/>
          <w:b/>
          <w:sz w:val="28"/>
          <w:szCs w:val="28"/>
          <w:lang w:val="uk-UA"/>
        </w:rPr>
        <w:t xml:space="preserve"> Методичний матеріал щодо оцінки знань студентів з предмету «Податкова політика» спеціальності 8.050104 «Фінанси» заочного факультету</w:t>
      </w:r>
      <w:r w:rsidRPr="00C50553">
        <w:rPr>
          <w:rFonts w:ascii="Times New Roman" w:hAnsi="Times New Roman"/>
          <w:sz w:val="28"/>
          <w:szCs w:val="28"/>
          <w:lang w:val="uk-UA"/>
        </w:rPr>
        <w:t xml:space="preserve"> / Л. Л. Тарангул, О. І. Строчик. – Ірпінь : НАДПСУ, 2003. – 22 с.</w:t>
      </w:r>
    </w:p>
    <w:p w:rsidR="008253CE" w:rsidRPr="00242F16"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100.</w:t>
      </w:r>
      <w:r w:rsidRPr="00C50553">
        <w:rPr>
          <w:rFonts w:ascii="Times New Roman" w:hAnsi="Times New Roman"/>
          <w:b/>
          <w:sz w:val="28"/>
          <w:szCs w:val="28"/>
          <w:lang w:val="uk-UA"/>
        </w:rPr>
        <w:t xml:space="preserve"> Методичні підходи до оцінки податкових доходів регіону</w:t>
      </w:r>
      <w:r w:rsidRPr="00242F16">
        <w:rPr>
          <w:rFonts w:ascii="Times New Roman" w:hAnsi="Times New Roman"/>
          <w:b/>
          <w:sz w:val="28"/>
          <w:szCs w:val="28"/>
          <w:lang w:val="uk-UA"/>
        </w:rPr>
        <w:t xml:space="preserve"> </w:t>
      </w:r>
      <w:r w:rsidRPr="00C50553">
        <w:rPr>
          <w:rFonts w:ascii="Times New Roman" w:hAnsi="Times New Roman"/>
          <w:sz w:val="28"/>
          <w:szCs w:val="28"/>
          <w:lang w:val="uk-UA"/>
        </w:rPr>
        <w:t>/ Л.</w:t>
      </w:r>
      <w:r w:rsidR="00242F16">
        <w:rPr>
          <w:rFonts w:ascii="Times New Roman" w:hAnsi="Times New Roman"/>
          <w:sz w:val="28"/>
          <w:szCs w:val="28"/>
          <w:lang w:val="uk-UA"/>
        </w:rPr>
        <w:t> </w:t>
      </w:r>
      <w:r w:rsidRPr="00C50553">
        <w:rPr>
          <w:rFonts w:ascii="Times New Roman" w:hAnsi="Times New Roman"/>
          <w:sz w:val="28"/>
          <w:szCs w:val="28"/>
          <w:lang w:val="uk-UA"/>
        </w:rPr>
        <w:t>Л.</w:t>
      </w:r>
      <w:r w:rsidR="00242F16">
        <w:rPr>
          <w:rFonts w:ascii="Times New Roman" w:hAnsi="Times New Roman"/>
          <w:sz w:val="28"/>
          <w:szCs w:val="28"/>
          <w:lang w:val="uk-UA"/>
        </w:rPr>
        <w:t> </w:t>
      </w:r>
      <w:r w:rsidRPr="00C50553">
        <w:rPr>
          <w:rFonts w:ascii="Times New Roman" w:hAnsi="Times New Roman"/>
          <w:sz w:val="28"/>
          <w:szCs w:val="28"/>
          <w:lang w:val="uk-UA"/>
        </w:rPr>
        <w:t>Тарангул</w:t>
      </w:r>
      <w:r w:rsidRPr="00242F16">
        <w:rPr>
          <w:rFonts w:ascii="Times New Roman" w:hAnsi="Times New Roman"/>
          <w:b/>
          <w:sz w:val="28"/>
          <w:szCs w:val="28"/>
          <w:lang w:val="uk-UA"/>
        </w:rPr>
        <w:t xml:space="preserve"> // </w:t>
      </w:r>
      <w:r w:rsidRPr="00C50553">
        <w:rPr>
          <w:rFonts w:ascii="Times New Roman" w:hAnsi="Times New Roman"/>
          <w:sz w:val="28"/>
          <w:szCs w:val="28"/>
          <w:lang w:val="uk-UA"/>
        </w:rPr>
        <w:t>Наукові праці НДФІ</w:t>
      </w:r>
      <w:r w:rsidRPr="00242F16">
        <w:rPr>
          <w:rFonts w:ascii="Times New Roman" w:hAnsi="Times New Roman"/>
          <w:sz w:val="28"/>
          <w:szCs w:val="28"/>
          <w:lang w:val="uk-UA"/>
        </w:rPr>
        <w:t xml:space="preserve"> </w:t>
      </w:r>
      <w:r w:rsidRPr="00C50553">
        <w:rPr>
          <w:rFonts w:ascii="Times New Roman" w:hAnsi="Times New Roman"/>
          <w:sz w:val="28"/>
          <w:szCs w:val="28"/>
          <w:lang w:val="uk-UA"/>
        </w:rPr>
        <w:t>: зб. наук. праць. – 2003. – Вип. 1 (20)</w:t>
      </w:r>
      <w:r w:rsidRPr="00242F16">
        <w:rPr>
          <w:rFonts w:ascii="Times New Roman" w:hAnsi="Times New Roman"/>
          <w:sz w:val="28"/>
          <w:szCs w:val="28"/>
          <w:lang w:val="uk-UA"/>
        </w:rPr>
        <w:t xml:space="preserve">. – </w:t>
      </w:r>
      <w:r w:rsidRPr="00C50553">
        <w:rPr>
          <w:rFonts w:ascii="Times New Roman" w:hAnsi="Times New Roman"/>
          <w:sz w:val="28"/>
          <w:szCs w:val="28"/>
          <w:lang w:val="uk-UA"/>
        </w:rPr>
        <w:t>С. 39–47</w:t>
      </w:r>
      <w:r w:rsidRPr="00242F16">
        <w:rPr>
          <w:rFonts w:ascii="Times New Roman" w:hAnsi="Times New Roman"/>
          <w:sz w:val="28"/>
          <w:szCs w:val="28"/>
          <w:lang w:val="uk-UA"/>
        </w:rPr>
        <w:t>.</w:t>
      </w:r>
    </w:p>
    <w:p w:rsidR="008253CE" w:rsidRPr="00C50553" w:rsidRDefault="008253CE" w:rsidP="008253CE">
      <w:pPr>
        <w:tabs>
          <w:tab w:val="left" w:pos="0"/>
        </w:tabs>
        <w:ind w:firstLine="993"/>
        <w:jc w:val="both"/>
        <w:rPr>
          <w:rFonts w:ascii="Times New Roman" w:hAnsi="Times New Roman"/>
          <w:b/>
          <w:sz w:val="28"/>
          <w:szCs w:val="28"/>
          <w:lang w:val="uk-UA"/>
        </w:rPr>
      </w:pPr>
      <w:r w:rsidRPr="00C50553">
        <w:rPr>
          <w:rFonts w:ascii="Times New Roman" w:hAnsi="Times New Roman"/>
          <w:sz w:val="28"/>
          <w:szCs w:val="28"/>
          <w:lang w:val="uk-UA"/>
        </w:rPr>
        <w:t>101.</w:t>
      </w:r>
      <w:r w:rsidRPr="00C50553">
        <w:rPr>
          <w:rFonts w:ascii="Times New Roman" w:hAnsi="Times New Roman"/>
          <w:b/>
          <w:sz w:val="28"/>
          <w:szCs w:val="28"/>
          <w:lang w:val="uk-UA"/>
        </w:rPr>
        <w:t xml:space="preserve"> Оподаткування та регіональний розвиток (теорія і практика) </w:t>
      </w:r>
      <w:r w:rsidRPr="00C50553">
        <w:rPr>
          <w:rFonts w:ascii="Times New Roman" w:hAnsi="Times New Roman"/>
          <w:sz w:val="28"/>
          <w:szCs w:val="28"/>
          <w:lang w:val="uk-UA"/>
        </w:rPr>
        <w:t>: монографія / Л. Л. Тарангул</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Ірпінь : Академія ДПС України, 2003. – 286 с.</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102.</w:t>
      </w:r>
      <w:r w:rsidRPr="00C50553">
        <w:rPr>
          <w:rFonts w:ascii="Times New Roman" w:hAnsi="Times New Roman"/>
          <w:b/>
          <w:sz w:val="28"/>
          <w:szCs w:val="28"/>
          <w:lang w:val="uk-UA"/>
        </w:rPr>
        <w:t xml:space="preserve"> Оцінка податкоспроможності регіону</w:t>
      </w:r>
      <w:r w:rsidRPr="00C50553">
        <w:rPr>
          <w:rFonts w:ascii="Times New Roman" w:hAnsi="Times New Roman"/>
          <w:b/>
          <w:sz w:val="28"/>
          <w:szCs w:val="28"/>
        </w:rPr>
        <w:t xml:space="preserve"> </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xml:space="preserve">Л. Л. Тарангул </w:t>
      </w:r>
      <w:r w:rsidRPr="00C50553">
        <w:rPr>
          <w:rFonts w:ascii="Times New Roman" w:hAnsi="Times New Roman"/>
          <w:sz w:val="28"/>
          <w:szCs w:val="28"/>
        </w:rPr>
        <w:t xml:space="preserve">// </w:t>
      </w:r>
      <w:r w:rsidRPr="00C50553">
        <w:rPr>
          <w:rFonts w:ascii="Times New Roman" w:hAnsi="Times New Roman"/>
          <w:sz w:val="28"/>
          <w:szCs w:val="28"/>
          <w:lang w:val="uk-UA"/>
        </w:rPr>
        <w:t>Фінанси України. – 2003. – № 6</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 xml:space="preserve"> </w:t>
      </w:r>
      <w:r w:rsidRPr="00C50553">
        <w:rPr>
          <w:rFonts w:ascii="Times New Roman" w:hAnsi="Times New Roman"/>
          <w:sz w:val="28"/>
          <w:szCs w:val="28"/>
          <w:lang w:val="uk-UA"/>
        </w:rPr>
        <w:t>С. 7–14</w:t>
      </w:r>
      <w:r w:rsidRPr="00C50553">
        <w:rPr>
          <w:rFonts w:ascii="Times New Roman" w:hAnsi="Times New Roman"/>
          <w:sz w:val="28"/>
          <w:szCs w:val="28"/>
        </w:rPr>
        <w:t>.</w:t>
      </w:r>
    </w:p>
    <w:p w:rsidR="008253CE" w:rsidRPr="008F3F62"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103.</w:t>
      </w:r>
      <w:r w:rsidRPr="00C50553">
        <w:rPr>
          <w:rFonts w:ascii="Times New Roman" w:hAnsi="Times New Roman"/>
          <w:b/>
          <w:sz w:val="28"/>
          <w:szCs w:val="28"/>
          <w:lang w:val="uk-UA"/>
        </w:rPr>
        <w:t xml:space="preserve"> Податкова політика та економічний розвиток регіонів : теорія, методологія, практика </w:t>
      </w:r>
      <w:r w:rsidRPr="00C50553">
        <w:rPr>
          <w:rFonts w:ascii="Times New Roman" w:hAnsi="Times New Roman"/>
          <w:sz w:val="28"/>
          <w:szCs w:val="28"/>
          <w:lang w:val="uk-UA"/>
        </w:rPr>
        <w:t>: автореф. дис. ... д-ра екон. наук: 08.04.01 / Тарангул Людмила Леонідівна ; НАН України, Ін-т екон. прогнозування. – К., 2003. – 32</w:t>
      </w:r>
      <w:r w:rsidR="00242F16">
        <w:rPr>
          <w:rFonts w:ascii="Times New Roman" w:hAnsi="Times New Roman"/>
          <w:sz w:val="28"/>
          <w:szCs w:val="28"/>
          <w:lang w:val="uk-UA"/>
        </w:rPr>
        <w:t> </w:t>
      </w:r>
      <w:r w:rsidRPr="00C50553">
        <w:rPr>
          <w:rFonts w:ascii="Times New Roman" w:hAnsi="Times New Roman"/>
          <w:sz w:val="28"/>
          <w:szCs w:val="28"/>
          <w:lang w:val="uk-UA"/>
        </w:rPr>
        <w:t>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104.</w:t>
      </w:r>
      <w:r w:rsidRPr="00C50553">
        <w:rPr>
          <w:rFonts w:ascii="Times New Roman" w:hAnsi="Times New Roman"/>
          <w:b/>
          <w:sz w:val="28"/>
          <w:szCs w:val="28"/>
          <w:lang w:val="uk-UA"/>
        </w:rPr>
        <w:t xml:space="preserve"> Податкова політика та економічний розвиток регіонів: теорія, методологія, практика </w:t>
      </w:r>
      <w:r w:rsidRPr="00C50553">
        <w:rPr>
          <w:rFonts w:ascii="Times New Roman" w:hAnsi="Times New Roman"/>
          <w:sz w:val="28"/>
          <w:szCs w:val="28"/>
          <w:lang w:val="uk-UA"/>
        </w:rPr>
        <w:t>: дис. ... д-ра екон. наук : 08.04.01 / Тарангул Людмила Леонідівна ; Ін-т екон. прогнозування НАН України. – К., 2003. – 390</w:t>
      </w:r>
      <w:r w:rsidRPr="00C50553">
        <w:rPr>
          <w:rFonts w:ascii="Times New Roman" w:hAnsi="Times New Roman"/>
          <w:sz w:val="28"/>
          <w:szCs w:val="28"/>
        </w:rPr>
        <w:t> </w:t>
      </w:r>
      <w:r w:rsidRPr="00C50553">
        <w:rPr>
          <w:rFonts w:ascii="Times New Roman" w:hAnsi="Times New Roman"/>
          <w:sz w:val="28"/>
          <w:szCs w:val="28"/>
          <w:lang w:val="uk-UA"/>
        </w:rPr>
        <w:t>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lastRenderedPageBreak/>
        <w:t>105.</w:t>
      </w:r>
      <w:r w:rsidRPr="00C50553">
        <w:rPr>
          <w:rFonts w:ascii="Times New Roman" w:hAnsi="Times New Roman"/>
          <w:b/>
          <w:sz w:val="28"/>
          <w:szCs w:val="28"/>
          <w:lang w:val="uk-UA"/>
        </w:rPr>
        <w:t xml:space="preserve"> Регіоналізація як важлива передумова висхідного соціально-економічного розвитку України</w:t>
      </w:r>
      <w:r w:rsidRPr="00C50553">
        <w:rPr>
          <w:rFonts w:ascii="Times New Roman" w:hAnsi="Times New Roman"/>
          <w:sz w:val="28"/>
          <w:szCs w:val="28"/>
          <w:lang w:val="uk-UA"/>
        </w:rPr>
        <w:t xml:space="preserve"> / Л. Л. Тарангул, І. О. Горленко // Реформування фінансово-кредитної системи і стимулювання економічного зростання : матер. наук.-практ. конф., 30–31 травня. – Луцьк, 200</w:t>
      </w:r>
      <w:r w:rsidR="008F3F62">
        <w:rPr>
          <w:rFonts w:ascii="Times New Roman" w:hAnsi="Times New Roman"/>
          <w:sz w:val="28"/>
          <w:szCs w:val="28"/>
          <w:lang w:val="uk-UA"/>
        </w:rPr>
        <w:t>3. – С. 236–237.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106.</w:t>
      </w:r>
      <w:r w:rsidRPr="00C50553">
        <w:rPr>
          <w:rFonts w:ascii="Times New Roman" w:hAnsi="Times New Roman"/>
          <w:b/>
          <w:sz w:val="28"/>
          <w:szCs w:val="28"/>
          <w:lang w:val="uk-UA"/>
        </w:rPr>
        <w:t xml:space="preserve"> Роль приграничных регионов в формировании экономического пространства Украины </w:t>
      </w:r>
      <w:r w:rsidRPr="00C50553">
        <w:rPr>
          <w:rFonts w:ascii="Times New Roman" w:hAnsi="Times New Roman"/>
          <w:sz w:val="28"/>
          <w:szCs w:val="28"/>
          <w:lang w:val="uk-UA"/>
        </w:rPr>
        <w:t>/ Л. Л. Тарангул, И. А. Горленко // Трансграничные проблемы стран СНГ. – М. : Опус, 2003. – С. 192–202.</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107.</w:t>
      </w:r>
      <w:r w:rsidRPr="00C50553">
        <w:rPr>
          <w:rFonts w:ascii="Times New Roman" w:hAnsi="Times New Roman"/>
          <w:b/>
          <w:sz w:val="28"/>
          <w:szCs w:val="28"/>
          <w:lang w:val="uk-UA"/>
        </w:rPr>
        <w:t xml:space="preserve"> Самостійність місцевих бюджетів як чинник забезпечення фінансової стійкості регіонів </w:t>
      </w:r>
      <w:r w:rsidRPr="00C50553">
        <w:rPr>
          <w:rFonts w:ascii="Times New Roman" w:hAnsi="Times New Roman"/>
          <w:sz w:val="28"/>
          <w:szCs w:val="28"/>
          <w:lang w:val="uk-UA"/>
        </w:rPr>
        <w:t>/ Л. Л. Тарангул</w:t>
      </w:r>
      <w:r w:rsidRPr="00C50553">
        <w:rPr>
          <w:rFonts w:ascii="Times New Roman" w:hAnsi="Times New Roman"/>
          <w:b/>
          <w:sz w:val="28"/>
          <w:szCs w:val="28"/>
          <w:lang w:val="uk-UA"/>
        </w:rPr>
        <w:t xml:space="preserve"> // </w:t>
      </w:r>
      <w:r w:rsidRPr="00C50553">
        <w:rPr>
          <w:rFonts w:ascii="Times New Roman" w:hAnsi="Times New Roman"/>
          <w:sz w:val="28"/>
          <w:szCs w:val="28"/>
          <w:lang w:val="uk-UA"/>
        </w:rPr>
        <w:t>Науковий вісник Академії ДПС України (економіка, право). – 2003. – № 3 (21). – С. 43</w:t>
      </w:r>
      <w:r w:rsidRPr="00C50553">
        <w:rPr>
          <w:rFonts w:ascii="Times New Roman" w:hAnsi="Times New Roman"/>
          <w:color w:val="000000"/>
          <w:sz w:val="28"/>
          <w:szCs w:val="28"/>
          <w:shd w:val="clear" w:color="auto" w:fill="FFFFFF"/>
          <w:lang w:val="uk-UA"/>
        </w:rPr>
        <w:t>–</w:t>
      </w:r>
      <w:r w:rsidRPr="00C50553">
        <w:rPr>
          <w:rFonts w:ascii="Times New Roman" w:hAnsi="Times New Roman"/>
          <w:sz w:val="28"/>
          <w:szCs w:val="28"/>
          <w:lang w:val="uk-UA"/>
        </w:rPr>
        <w:t>49.</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108.</w:t>
      </w:r>
      <w:r w:rsidRPr="00C50553">
        <w:rPr>
          <w:rFonts w:ascii="Times New Roman" w:hAnsi="Times New Roman"/>
          <w:b/>
          <w:sz w:val="28"/>
          <w:szCs w:val="28"/>
          <w:lang w:val="uk-UA"/>
        </w:rPr>
        <w:t xml:space="preserve"> Фіскальна децентралізація як основа реформування регіональної політики </w:t>
      </w:r>
      <w:r w:rsidRPr="00C50553">
        <w:rPr>
          <w:rFonts w:ascii="Times New Roman" w:hAnsi="Times New Roman"/>
          <w:sz w:val="28"/>
          <w:szCs w:val="28"/>
          <w:lang w:val="uk-UA"/>
        </w:rPr>
        <w:t>/ Л. Л. Тарангул</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Наукові праці НДФІ : зб. наук. праць. – 2003. – Вип. 3 (22). – С. 14–24.</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109.</w:t>
      </w:r>
      <w:r w:rsidRPr="00C50553">
        <w:rPr>
          <w:rFonts w:ascii="Times New Roman" w:hAnsi="Times New Roman"/>
          <w:b/>
          <w:sz w:val="28"/>
          <w:szCs w:val="28"/>
          <w:lang w:val="uk-UA"/>
        </w:rPr>
        <w:t xml:space="preserve"> Заст. г</w:t>
      </w:r>
      <w:r w:rsidRPr="00C50553">
        <w:rPr>
          <w:rFonts w:ascii="Times New Roman" w:hAnsi="Times New Roman"/>
          <w:b/>
          <w:sz w:val="28"/>
          <w:szCs w:val="28"/>
        </w:rPr>
        <w:t xml:space="preserve">олов. ред. </w:t>
      </w:r>
      <w:r w:rsidRPr="00C50553">
        <w:rPr>
          <w:rFonts w:ascii="Times New Roman" w:hAnsi="Times New Roman"/>
          <w:sz w:val="28"/>
          <w:szCs w:val="28"/>
        </w:rPr>
        <w:t xml:space="preserve">: Науковий вісник Академії Державної податкової служби України </w:t>
      </w:r>
      <w:r w:rsidRPr="00C50553">
        <w:rPr>
          <w:rFonts w:ascii="Times New Roman" w:hAnsi="Times New Roman"/>
          <w:sz w:val="28"/>
          <w:szCs w:val="28"/>
          <w:lang w:val="uk-UA"/>
        </w:rPr>
        <w:t>(економіка, право)</w:t>
      </w:r>
      <w:r w:rsidRPr="00C50553">
        <w:rPr>
          <w:rFonts w:ascii="Times New Roman" w:hAnsi="Times New Roman"/>
          <w:sz w:val="28"/>
          <w:szCs w:val="28"/>
        </w:rPr>
        <w:t xml:space="preserve"> / голов. ред. П. В. Мельник</w:t>
      </w:r>
      <w:r w:rsidRPr="00C50553">
        <w:rPr>
          <w:rFonts w:ascii="Times New Roman" w:hAnsi="Times New Roman"/>
          <w:sz w:val="28"/>
          <w:szCs w:val="28"/>
          <w:lang w:val="uk-UA"/>
        </w:rPr>
        <w:t xml:space="preserve"> ; заст. голов. ред. : Л. Л. Тарангул</w:t>
      </w:r>
      <w:r w:rsidRPr="00C50553">
        <w:rPr>
          <w:rFonts w:ascii="Times New Roman" w:hAnsi="Times New Roman"/>
          <w:sz w:val="28"/>
          <w:szCs w:val="28"/>
        </w:rPr>
        <w:t xml:space="preserve"> [та ін.]. − 2003. −</w:t>
      </w:r>
      <w:r w:rsidRPr="00C50553">
        <w:rPr>
          <w:rFonts w:ascii="Times New Roman" w:hAnsi="Times New Roman"/>
          <w:sz w:val="28"/>
          <w:szCs w:val="28"/>
          <w:lang w:val="uk-UA"/>
        </w:rPr>
        <w:t xml:space="preserve"> </w:t>
      </w:r>
      <w:r w:rsidRPr="00C50553">
        <w:rPr>
          <w:rFonts w:ascii="Times New Roman" w:hAnsi="Times New Roman"/>
          <w:sz w:val="28"/>
          <w:szCs w:val="28"/>
        </w:rPr>
        <w:t xml:space="preserve">№ </w:t>
      </w:r>
      <w:r w:rsidRPr="00C50553">
        <w:rPr>
          <w:rFonts w:ascii="Times New Roman" w:hAnsi="Times New Roman"/>
          <w:sz w:val="28"/>
          <w:szCs w:val="28"/>
          <w:lang w:val="uk-UA"/>
        </w:rPr>
        <w:t xml:space="preserve">3 </w:t>
      </w:r>
      <w:r w:rsidRPr="00C50553">
        <w:rPr>
          <w:rFonts w:ascii="Times New Roman" w:hAnsi="Times New Roman"/>
          <w:sz w:val="28"/>
          <w:szCs w:val="28"/>
        </w:rPr>
        <w:t>(</w:t>
      </w:r>
      <w:r w:rsidRPr="00C50553">
        <w:rPr>
          <w:rFonts w:ascii="Times New Roman" w:hAnsi="Times New Roman"/>
          <w:sz w:val="28"/>
          <w:szCs w:val="28"/>
          <w:lang w:val="uk-UA"/>
        </w:rPr>
        <w:t>2</w:t>
      </w:r>
      <w:r w:rsidRPr="00C50553">
        <w:rPr>
          <w:rFonts w:ascii="Times New Roman" w:hAnsi="Times New Roman"/>
          <w:sz w:val="28"/>
          <w:szCs w:val="28"/>
        </w:rPr>
        <w:t>1) ;</w:t>
      </w:r>
      <w:r w:rsidRPr="00C50553">
        <w:rPr>
          <w:rFonts w:ascii="Times New Roman" w:hAnsi="Times New Roman"/>
          <w:sz w:val="28"/>
          <w:szCs w:val="28"/>
          <w:lang w:val="uk-UA"/>
        </w:rPr>
        <w:t xml:space="preserve"> </w:t>
      </w:r>
      <w:r w:rsidRPr="00C50553">
        <w:rPr>
          <w:rFonts w:ascii="Times New Roman" w:hAnsi="Times New Roman"/>
          <w:sz w:val="28"/>
          <w:szCs w:val="28"/>
        </w:rPr>
        <w:t xml:space="preserve">№ </w:t>
      </w:r>
      <w:r w:rsidRPr="00C50553">
        <w:rPr>
          <w:rFonts w:ascii="Times New Roman" w:hAnsi="Times New Roman"/>
          <w:sz w:val="28"/>
          <w:szCs w:val="28"/>
          <w:lang w:val="uk-UA"/>
        </w:rPr>
        <w:t xml:space="preserve">4 </w:t>
      </w:r>
      <w:r w:rsidRPr="00C50553">
        <w:rPr>
          <w:rFonts w:ascii="Times New Roman" w:hAnsi="Times New Roman"/>
          <w:sz w:val="28"/>
          <w:szCs w:val="28"/>
        </w:rPr>
        <w:t>(</w:t>
      </w:r>
      <w:r w:rsidRPr="00C50553">
        <w:rPr>
          <w:rFonts w:ascii="Times New Roman" w:hAnsi="Times New Roman"/>
          <w:sz w:val="28"/>
          <w:szCs w:val="28"/>
          <w:lang w:val="uk-UA"/>
        </w:rPr>
        <w:t>22</w:t>
      </w:r>
      <w:r w:rsidRPr="00C50553">
        <w:rPr>
          <w:rFonts w:ascii="Times New Roman" w:hAnsi="Times New Roman"/>
          <w:sz w:val="28"/>
          <w:szCs w:val="28"/>
        </w:rPr>
        <w:t>).</w:t>
      </w:r>
    </w:p>
    <w:p w:rsidR="008253CE" w:rsidRPr="00C50553" w:rsidRDefault="008253CE" w:rsidP="008253CE">
      <w:pPr>
        <w:tabs>
          <w:tab w:val="left" w:pos="0"/>
        </w:tabs>
        <w:ind w:firstLine="993"/>
        <w:jc w:val="both"/>
        <w:rPr>
          <w:rFonts w:ascii="Times New Roman" w:hAnsi="Times New Roman"/>
          <w:sz w:val="28"/>
          <w:szCs w:val="28"/>
          <w:lang w:val="uk-UA"/>
        </w:rPr>
      </w:pPr>
    </w:p>
    <w:p w:rsidR="008253CE" w:rsidRPr="00C50553" w:rsidRDefault="008253CE" w:rsidP="008F3F62">
      <w:pPr>
        <w:tabs>
          <w:tab w:val="left" w:pos="-4962"/>
        </w:tabs>
        <w:jc w:val="center"/>
        <w:rPr>
          <w:rFonts w:ascii="Times New Roman" w:hAnsi="Times New Roman"/>
          <w:sz w:val="28"/>
          <w:szCs w:val="28"/>
          <w:lang w:val="uk-UA"/>
        </w:rPr>
      </w:pPr>
      <w:r w:rsidRPr="00C50553">
        <w:rPr>
          <w:rFonts w:ascii="Times New Roman" w:hAnsi="Times New Roman"/>
          <w:sz w:val="28"/>
          <w:szCs w:val="28"/>
          <w:lang w:val="uk-UA"/>
        </w:rPr>
        <w:t>2004</w:t>
      </w:r>
    </w:p>
    <w:p w:rsidR="008253CE" w:rsidRPr="00C50553" w:rsidRDefault="008253CE" w:rsidP="008253CE">
      <w:pPr>
        <w:tabs>
          <w:tab w:val="left" w:pos="0"/>
        </w:tabs>
        <w:ind w:firstLine="993"/>
        <w:jc w:val="center"/>
        <w:rPr>
          <w:rFonts w:ascii="Times New Roman" w:hAnsi="Times New Roman"/>
          <w:sz w:val="28"/>
          <w:szCs w:val="28"/>
          <w:lang w:val="uk-UA"/>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110.</w:t>
      </w:r>
      <w:r w:rsidRPr="00C50553">
        <w:rPr>
          <w:rFonts w:ascii="Times New Roman" w:hAnsi="Times New Roman"/>
          <w:b/>
          <w:sz w:val="28"/>
          <w:szCs w:val="28"/>
          <w:lang w:val="uk-UA"/>
        </w:rPr>
        <w:t xml:space="preserve"> Адміністрування податку на додану вартість </w:t>
      </w:r>
      <w:r w:rsidRPr="00C50553">
        <w:rPr>
          <w:rFonts w:ascii="Times New Roman" w:hAnsi="Times New Roman"/>
          <w:sz w:val="28"/>
          <w:szCs w:val="28"/>
          <w:lang w:val="uk-UA"/>
        </w:rPr>
        <w:t>: метод. рекомендації / ДПА України, НАДПСУ ; М. Я. Азаров, Ф. О. Ярошенко, В.</w:t>
      </w:r>
      <w:r w:rsidR="00C11A54">
        <w:rPr>
          <w:rFonts w:ascii="Times New Roman" w:hAnsi="Times New Roman"/>
          <w:sz w:val="28"/>
          <w:szCs w:val="28"/>
          <w:lang w:val="uk-UA"/>
        </w:rPr>
        <w:t> </w:t>
      </w:r>
      <w:r w:rsidRPr="00C50553">
        <w:rPr>
          <w:rFonts w:ascii="Times New Roman" w:hAnsi="Times New Roman"/>
          <w:sz w:val="28"/>
          <w:szCs w:val="28"/>
          <w:lang w:val="uk-UA"/>
        </w:rPr>
        <w:t>М.</w:t>
      </w:r>
      <w:r w:rsidR="00C11A54">
        <w:rPr>
          <w:rFonts w:ascii="Times New Roman" w:hAnsi="Times New Roman"/>
          <w:sz w:val="28"/>
          <w:szCs w:val="28"/>
          <w:lang w:val="uk-UA"/>
        </w:rPr>
        <w:t> </w:t>
      </w:r>
      <w:r w:rsidRPr="00C50553">
        <w:rPr>
          <w:rFonts w:ascii="Times New Roman" w:hAnsi="Times New Roman"/>
          <w:sz w:val="28"/>
          <w:szCs w:val="28"/>
          <w:lang w:val="uk-UA"/>
        </w:rPr>
        <w:t>Москаленко, П. В. Мельник, Л. Л. Тарангул [та ін.] (уклад.). – Ірпінь : НАДПСУ, 2004. – 155 с.</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111.</w:t>
      </w:r>
      <w:r w:rsidRPr="00C50553">
        <w:rPr>
          <w:rFonts w:ascii="Times New Roman" w:hAnsi="Times New Roman"/>
          <w:b/>
          <w:sz w:val="28"/>
          <w:szCs w:val="28"/>
          <w:lang w:val="uk-UA"/>
        </w:rPr>
        <w:t xml:space="preserve"> Адміністрування податку на додану вартість </w:t>
      </w:r>
      <w:r w:rsidRPr="00C50553">
        <w:rPr>
          <w:rFonts w:ascii="Times New Roman" w:hAnsi="Times New Roman"/>
          <w:sz w:val="28"/>
          <w:szCs w:val="28"/>
          <w:lang w:val="uk-UA"/>
        </w:rPr>
        <w:t>: навч. посіб. / М.</w:t>
      </w:r>
      <w:r w:rsidR="00C11A54">
        <w:rPr>
          <w:rFonts w:ascii="Times New Roman" w:hAnsi="Times New Roman"/>
          <w:sz w:val="28"/>
          <w:szCs w:val="28"/>
          <w:lang w:val="uk-UA"/>
        </w:rPr>
        <w:t> </w:t>
      </w:r>
      <w:r w:rsidRPr="00C50553">
        <w:rPr>
          <w:rFonts w:ascii="Times New Roman" w:hAnsi="Times New Roman"/>
          <w:sz w:val="28"/>
          <w:szCs w:val="28"/>
          <w:lang w:val="uk-UA"/>
        </w:rPr>
        <w:t>Я. Азаров, Ф. О. Ярошенко, В. М. Москаленко, Л. Л. Тарангул [ та ін. ] ; Держав. Податкова адміністрація України, НАДПСУ.</w:t>
      </w:r>
      <w:r w:rsidRPr="00C50553">
        <w:rPr>
          <w:rFonts w:ascii="Times New Roman" w:hAnsi="Times New Roman"/>
          <w:sz w:val="28"/>
          <w:szCs w:val="28"/>
        </w:rPr>
        <w:t xml:space="preserve"> </w:t>
      </w:r>
      <w:r w:rsidRPr="00C50553">
        <w:rPr>
          <w:rFonts w:ascii="Times New Roman" w:hAnsi="Times New Roman"/>
          <w:sz w:val="28"/>
          <w:szCs w:val="28"/>
          <w:lang w:val="uk-UA"/>
        </w:rPr>
        <w:t>– Ірпінь : НАДПСУ, 2004. – 672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rPr>
        <w:t xml:space="preserve">112 </w:t>
      </w:r>
      <w:r w:rsidRPr="00637667">
        <w:rPr>
          <w:rFonts w:ascii="Times New Roman" w:hAnsi="Times New Roman"/>
          <w:b/>
          <w:sz w:val="28"/>
          <w:szCs w:val="28"/>
          <w:lang w:val="uk-UA"/>
        </w:rPr>
        <w:t xml:space="preserve">Бюджетна політика в контексті соціально-економічного розвитку України </w:t>
      </w:r>
      <w:r w:rsidRPr="00C50553">
        <w:rPr>
          <w:rFonts w:ascii="Times New Roman" w:hAnsi="Times New Roman"/>
          <w:sz w:val="28"/>
          <w:szCs w:val="28"/>
          <w:lang w:val="uk-UA"/>
        </w:rPr>
        <w:t>: в 6-ти т. / ред. кол. : М. Я. Азаров (голова) ; В. М. Геєць, Ф.</w:t>
      </w:r>
      <w:r w:rsidR="00C11A54">
        <w:rPr>
          <w:rFonts w:ascii="Times New Roman" w:hAnsi="Times New Roman"/>
          <w:sz w:val="28"/>
          <w:szCs w:val="28"/>
          <w:lang w:val="uk-UA"/>
        </w:rPr>
        <w:t> </w:t>
      </w:r>
      <w:r w:rsidRPr="00C50553">
        <w:rPr>
          <w:rFonts w:ascii="Times New Roman" w:hAnsi="Times New Roman"/>
          <w:sz w:val="28"/>
          <w:szCs w:val="28"/>
          <w:lang w:val="uk-UA"/>
        </w:rPr>
        <w:t>О.</w:t>
      </w:r>
      <w:r w:rsidR="00C11A54">
        <w:rPr>
          <w:rFonts w:ascii="Times New Roman" w:hAnsi="Times New Roman"/>
          <w:sz w:val="28"/>
          <w:szCs w:val="28"/>
          <w:lang w:val="uk-UA"/>
        </w:rPr>
        <w:t> </w:t>
      </w:r>
      <w:r w:rsidRPr="00C50553">
        <w:rPr>
          <w:rFonts w:ascii="Times New Roman" w:hAnsi="Times New Roman"/>
          <w:sz w:val="28"/>
          <w:szCs w:val="28"/>
          <w:lang w:val="uk-UA"/>
        </w:rPr>
        <w:t xml:space="preserve">Ярошенко ( заст. ред.. кол.) ; авт. кол. : О. І. </w:t>
      </w:r>
      <w:r w:rsidRPr="004B37C2">
        <w:rPr>
          <w:rFonts w:ascii="Times New Roman" w:hAnsi="Times New Roman"/>
          <w:sz w:val="28"/>
          <w:szCs w:val="28"/>
          <w:lang w:val="uk-UA"/>
        </w:rPr>
        <w:t>Амоша [ та ін. ]. –</w:t>
      </w:r>
      <w:r w:rsidRPr="00C50553">
        <w:rPr>
          <w:rFonts w:ascii="Times New Roman" w:hAnsi="Times New Roman"/>
          <w:sz w:val="28"/>
          <w:szCs w:val="28"/>
          <w:lang w:val="uk-UA"/>
        </w:rPr>
        <w:t xml:space="preserve"> Т. 5 : Реформування міжбюджетних відносин і зміцнення фінансової основи місцевого самоврядування / авт. кол. : В. Г. Бодров (кер. авт. кол. ) ; Л.</w:t>
      </w:r>
      <w:r w:rsidR="00C11A54">
        <w:rPr>
          <w:rFonts w:ascii="Times New Roman" w:hAnsi="Times New Roman"/>
          <w:sz w:val="28"/>
          <w:szCs w:val="28"/>
          <w:lang w:val="uk-UA"/>
        </w:rPr>
        <w:t> </w:t>
      </w:r>
      <w:r w:rsidRPr="00C50553">
        <w:rPr>
          <w:rFonts w:ascii="Times New Roman" w:hAnsi="Times New Roman"/>
          <w:sz w:val="28"/>
          <w:szCs w:val="28"/>
          <w:lang w:val="uk-UA"/>
        </w:rPr>
        <w:t>Л. Тарангул [</w:t>
      </w:r>
      <w:r w:rsidR="00C11A54">
        <w:rPr>
          <w:rFonts w:ascii="Times New Roman" w:hAnsi="Times New Roman"/>
          <w:sz w:val="28"/>
          <w:szCs w:val="28"/>
          <w:lang w:val="uk-UA"/>
        </w:rPr>
        <w:t xml:space="preserve"> та ін. ]. – К., 2004. – 400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bCs/>
          <w:color w:val="000000"/>
          <w:sz w:val="28"/>
          <w:szCs w:val="28"/>
          <w:lang w:val="uk-UA"/>
        </w:rPr>
        <w:lastRenderedPageBreak/>
        <w:t>113.</w:t>
      </w:r>
      <w:r w:rsidRPr="00C50553">
        <w:rPr>
          <w:rFonts w:ascii="Times New Roman" w:hAnsi="Times New Roman"/>
          <w:b/>
          <w:bCs/>
          <w:color w:val="000000"/>
          <w:sz w:val="28"/>
          <w:szCs w:val="28"/>
          <w:lang w:val="uk-UA"/>
        </w:rPr>
        <w:t xml:space="preserve"> </w:t>
      </w:r>
      <w:r w:rsidRPr="00C50553">
        <w:rPr>
          <w:rFonts w:ascii="Times New Roman" w:hAnsi="Times New Roman"/>
          <w:b/>
          <w:bCs/>
          <w:color w:val="000000"/>
          <w:sz w:val="28"/>
          <w:szCs w:val="28"/>
        </w:rPr>
        <w:t xml:space="preserve">Геополитические и географические проблемы Крыма в многовекторном измерении Украины </w:t>
      </w:r>
      <w:r w:rsidRPr="00C50553">
        <w:rPr>
          <w:rFonts w:ascii="Times New Roman" w:hAnsi="Times New Roman"/>
          <w:color w:val="000000"/>
          <w:sz w:val="28"/>
          <w:szCs w:val="28"/>
        </w:rPr>
        <w:t>: матер</w:t>
      </w:r>
      <w:r w:rsidRPr="00C50553">
        <w:rPr>
          <w:rFonts w:ascii="Times New Roman" w:hAnsi="Times New Roman"/>
          <w:color w:val="000000"/>
          <w:sz w:val="28"/>
          <w:szCs w:val="28"/>
          <w:lang w:val="uk-UA"/>
        </w:rPr>
        <w:t>.</w:t>
      </w:r>
      <w:r w:rsidRPr="00C50553">
        <w:rPr>
          <w:rFonts w:ascii="Times New Roman" w:hAnsi="Times New Roman"/>
          <w:color w:val="000000"/>
          <w:sz w:val="28"/>
          <w:szCs w:val="28"/>
        </w:rPr>
        <w:t xml:space="preserve"> Меж</w:t>
      </w:r>
      <w:r w:rsidRPr="00C50553">
        <w:rPr>
          <w:rFonts w:ascii="Times New Roman" w:hAnsi="Times New Roman"/>
          <w:color w:val="000000"/>
          <w:sz w:val="28"/>
          <w:szCs w:val="28"/>
          <w:lang w:val="uk-UA"/>
        </w:rPr>
        <w:t>д.</w:t>
      </w:r>
      <w:r w:rsidRPr="00C50553">
        <w:rPr>
          <w:rFonts w:ascii="Times New Roman" w:hAnsi="Times New Roman"/>
          <w:color w:val="000000"/>
          <w:sz w:val="28"/>
          <w:szCs w:val="28"/>
        </w:rPr>
        <w:t xml:space="preserve"> </w:t>
      </w:r>
      <w:r w:rsidRPr="00C50553">
        <w:rPr>
          <w:rFonts w:ascii="Times New Roman" w:hAnsi="Times New Roman"/>
          <w:color w:val="000000"/>
          <w:sz w:val="28"/>
          <w:szCs w:val="28"/>
          <w:lang w:val="uk-UA"/>
        </w:rPr>
        <w:t>н</w:t>
      </w:r>
      <w:r w:rsidRPr="00C50553">
        <w:rPr>
          <w:rFonts w:ascii="Times New Roman" w:hAnsi="Times New Roman"/>
          <w:color w:val="000000"/>
          <w:sz w:val="28"/>
          <w:szCs w:val="28"/>
        </w:rPr>
        <w:t>ауч</w:t>
      </w:r>
      <w:r w:rsidRPr="00C50553">
        <w:rPr>
          <w:rFonts w:ascii="Times New Roman" w:hAnsi="Times New Roman"/>
          <w:color w:val="000000"/>
          <w:sz w:val="28"/>
          <w:szCs w:val="28"/>
          <w:lang w:val="uk-UA"/>
        </w:rPr>
        <w:t>.</w:t>
      </w:r>
      <w:r w:rsidRPr="00C50553">
        <w:rPr>
          <w:rFonts w:ascii="Times New Roman" w:hAnsi="Times New Roman"/>
          <w:color w:val="000000"/>
          <w:sz w:val="28"/>
          <w:szCs w:val="28"/>
        </w:rPr>
        <w:t xml:space="preserve"> конф</w:t>
      </w:r>
      <w:r w:rsidRPr="00C50553">
        <w:rPr>
          <w:rFonts w:ascii="Times New Roman" w:hAnsi="Times New Roman"/>
          <w:color w:val="000000"/>
          <w:sz w:val="28"/>
          <w:szCs w:val="28"/>
          <w:lang w:val="uk-UA"/>
        </w:rPr>
        <w:t>.</w:t>
      </w:r>
      <w:r w:rsidRPr="00C50553">
        <w:rPr>
          <w:rFonts w:ascii="Times New Roman" w:hAnsi="Times New Roman"/>
          <w:color w:val="000000"/>
          <w:sz w:val="28"/>
          <w:szCs w:val="28"/>
        </w:rPr>
        <w:t>, посвященной 70-летию географического факультета, г. Симферополь, 20</w:t>
      </w:r>
      <w:r w:rsidR="00616FA9">
        <w:rPr>
          <w:rFonts w:ascii="Times New Roman" w:hAnsi="Times New Roman"/>
          <w:color w:val="000000"/>
          <w:sz w:val="28"/>
          <w:szCs w:val="28"/>
          <w:lang w:val="uk-UA"/>
        </w:rPr>
        <w:t>–</w:t>
      </w:r>
      <w:r w:rsidRPr="00C50553">
        <w:rPr>
          <w:rFonts w:ascii="Times New Roman" w:hAnsi="Times New Roman"/>
          <w:color w:val="000000"/>
          <w:sz w:val="28"/>
          <w:szCs w:val="28"/>
        </w:rPr>
        <w:t>22 мая 2004 г. / Таврический нац</w:t>
      </w:r>
      <w:r w:rsidRPr="00C50553">
        <w:rPr>
          <w:rFonts w:ascii="Times New Roman" w:hAnsi="Times New Roman"/>
          <w:color w:val="000000"/>
          <w:sz w:val="28"/>
          <w:szCs w:val="28"/>
          <w:lang w:val="uk-UA"/>
        </w:rPr>
        <w:t>.</w:t>
      </w:r>
      <w:r w:rsidRPr="00C50553">
        <w:rPr>
          <w:rFonts w:ascii="Times New Roman" w:hAnsi="Times New Roman"/>
          <w:color w:val="000000"/>
          <w:sz w:val="28"/>
          <w:szCs w:val="28"/>
        </w:rPr>
        <w:t xml:space="preserve"> ун</w:t>
      </w:r>
      <w:r w:rsidRPr="00C50553">
        <w:rPr>
          <w:rFonts w:ascii="Times New Roman" w:hAnsi="Times New Roman"/>
          <w:color w:val="000000"/>
          <w:sz w:val="28"/>
          <w:szCs w:val="28"/>
          <w:lang w:val="uk-UA"/>
        </w:rPr>
        <w:t>-</w:t>
      </w:r>
      <w:r w:rsidRPr="00C50553">
        <w:rPr>
          <w:rFonts w:ascii="Times New Roman" w:hAnsi="Times New Roman"/>
          <w:color w:val="000000"/>
          <w:sz w:val="28"/>
          <w:szCs w:val="28"/>
        </w:rPr>
        <w:t>т им. В. И. Вернадского</w:t>
      </w:r>
      <w:r w:rsidRPr="00C50553">
        <w:rPr>
          <w:rFonts w:ascii="Times New Roman" w:hAnsi="Times New Roman"/>
          <w:color w:val="000000"/>
          <w:sz w:val="28"/>
          <w:szCs w:val="28"/>
          <w:lang w:val="uk-UA"/>
        </w:rPr>
        <w:t>,</w:t>
      </w:r>
      <w:r w:rsidRPr="00C50553">
        <w:rPr>
          <w:rFonts w:ascii="Times New Roman" w:hAnsi="Times New Roman"/>
          <w:color w:val="000000"/>
          <w:sz w:val="28"/>
          <w:szCs w:val="28"/>
        </w:rPr>
        <w:t xml:space="preserve"> Географический факультет</w:t>
      </w:r>
      <w:r w:rsidRPr="00C50553">
        <w:rPr>
          <w:rFonts w:ascii="Times New Roman" w:hAnsi="Times New Roman"/>
          <w:color w:val="000000"/>
          <w:sz w:val="28"/>
          <w:szCs w:val="28"/>
          <w:lang w:val="uk-UA"/>
        </w:rPr>
        <w:t>,</w:t>
      </w:r>
      <w:r w:rsidRPr="00C50553">
        <w:rPr>
          <w:rFonts w:ascii="Times New Roman" w:hAnsi="Times New Roman"/>
          <w:color w:val="000000"/>
          <w:sz w:val="28"/>
          <w:szCs w:val="28"/>
        </w:rPr>
        <w:t xml:space="preserve"> Крымский отдел Украинского географического общества. </w:t>
      </w:r>
      <w:r w:rsidRPr="00C50553">
        <w:rPr>
          <w:rFonts w:ascii="Times New Roman" w:hAnsi="Times New Roman"/>
          <w:sz w:val="28"/>
          <w:szCs w:val="28"/>
          <w:lang w:val="uk-UA"/>
        </w:rPr>
        <w:t>–</w:t>
      </w:r>
      <w:r w:rsidRPr="00C50553">
        <w:rPr>
          <w:rFonts w:ascii="Times New Roman" w:hAnsi="Times New Roman"/>
          <w:color w:val="000000"/>
          <w:sz w:val="28"/>
          <w:szCs w:val="28"/>
        </w:rPr>
        <w:t xml:space="preserve"> Симферополь, 2004. </w:t>
      </w:r>
      <w:r w:rsidRPr="00C50553">
        <w:rPr>
          <w:rFonts w:ascii="Times New Roman" w:hAnsi="Times New Roman"/>
          <w:sz w:val="28"/>
          <w:szCs w:val="28"/>
          <w:lang w:val="uk-UA"/>
        </w:rPr>
        <w:t>–</w:t>
      </w:r>
      <w:r w:rsidRPr="00C50553">
        <w:rPr>
          <w:rStyle w:val="apple-converted-space"/>
          <w:rFonts w:ascii="Times New Roman" w:hAnsi="Times New Roman"/>
          <w:color w:val="000000"/>
          <w:sz w:val="28"/>
          <w:szCs w:val="28"/>
        </w:rPr>
        <w:t> </w:t>
      </w:r>
      <w:r w:rsidRPr="00C50553">
        <w:rPr>
          <w:rFonts w:ascii="Times New Roman" w:hAnsi="Times New Roman"/>
          <w:sz w:val="28"/>
          <w:szCs w:val="28"/>
          <w:lang w:val="uk-UA"/>
        </w:rPr>
        <w:t>С. 42–46.</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114.</w:t>
      </w:r>
      <w:r w:rsidRPr="00C50553">
        <w:rPr>
          <w:rFonts w:ascii="Times New Roman" w:hAnsi="Times New Roman"/>
          <w:b/>
          <w:sz w:val="28"/>
          <w:szCs w:val="28"/>
          <w:lang w:val="uk-UA"/>
        </w:rPr>
        <w:t xml:space="preserve"> Державна фінансова політика та прогнозування доходів бюджету України</w:t>
      </w:r>
      <w:r w:rsidRPr="00C50553">
        <w:rPr>
          <w:rFonts w:ascii="Times New Roman" w:hAnsi="Times New Roman"/>
          <w:b/>
          <w:sz w:val="28"/>
          <w:szCs w:val="28"/>
        </w:rPr>
        <w:t xml:space="preserve"> </w:t>
      </w:r>
      <w:r w:rsidRPr="00C50553">
        <w:rPr>
          <w:rFonts w:ascii="Times New Roman" w:hAnsi="Times New Roman"/>
          <w:sz w:val="28"/>
          <w:szCs w:val="28"/>
          <w:lang w:val="uk-UA"/>
        </w:rPr>
        <w:t>: монографія</w:t>
      </w:r>
      <w:r w:rsidRPr="00C50553">
        <w:rPr>
          <w:rFonts w:ascii="Times New Roman" w:hAnsi="Times New Roman"/>
          <w:sz w:val="28"/>
          <w:szCs w:val="28"/>
        </w:rPr>
        <w:t xml:space="preserve"> / </w:t>
      </w:r>
      <w:r w:rsidRPr="00C50553">
        <w:rPr>
          <w:rFonts w:ascii="Times New Roman" w:hAnsi="Times New Roman"/>
          <w:sz w:val="28"/>
          <w:szCs w:val="28"/>
          <w:lang w:val="uk-UA"/>
        </w:rPr>
        <w:t>М. Я. Азаров, Ф. О. Ярошенко, Т.</w:t>
      </w:r>
      <w:r w:rsidR="00616FA9">
        <w:rPr>
          <w:rFonts w:ascii="Times New Roman" w:hAnsi="Times New Roman"/>
          <w:sz w:val="28"/>
          <w:szCs w:val="28"/>
          <w:lang w:val="uk-UA"/>
        </w:rPr>
        <w:t> </w:t>
      </w:r>
      <w:r w:rsidRPr="00C50553">
        <w:rPr>
          <w:rFonts w:ascii="Times New Roman" w:hAnsi="Times New Roman"/>
          <w:sz w:val="28"/>
          <w:szCs w:val="28"/>
          <w:lang w:val="uk-UA"/>
        </w:rPr>
        <w:t>І.</w:t>
      </w:r>
      <w:r w:rsidR="00616FA9">
        <w:rPr>
          <w:rFonts w:ascii="Times New Roman" w:hAnsi="Times New Roman"/>
          <w:sz w:val="28"/>
          <w:szCs w:val="28"/>
          <w:lang w:val="uk-UA"/>
        </w:rPr>
        <w:t> </w:t>
      </w:r>
      <w:r w:rsidRPr="00C50553">
        <w:rPr>
          <w:rFonts w:ascii="Times New Roman" w:hAnsi="Times New Roman"/>
          <w:sz w:val="28"/>
          <w:szCs w:val="28"/>
          <w:lang w:val="uk-UA"/>
        </w:rPr>
        <w:t xml:space="preserve">Єфименко, Л. Л. Тарангул </w:t>
      </w:r>
      <w:r w:rsidRPr="00C50553">
        <w:rPr>
          <w:rFonts w:ascii="Times New Roman" w:hAnsi="Times New Roman"/>
          <w:sz w:val="28"/>
          <w:szCs w:val="28"/>
        </w:rPr>
        <w:t>[</w:t>
      </w:r>
      <w:r w:rsidRPr="00C50553">
        <w:rPr>
          <w:rFonts w:ascii="Times New Roman" w:hAnsi="Times New Roman"/>
          <w:sz w:val="28"/>
          <w:szCs w:val="28"/>
          <w:lang w:val="uk-UA"/>
        </w:rPr>
        <w:t>та ін</w:t>
      </w:r>
      <w:r w:rsidRPr="00C50553">
        <w:rPr>
          <w:rFonts w:ascii="Times New Roman" w:hAnsi="Times New Roman"/>
          <w:sz w:val="28"/>
          <w:szCs w:val="28"/>
        </w:rPr>
        <w:t xml:space="preserve">.]. – </w:t>
      </w:r>
      <w:r w:rsidRPr="00C50553">
        <w:rPr>
          <w:rFonts w:ascii="Times New Roman" w:hAnsi="Times New Roman"/>
          <w:sz w:val="28"/>
          <w:szCs w:val="28"/>
          <w:lang w:val="uk-UA"/>
        </w:rPr>
        <w:t>К. : НДФІ 2004. – 712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115.</w:t>
      </w:r>
      <w:r w:rsidRPr="00C50553">
        <w:rPr>
          <w:rFonts w:ascii="Times New Roman" w:hAnsi="Times New Roman"/>
          <w:b/>
          <w:sz w:val="28"/>
          <w:szCs w:val="28"/>
          <w:lang w:val="uk-UA"/>
        </w:rPr>
        <w:t xml:space="preserve"> </w:t>
      </w:r>
      <w:r w:rsidRPr="00C50553">
        <w:rPr>
          <w:rFonts w:ascii="Times New Roman" w:hAnsi="Times New Roman"/>
          <w:b/>
          <w:sz w:val="28"/>
          <w:szCs w:val="28"/>
        </w:rPr>
        <w:t xml:space="preserve">До теоретичних засад формування регіональної податкової політики </w:t>
      </w:r>
      <w:r w:rsidRPr="00C50553">
        <w:rPr>
          <w:rFonts w:ascii="Times New Roman" w:hAnsi="Times New Roman"/>
          <w:sz w:val="28"/>
          <w:szCs w:val="28"/>
        </w:rPr>
        <w:t>/</w:t>
      </w:r>
      <w:r w:rsidRPr="00C50553">
        <w:rPr>
          <w:rFonts w:ascii="Times New Roman" w:hAnsi="Times New Roman"/>
          <w:sz w:val="28"/>
          <w:szCs w:val="28"/>
          <w:lang w:val="uk-UA"/>
        </w:rPr>
        <w:t xml:space="preserve"> Л. Л. Тарангул</w:t>
      </w:r>
      <w:r w:rsidRPr="00C50553">
        <w:rPr>
          <w:rFonts w:ascii="Times New Roman" w:hAnsi="Times New Roman"/>
          <w:b/>
          <w:sz w:val="28"/>
          <w:szCs w:val="28"/>
        </w:rPr>
        <w:t xml:space="preserve"> //</w:t>
      </w:r>
      <w:r w:rsidRPr="00C50553">
        <w:rPr>
          <w:rFonts w:ascii="Times New Roman" w:hAnsi="Times New Roman"/>
          <w:b/>
          <w:sz w:val="28"/>
          <w:szCs w:val="28"/>
          <w:lang w:val="uk-UA"/>
        </w:rPr>
        <w:t xml:space="preserve"> </w:t>
      </w:r>
      <w:r w:rsidRPr="00C50553">
        <w:rPr>
          <w:rFonts w:ascii="Times New Roman" w:hAnsi="Times New Roman"/>
          <w:sz w:val="28"/>
          <w:szCs w:val="28"/>
        </w:rPr>
        <w:t>Проблемы экономики переходного общества</w:t>
      </w:r>
      <w:r w:rsidRPr="00C50553">
        <w:rPr>
          <w:rFonts w:ascii="Times New Roman" w:hAnsi="Times New Roman"/>
          <w:sz w:val="28"/>
          <w:szCs w:val="28"/>
          <w:lang w:val="uk-UA"/>
        </w:rPr>
        <w:t xml:space="preserve"> : с</w:t>
      </w:r>
      <w:r w:rsidRPr="00C50553">
        <w:rPr>
          <w:rFonts w:ascii="Times New Roman" w:hAnsi="Times New Roman"/>
          <w:sz w:val="28"/>
          <w:szCs w:val="28"/>
        </w:rPr>
        <w:t>б</w:t>
      </w:r>
      <w:r w:rsidRPr="00C50553">
        <w:rPr>
          <w:rFonts w:ascii="Times New Roman" w:hAnsi="Times New Roman"/>
          <w:sz w:val="28"/>
          <w:szCs w:val="28"/>
          <w:lang w:val="uk-UA"/>
        </w:rPr>
        <w:t>.</w:t>
      </w:r>
      <w:r w:rsidRPr="00C50553">
        <w:rPr>
          <w:rFonts w:ascii="Times New Roman" w:hAnsi="Times New Roman"/>
          <w:sz w:val="28"/>
          <w:szCs w:val="28"/>
        </w:rPr>
        <w:t xml:space="preserve"> научных трудов ученых России и Украины</w:t>
      </w:r>
      <w:r w:rsidRPr="00C50553">
        <w:rPr>
          <w:rFonts w:ascii="Times New Roman" w:hAnsi="Times New Roman"/>
          <w:sz w:val="28"/>
          <w:szCs w:val="28"/>
          <w:lang w:val="uk-UA"/>
        </w:rPr>
        <w:t>.</w:t>
      </w:r>
      <w:r w:rsidRPr="00C50553">
        <w:rPr>
          <w:rFonts w:ascii="Times New Roman" w:hAnsi="Times New Roman"/>
          <w:sz w:val="28"/>
          <w:szCs w:val="28"/>
        </w:rPr>
        <w:t xml:space="preserve"> –</w:t>
      </w:r>
      <w:r w:rsidRPr="00C50553">
        <w:rPr>
          <w:rFonts w:ascii="Times New Roman" w:hAnsi="Times New Roman"/>
          <w:sz w:val="28"/>
          <w:szCs w:val="28"/>
          <w:lang w:val="uk-UA"/>
        </w:rPr>
        <w:t xml:space="preserve"> </w:t>
      </w:r>
      <w:r w:rsidRPr="00C50553">
        <w:rPr>
          <w:rFonts w:ascii="Times New Roman" w:hAnsi="Times New Roman"/>
          <w:sz w:val="28"/>
          <w:szCs w:val="28"/>
        </w:rPr>
        <w:t>Запорожье</w:t>
      </w:r>
      <w:r w:rsidRPr="00C50553">
        <w:rPr>
          <w:rFonts w:ascii="Times New Roman" w:hAnsi="Times New Roman"/>
          <w:sz w:val="28"/>
          <w:szCs w:val="28"/>
          <w:lang w:val="uk-UA"/>
        </w:rPr>
        <w:t xml:space="preserve">, </w:t>
      </w:r>
      <w:r w:rsidRPr="00C50553">
        <w:rPr>
          <w:rFonts w:ascii="Times New Roman" w:hAnsi="Times New Roman"/>
          <w:sz w:val="28"/>
          <w:szCs w:val="28"/>
        </w:rPr>
        <w:t>2004</w:t>
      </w:r>
      <w:r w:rsidRPr="00C50553">
        <w:rPr>
          <w:rFonts w:ascii="Times New Roman" w:hAnsi="Times New Roman"/>
          <w:sz w:val="28"/>
          <w:szCs w:val="28"/>
          <w:lang w:val="uk-UA"/>
        </w:rPr>
        <w:t xml:space="preserve">. – </w:t>
      </w:r>
      <w:r w:rsidRPr="00C50553">
        <w:rPr>
          <w:rFonts w:ascii="Times New Roman" w:hAnsi="Times New Roman"/>
          <w:sz w:val="28"/>
          <w:szCs w:val="28"/>
        </w:rPr>
        <w:t>С.</w:t>
      </w:r>
      <w:r w:rsidRPr="00C50553">
        <w:rPr>
          <w:rFonts w:ascii="Times New Roman" w:hAnsi="Times New Roman"/>
          <w:sz w:val="28"/>
          <w:szCs w:val="28"/>
          <w:lang w:val="uk-UA"/>
        </w:rPr>
        <w:t xml:space="preserve"> </w:t>
      </w:r>
      <w:r w:rsidRPr="00C50553">
        <w:rPr>
          <w:rFonts w:ascii="Times New Roman" w:hAnsi="Times New Roman"/>
          <w:sz w:val="28"/>
          <w:szCs w:val="28"/>
        </w:rPr>
        <w:t>344–358</w:t>
      </w:r>
      <w:r w:rsidRPr="00C50553">
        <w:rPr>
          <w:rFonts w:ascii="Times New Roman" w:hAnsi="Times New Roman"/>
          <w:sz w:val="28"/>
          <w:szCs w:val="28"/>
          <w:lang w:val="uk-UA"/>
        </w:rPr>
        <w:t>.</w:t>
      </w:r>
    </w:p>
    <w:p w:rsidR="008253CE" w:rsidRPr="00616FA9"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116.</w:t>
      </w:r>
      <w:r w:rsidRPr="00C50553">
        <w:rPr>
          <w:rFonts w:ascii="Times New Roman" w:hAnsi="Times New Roman"/>
          <w:b/>
          <w:sz w:val="28"/>
          <w:szCs w:val="28"/>
          <w:lang w:val="uk-UA"/>
        </w:rPr>
        <w:t xml:space="preserve"> Збірник нормативно-правових та методичних матеріалів з податку на додану вартість для практичного використання </w:t>
      </w:r>
      <w:r w:rsidRPr="00C50553">
        <w:rPr>
          <w:rFonts w:ascii="Times New Roman" w:hAnsi="Times New Roman"/>
          <w:sz w:val="28"/>
          <w:szCs w:val="28"/>
          <w:lang w:val="uk-UA"/>
        </w:rPr>
        <w:t>: спеціаліз. посіб. / [ уклад. : В. М. Москаленко, В. В. Лайтернюк, М. М. Недашківській, Л. Л. Тарангул ] ; Нац. акад. держ. податк. служби України. – Ірпінь, 2004. – Ч. 1. – 2004. – 631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117.</w:t>
      </w:r>
      <w:r w:rsidRPr="00C50553">
        <w:rPr>
          <w:rFonts w:ascii="Times New Roman" w:hAnsi="Times New Roman"/>
          <w:b/>
          <w:sz w:val="28"/>
          <w:szCs w:val="28"/>
          <w:lang w:val="uk-UA"/>
        </w:rPr>
        <w:t xml:space="preserve"> Методична розробка для проведення практично-семінарських занять з курсу «Розміщення продуктивних сил і регіональна економіка» </w:t>
      </w:r>
      <w:r w:rsidRPr="00C50553">
        <w:rPr>
          <w:rFonts w:ascii="Times New Roman" w:hAnsi="Times New Roman"/>
          <w:sz w:val="28"/>
          <w:szCs w:val="28"/>
          <w:lang w:val="uk-UA"/>
        </w:rPr>
        <w:t>для підготовки бакалаврів за напрямом «Економіка і підприємництво» спеціальності «Економіка підприємства» «Оподаткування» «Фінанси» «Облік і аудит»/ Л. Л. Тарангул, І. О. Горленко, Г. В. Будник, О. П. Лазерник. – Ірпінь НАДПСУ, 2004. – 38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118.</w:t>
      </w:r>
      <w:r w:rsidRPr="00C50553">
        <w:rPr>
          <w:rFonts w:ascii="Times New Roman" w:hAnsi="Times New Roman"/>
          <w:b/>
          <w:sz w:val="28"/>
          <w:szCs w:val="28"/>
          <w:lang w:val="uk-UA"/>
        </w:rPr>
        <w:t xml:space="preserve"> Методична розробка для самостійного вивчення курсу «Розміщення продуктивних сил і регіональна економіка» </w:t>
      </w:r>
      <w:r w:rsidRPr="00C50553">
        <w:rPr>
          <w:rFonts w:ascii="Times New Roman" w:hAnsi="Times New Roman"/>
          <w:sz w:val="28"/>
          <w:szCs w:val="28"/>
          <w:lang w:val="uk-UA"/>
        </w:rPr>
        <w:t>для підготовки бакалаврів за напрямом «Економіка і підприємництво» спеціальності «Економіка підприємства» «Оподаткування» «Фінанси» «Облік і аудит» для денної форми навчання/ Л. Л. Тарангул, І. О. Горленко, Г. В. Будник. – Ірпінь : НАДПСУ, 2004. – 45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119.</w:t>
      </w:r>
      <w:r w:rsidRPr="00C50553">
        <w:rPr>
          <w:rFonts w:ascii="Times New Roman" w:hAnsi="Times New Roman"/>
          <w:b/>
          <w:sz w:val="28"/>
          <w:szCs w:val="28"/>
          <w:lang w:val="uk-UA"/>
        </w:rPr>
        <w:t xml:space="preserve"> Прикордонне співробітництво і формування економічного простору України</w:t>
      </w:r>
      <w:r w:rsidRPr="00C50553">
        <w:rPr>
          <w:rFonts w:ascii="Times New Roman" w:hAnsi="Times New Roman"/>
          <w:sz w:val="28"/>
          <w:szCs w:val="28"/>
          <w:lang w:val="uk-UA"/>
        </w:rPr>
        <w:t xml:space="preserve"> / І. Горленко, Л. Тарангул // Науковий вісник Національної академії державної податкової служби України (економіка, право). – 2004. – №</w:t>
      </w:r>
      <w:r w:rsidR="00616FA9">
        <w:rPr>
          <w:rFonts w:ascii="Times New Roman" w:hAnsi="Times New Roman"/>
          <w:sz w:val="28"/>
          <w:szCs w:val="28"/>
          <w:lang w:val="uk-UA"/>
        </w:rPr>
        <w:t> </w:t>
      </w:r>
      <w:r w:rsidRPr="00C50553">
        <w:rPr>
          <w:rFonts w:ascii="Times New Roman" w:hAnsi="Times New Roman"/>
          <w:sz w:val="28"/>
          <w:szCs w:val="28"/>
          <w:lang w:val="uk-UA"/>
        </w:rPr>
        <w:t>1 (23). – С. 5–11.</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120.</w:t>
      </w:r>
      <w:r w:rsidRPr="00C50553">
        <w:rPr>
          <w:rFonts w:ascii="Times New Roman" w:hAnsi="Times New Roman"/>
          <w:b/>
          <w:sz w:val="28"/>
          <w:szCs w:val="28"/>
          <w:lang w:val="uk-UA"/>
        </w:rPr>
        <w:t xml:space="preserve"> Програма та методичні вказівки для підготовки до комплексного державного іспиту з фаху для підготовки бакалаврів за напрямом «Економіка і підприємництво» </w:t>
      </w:r>
      <w:r w:rsidRPr="00C50553">
        <w:rPr>
          <w:rFonts w:ascii="Times New Roman" w:hAnsi="Times New Roman"/>
          <w:sz w:val="28"/>
          <w:szCs w:val="28"/>
          <w:lang w:val="uk-UA"/>
        </w:rPr>
        <w:t xml:space="preserve">спеціальності 6.050.100 </w:t>
      </w:r>
      <w:r w:rsidRPr="00C50553">
        <w:rPr>
          <w:rFonts w:ascii="Times New Roman" w:hAnsi="Times New Roman"/>
          <w:sz w:val="28"/>
          <w:szCs w:val="28"/>
          <w:lang w:val="uk-UA"/>
        </w:rPr>
        <w:lastRenderedPageBreak/>
        <w:t>«Оподаткування»</w:t>
      </w:r>
      <w:r w:rsidRPr="00C50553">
        <w:rPr>
          <w:rFonts w:ascii="Times New Roman" w:hAnsi="Times New Roman"/>
          <w:sz w:val="28"/>
          <w:szCs w:val="28"/>
        </w:rPr>
        <w:t xml:space="preserve">/ </w:t>
      </w:r>
      <w:r w:rsidRPr="00C50553">
        <w:rPr>
          <w:rFonts w:ascii="Times New Roman" w:hAnsi="Times New Roman"/>
          <w:sz w:val="28"/>
          <w:szCs w:val="28"/>
          <w:lang w:val="uk-UA"/>
        </w:rPr>
        <w:t>Л. Я. Новосад,</w:t>
      </w:r>
      <w:r w:rsidRPr="00C50553">
        <w:rPr>
          <w:rFonts w:ascii="Times New Roman" w:hAnsi="Times New Roman"/>
          <w:sz w:val="28"/>
          <w:szCs w:val="28"/>
        </w:rPr>
        <w:t xml:space="preserve"> </w:t>
      </w:r>
      <w:r w:rsidRPr="00C50553">
        <w:rPr>
          <w:rFonts w:ascii="Times New Roman" w:hAnsi="Times New Roman"/>
          <w:sz w:val="28"/>
          <w:szCs w:val="28"/>
          <w:lang w:val="uk-UA"/>
        </w:rPr>
        <w:t>В. М. Мельник, Т. О. Скоромцева</w:t>
      </w:r>
      <w:r w:rsidRPr="00C50553">
        <w:rPr>
          <w:rFonts w:ascii="Times New Roman" w:hAnsi="Times New Roman"/>
          <w:sz w:val="28"/>
          <w:szCs w:val="28"/>
        </w:rPr>
        <w:t xml:space="preserve">. – </w:t>
      </w:r>
      <w:r w:rsidRPr="00C50553">
        <w:rPr>
          <w:rFonts w:ascii="Times New Roman" w:hAnsi="Times New Roman"/>
          <w:sz w:val="28"/>
          <w:szCs w:val="28"/>
          <w:lang w:val="uk-UA"/>
        </w:rPr>
        <w:t>Ірпінь : НАДПСУ, 2004</w:t>
      </w:r>
      <w:r w:rsidRPr="00C50553">
        <w:rPr>
          <w:rFonts w:ascii="Times New Roman" w:hAnsi="Times New Roman"/>
          <w:sz w:val="28"/>
          <w:szCs w:val="28"/>
        </w:rPr>
        <w:t xml:space="preserve">. – </w:t>
      </w:r>
      <w:r w:rsidRPr="00C50553">
        <w:rPr>
          <w:rFonts w:ascii="Times New Roman" w:hAnsi="Times New Roman"/>
          <w:sz w:val="28"/>
          <w:szCs w:val="28"/>
          <w:lang w:val="uk-UA"/>
        </w:rPr>
        <w:t>75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121.</w:t>
      </w:r>
      <w:r w:rsidRPr="00C50553">
        <w:rPr>
          <w:rFonts w:ascii="Times New Roman" w:hAnsi="Times New Roman"/>
          <w:b/>
          <w:sz w:val="28"/>
          <w:szCs w:val="28"/>
          <w:lang w:val="uk-UA"/>
        </w:rPr>
        <w:t xml:space="preserve"> Регіон як важливий об'єкт оподаткування</w:t>
      </w:r>
      <w:r w:rsidRPr="00C50553">
        <w:rPr>
          <w:rFonts w:ascii="Times New Roman" w:hAnsi="Times New Roman"/>
          <w:sz w:val="28"/>
          <w:szCs w:val="28"/>
          <w:lang w:val="uk-UA"/>
        </w:rPr>
        <w:t xml:space="preserve"> / Л. Л. Тарангул, І.</w:t>
      </w:r>
      <w:r w:rsidR="00616FA9">
        <w:rPr>
          <w:rFonts w:ascii="Times New Roman" w:hAnsi="Times New Roman"/>
          <w:sz w:val="28"/>
          <w:szCs w:val="28"/>
          <w:lang w:val="uk-UA"/>
        </w:rPr>
        <w:t> </w:t>
      </w:r>
      <w:r w:rsidRPr="00C50553">
        <w:rPr>
          <w:rFonts w:ascii="Times New Roman" w:hAnsi="Times New Roman"/>
          <w:sz w:val="28"/>
          <w:szCs w:val="28"/>
          <w:lang w:val="uk-UA"/>
        </w:rPr>
        <w:t>О.</w:t>
      </w:r>
      <w:r w:rsidR="00616FA9">
        <w:rPr>
          <w:rFonts w:ascii="Times New Roman" w:hAnsi="Times New Roman"/>
          <w:sz w:val="28"/>
          <w:szCs w:val="28"/>
          <w:lang w:val="uk-UA"/>
        </w:rPr>
        <w:t> </w:t>
      </w:r>
      <w:r w:rsidRPr="00C50553">
        <w:rPr>
          <w:rFonts w:ascii="Times New Roman" w:hAnsi="Times New Roman"/>
          <w:sz w:val="28"/>
          <w:szCs w:val="28"/>
          <w:lang w:val="uk-UA"/>
        </w:rPr>
        <w:t xml:space="preserve">Горленко // Бюджетно-податкова політика : теорія, практика, проблеми : матер. наук.-практ. конф., м. Ірпінь, 18–19 грудня 2003 р. / Держ. податкова адмін. України, Нац. академія </w:t>
      </w:r>
      <w:r w:rsidRPr="00C50553">
        <w:rPr>
          <w:rFonts w:ascii="Times New Roman" w:hAnsi="Times New Roman"/>
          <w:spacing w:val="-4"/>
          <w:sz w:val="28"/>
          <w:szCs w:val="28"/>
          <w:lang w:val="uk-UA"/>
        </w:rPr>
        <w:t xml:space="preserve">держ. податкової служби України, </w:t>
      </w:r>
      <w:r w:rsidRPr="00C50553">
        <w:rPr>
          <w:rFonts w:ascii="Times New Roman" w:hAnsi="Times New Roman"/>
          <w:sz w:val="28"/>
          <w:szCs w:val="28"/>
          <w:lang w:val="uk-UA"/>
        </w:rPr>
        <w:t>Ін-т економічного прогнозування ; П. В. Мельник, Л. Л. Тарангул (відп. за вип.). − Ірпінь : Нац. академія ДПСУ, 2004. − Ч. 2. – С. 433–436.</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122.</w:t>
      </w:r>
      <w:r w:rsidRPr="00C50553">
        <w:rPr>
          <w:rFonts w:ascii="Times New Roman" w:hAnsi="Times New Roman"/>
          <w:b/>
          <w:sz w:val="28"/>
          <w:szCs w:val="28"/>
          <w:lang w:val="uk-UA"/>
        </w:rPr>
        <w:t xml:space="preserve"> Робоча програма та методичні поради до вивчення курсу «Розміщення продуктивних сил і регіональна економіка</w:t>
      </w:r>
      <w:r w:rsidRPr="00C50553">
        <w:rPr>
          <w:rFonts w:ascii="Times New Roman" w:hAnsi="Times New Roman"/>
          <w:sz w:val="28"/>
          <w:szCs w:val="28"/>
          <w:lang w:val="uk-UA"/>
        </w:rPr>
        <w:t xml:space="preserve">» для підготовки бакалаврів за напрямом «Економіка і підприємництво» спеціальності «Економіка підприємства» «Оподаткування» «Фінанси» «Облік і аудит» для денної форми навчання </w:t>
      </w:r>
      <w:r w:rsidRPr="00C50553">
        <w:rPr>
          <w:rFonts w:ascii="Times New Roman" w:hAnsi="Times New Roman"/>
          <w:b/>
          <w:sz w:val="28"/>
          <w:szCs w:val="28"/>
          <w:lang w:val="uk-UA"/>
        </w:rPr>
        <w:t xml:space="preserve">/ </w:t>
      </w:r>
      <w:r w:rsidRPr="00C50553">
        <w:rPr>
          <w:rFonts w:ascii="Times New Roman" w:hAnsi="Times New Roman"/>
          <w:sz w:val="28"/>
          <w:szCs w:val="28"/>
          <w:lang w:val="uk-UA"/>
        </w:rPr>
        <w:t>Л. Л. Тарангул,</w:t>
      </w:r>
      <w:r w:rsidRPr="00C50553">
        <w:rPr>
          <w:rFonts w:ascii="Times New Roman" w:hAnsi="Times New Roman"/>
          <w:b/>
          <w:sz w:val="28"/>
          <w:szCs w:val="28"/>
          <w:lang w:val="uk-UA"/>
        </w:rPr>
        <w:t xml:space="preserve"> </w:t>
      </w:r>
      <w:r w:rsidRPr="00C50553">
        <w:rPr>
          <w:rFonts w:ascii="Times New Roman" w:hAnsi="Times New Roman"/>
          <w:sz w:val="28"/>
          <w:szCs w:val="28"/>
          <w:lang w:val="uk-UA"/>
        </w:rPr>
        <w:t>І. О. Горленко, Г. В. Будник, О.</w:t>
      </w:r>
      <w:r w:rsidR="00616FA9">
        <w:rPr>
          <w:rFonts w:ascii="Times New Roman" w:hAnsi="Times New Roman"/>
          <w:sz w:val="28"/>
          <w:szCs w:val="28"/>
          <w:lang w:val="uk-UA"/>
        </w:rPr>
        <w:t> </w:t>
      </w:r>
      <w:r w:rsidRPr="00C50553">
        <w:rPr>
          <w:rFonts w:ascii="Times New Roman" w:hAnsi="Times New Roman"/>
          <w:sz w:val="28"/>
          <w:szCs w:val="28"/>
          <w:lang w:val="uk-UA"/>
        </w:rPr>
        <w:t>П.</w:t>
      </w:r>
      <w:r w:rsidR="00616FA9">
        <w:rPr>
          <w:rFonts w:ascii="Times New Roman" w:hAnsi="Times New Roman"/>
          <w:sz w:val="28"/>
          <w:szCs w:val="28"/>
          <w:lang w:val="uk-UA"/>
        </w:rPr>
        <w:t> </w:t>
      </w:r>
      <w:r w:rsidRPr="00C50553">
        <w:rPr>
          <w:rFonts w:ascii="Times New Roman" w:hAnsi="Times New Roman"/>
          <w:sz w:val="28"/>
          <w:szCs w:val="28"/>
          <w:lang w:val="uk-UA"/>
        </w:rPr>
        <w:t>Лазерник. –Ірпінь : НАДПСУ, 2004. – 95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123.</w:t>
      </w:r>
      <w:r w:rsidRPr="00C50553">
        <w:rPr>
          <w:rFonts w:ascii="Times New Roman" w:hAnsi="Times New Roman"/>
          <w:b/>
          <w:sz w:val="28"/>
          <w:szCs w:val="28"/>
          <w:lang w:val="uk-UA"/>
        </w:rPr>
        <w:t xml:space="preserve"> Трансформаційні процеси і регуляторна політика в економіці України </w:t>
      </w:r>
      <w:r w:rsidRPr="00C50553">
        <w:rPr>
          <w:rFonts w:ascii="Times New Roman" w:hAnsi="Times New Roman"/>
          <w:sz w:val="28"/>
          <w:szCs w:val="28"/>
          <w:lang w:val="uk-UA"/>
        </w:rPr>
        <w:t>: монографія / [ кол. авт. : Л. М. Гаєвська , Л. П. Гацька , І.</w:t>
      </w:r>
      <w:r w:rsidR="00616FA9">
        <w:rPr>
          <w:rFonts w:ascii="Times New Roman" w:hAnsi="Times New Roman"/>
          <w:sz w:val="28"/>
          <w:szCs w:val="28"/>
          <w:lang w:val="uk-UA"/>
        </w:rPr>
        <w:t> </w:t>
      </w:r>
      <w:r w:rsidRPr="00C50553">
        <w:rPr>
          <w:rFonts w:ascii="Times New Roman" w:hAnsi="Times New Roman"/>
          <w:sz w:val="28"/>
          <w:szCs w:val="28"/>
          <w:lang w:val="uk-UA"/>
        </w:rPr>
        <w:t>О.</w:t>
      </w:r>
      <w:r w:rsidR="00616FA9">
        <w:rPr>
          <w:rFonts w:ascii="Times New Roman" w:hAnsi="Times New Roman"/>
          <w:sz w:val="28"/>
          <w:szCs w:val="28"/>
          <w:lang w:val="uk-UA"/>
        </w:rPr>
        <w:t> </w:t>
      </w:r>
      <w:r w:rsidRPr="00C50553">
        <w:rPr>
          <w:rFonts w:ascii="Times New Roman" w:hAnsi="Times New Roman"/>
          <w:sz w:val="28"/>
          <w:szCs w:val="28"/>
          <w:lang w:val="uk-UA"/>
        </w:rPr>
        <w:t>Горленко, Л. Л. Тарангул та ін.] ; за заг. ред. Л. Л. Тарангул ; Держ. податкова адміністрація України, Нац. академія держ. податкової служби України. – Ірпі</w:t>
      </w:r>
      <w:r w:rsidR="00616FA9">
        <w:rPr>
          <w:rFonts w:ascii="Times New Roman" w:hAnsi="Times New Roman"/>
          <w:sz w:val="28"/>
          <w:szCs w:val="28"/>
          <w:lang w:val="uk-UA"/>
        </w:rPr>
        <w:t>нь : НАДПСУ, 2004. – 222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124.</w:t>
      </w:r>
      <w:r w:rsidRPr="00C50553">
        <w:rPr>
          <w:rFonts w:ascii="Times New Roman" w:hAnsi="Times New Roman"/>
          <w:b/>
          <w:sz w:val="28"/>
          <w:szCs w:val="28"/>
          <w:lang w:val="uk-UA"/>
        </w:rPr>
        <w:t xml:space="preserve"> Удосконалення податкової політики в контексті соціально-економічного розвитку регіонів </w:t>
      </w:r>
      <w:r w:rsidRPr="00C50553">
        <w:rPr>
          <w:rFonts w:ascii="Times New Roman" w:hAnsi="Times New Roman"/>
          <w:sz w:val="28"/>
          <w:szCs w:val="28"/>
        </w:rPr>
        <w:t>/</w:t>
      </w:r>
      <w:r w:rsidRPr="00C50553">
        <w:rPr>
          <w:rFonts w:ascii="Times New Roman" w:hAnsi="Times New Roman"/>
          <w:sz w:val="28"/>
          <w:szCs w:val="28"/>
          <w:lang w:val="uk-UA"/>
        </w:rPr>
        <w:t xml:space="preserve"> Л. Л. Тарангул </w:t>
      </w:r>
      <w:r w:rsidRPr="00C50553">
        <w:rPr>
          <w:rFonts w:ascii="Times New Roman" w:hAnsi="Times New Roman"/>
          <w:sz w:val="28"/>
          <w:szCs w:val="28"/>
        </w:rPr>
        <w:t xml:space="preserve">// </w:t>
      </w:r>
      <w:r w:rsidRPr="00C50553">
        <w:rPr>
          <w:rFonts w:ascii="Times New Roman" w:hAnsi="Times New Roman"/>
          <w:sz w:val="28"/>
          <w:szCs w:val="28"/>
          <w:lang w:val="uk-UA"/>
        </w:rPr>
        <w:t>Фінанси України. – 2004. – № 6</w:t>
      </w:r>
      <w:r w:rsidRPr="00C50553">
        <w:rPr>
          <w:rFonts w:ascii="Times New Roman" w:hAnsi="Times New Roman"/>
          <w:sz w:val="28"/>
          <w:szCs w:val="28"/>
        </w:rPr>
        <w:t xml:space="preserve">. – </w:t>
      </w:r>
      <w:r w:rsidRPr="00C50553">
        <w:rPr>
          <w:rFonts w:ascii="Times New Roman" w:hAnsi="Times New Roman"/>
          <w:sz w:val="28"/>
          <w:szCs w:val="28"/>
          <w:lang w:val="uk-UA"/>
        </w:rPr>
        <w:t>С. 8–16.</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125.</w:t>
      </w:r>
      <w:r w:rsidRPr="00C50553">
        <w:rPr>
          <w:rFonts w:ascii="Times New Roman" w:hAnsi="Times New Roman"/>
          <w:b/>
          <w:sz w:val="28"/>
          <w:szCs w:val="28"/>
          <w:lang w:val="uk-UA"/>
        </w:rPr>
        <w:t xml:space="preserve"> Фінансова політика України в умовах соціально-економічного зростання України </w:t>
      </w:r>
      <w:r w:rsidRPr="00C50553">
        <w:rPr>
          <w:rFonts w:ascii="Times New Roman" w:hAnsi="Times New Roman"/>
          <w:sz w:val="28"/>
          <w:szCs w:val="28"/>
          <w:lang w:val="uk-UA"/>
        </w:rPr>
        <w:t xml:space="preserve">: монографія. </w:t>
      </w:r>
      <w:r w:rsidRPr="00C50553">
        <w:rPr>
          <w:rFonts w:ascii="Times New Roman" w:hAnsi="Times New Roman"/>
          <w:sz w:val="28"/>
          <w:szCs w:val="28"/>
        </w:rPr>
        <w:t>/</w:t>
      </w:r>
      <w:r w:rsidRPr="00C50553">
        <w:rPr>
          <w:rFonts w:ascii="Times New Roman" w:hAnsi="Times New Roman"/>
          <w:sz w:val="28"/>
          <w:szCs w:val="28"/>
          <w:lang w:val="uk-UA"/>
        </w:rPr>
        <w:t xml:space="preserve"> кол. авт. : Л. Л. Тарангул </w:t>
      </w:r>
      <w:r w:rsidRPr="00C50553">
        <w:rPr>
          <w:rFonts w:ascii="Times New Roman" w:hAnsi="Times New Roman"/>
          <w:sz w:val="28"/>
          <w:szCs w:val="28"/>
        </w:rPr>
        <w:t>[</w:t>
      </w:r>
      <w:r w:rsidRPr="00C50553">
        <w:rPr>
          <w:rFonts w:ascii="Times New Roman" w:hAnsi="Times New Roman"/>
          <w:sz w:val="28"/>
          <w:szCs w:val="28"/>
          <w:lang w:val="uk-UA"/>
        </w:rPr>
        <w:t>та ін</w:t>
      </w:r>
      <w:r w:rsidRPr="00C50553">
        <w:rPr>
          <w:rFonts w:ascii="Times New Roman" w:hAnsi="Times New Roman"/>
          <w:sz w:val="28"/>
          <w:szCs w:val="28"/>
        </w:rPr>
        <w:t xml:space="preserve">.] </w:t>
      </w:r>
      <w:r w:rsidRPr="00C50553">
        <w:rPr>
          <w:rFonts w:ascii="Times New Roman" w:hAnsi="Times New Roman"/>
          <w:sz w:val="28"/>
          <w:szCs w:val="28"/>
          <w:lang w:val="uk-UA"/>
        </w:rPr>
        <w:t>;</w:t>
      </w:r>
      <w:r w:rsidRPr="00C50553">
        <w:rPr>
          <w:rFonts w:ascii="Times New Roman" w:hAnsi="Times New Roman"/>
          <w:sz w:val="28"/>
          <w:szCs w:val="28"/>
        </w:rPr>
        <w:t xml:space="preserve"> </w:t>
      </w:r>
      <w:r w:rsidRPr="00C50553">
        <w:rPr>
          <w:rFonts w:ascii="Times New Roman" w:hAnsi="Times New Roman"/>
          <w:sz w:val="28"/>
          <w:szCs w:val="28"/>
          <w:lang w:val="uk-UA"/>
        </w:rPr>
        <w:t>НДФІ. – К., 2004.</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126.</w:t>
      </w:r>
      <w:r w:rsidRPr="00C50553">
        <w:rPr>
          <w:rFonts w:ascii="Times New Roman" w:hAnsi="Times New Roman"/>
          <w:b/>
          <w:sz w:val="28"/>
          <w:szCs w:val="28"/>
          <w:lang w:val="uk-UA"/>
        </w:rPr>
        <w:t xml:space="preserve"> Фінансове забезпечення органів місцевого самоврядування </w:t>
      </w:r>
      <w:r w:rsidRPr="00C50553">
        <w:rPr>
          <w:rFonts w:ascii="Times New Roman" w:hAnsi="Times New Roman"/>
          <w:sz w:val="28"/>
          <w:szCs w:val="28"/>
          <w:lang w:val="uk-UA"/>
        </w:rPr>
        <w:t xml:space="preserve">: монографія </w:t>
      </w:r>
      <w:r w:rsidRPr="00C50553">
        <w:rPr>
          <w:rFonts w:ascii="Times New Roman" w:hAnsi="Times New Roman"/>
          <w:sz w:val="28"/>
          <w:szCs w:val="28"/>
        </w:rPr>
        <w:t xml:space="preserve">/ </w:t>
      </w:r>
      <w:r w:rsidRPr="00C50553">
        <w:rPr>
          <w:rFonts w:ascii="Times New Roman" w:hAnsi="Times New Roman"/>
          <w:sz w:val="28"/>
          <w:szCs w:val="28"/>
          <w:lang w:val="uk-UA"/>
        </w:rPr>
        <w:t xml:space="preserve">кол. авт. : Л. Л. Тарангул </w:t>
      </w:r>
      <w:r w:rsidRPr="00C50553">
        <w:rPr>
          <w:rFonts w:ascii="Times New Roman" w:hAnsi="Times New Roman"/>
          <w:sz w:val="28"/>
          <w:szCs w:val="28"/>
        </w:rPr>
        <w:t>[</w:t>
      </w:r>
      <w:r w:rsidRPr="00C50553">
        <w:rPr>
          <w:rFonts w:ascii="Times New Roman" w:hAnsi="Times New Roman"/>
          <w:sz w:val="28"/>
          <w:szCs w:val="28"/>
          <w:lang w:val="uk-UA"/>
        </w:rPr>
        <w:t>та ін</w:t>
      </w:r>
      <w:r w:rsidRPr="00C50553">
        <w:rPr>
          <w:rFonts w:ascii="Times New Roman" w:hAnsi="Times New Roman"/>
          <w:sz w:val="28"/>
          <w:szCs w:val="28"/>
        </w:rPr>
        <w:t xml:space="preserve">.] </w:t>
      </w:r>
      <w:r w:rsidRPr="00C50553">
        <w:rPr>
          <w:rFonts w:ascii="Times New Roman" w:hAnsi="Times New Roman"/>
          <w:sz w:val="28"/>
          <w:szCs w:val="28"/>
          <w:lang w:val="uk-UA"/>
        </w:rPr>
        <w:t>;</w:t>
      </w:r>
      <w:r w:rsidRPr="00C50553">
        <w:rPr>
          <w:rFonts w:ascii="Times New Roman" w:hAnsi="Times New Roman"/>
          <w:sz w:val="28"/>
          <w:szCs w:val="28"/>
        </w:rPr>
        <w:t xml:space="preserve"> </w:t>
      </w:r>
      <w:r w:rsidRPr="00C50553">
        <w:rPr>
          <w:rFonts w:ascii="Times New Roman" w:hAnsi="Times New Roman"/>
          <w:sz w:val="28"/>
          <w:szCs w:val="28"/>
          <w:lang w:val="uk-UA"/>
        </w:rPr>
        <w:t>НДФІ. – К., 2004.</w:t>
      </w:r>
    </w:p>
    <w:p w:rsidR="008253CE" w:rsidRPr="00C50553" w:rsidRDefault="008253CE" w:rsidP="008253CE">
      <w:pPr>
        <w:ind w:firstLine="708"/>
        <w:jc w:val="both"/>
        <w:rPr>
          <w:rFonts w:ascii="Times New Roman" w:hAnsi="Times New Roman"/>
          <w:sz w:val="28"/>
          <w:szCs w:val="28"/>
          <w:lang w:val="uk-UA"/>
        </w:rPr>
      </w:pPr>
      <w:r w:rsidRPr="00C50553">
        <w:rPr>
          <w:rFonts w:ascii="Times New Roman" w:hAnsi="Times New Roman"/>
          <w:sz w:val="28"/>
          <w:szCs w:val="28"/>
          <w:lang w:val="uk-UA"/>
        </w:rPr>
        <w:t>127.</w:t>
      </w:r>
      <w:r w:rsidRPr="00C50553">
        <w:rPr>
          <w:rFonts w:ascii="Times New Roman" w:hAnsi="Times New Roman"/>
          <w:b/>
          <w:sz w:val="28"/>
          <w:szCs w:val="28"/>
          <w:lang w:val="uk-UA"/>
        </w:rPr>
        <w:t xml:space="preserve"> В</w:t>
      </w:r>
      <w:r w:rsidRPr="00C50553">
        <w:rPr>
          <w:rFonts w:ascii="Times New Roman" w:hAnsi="Times New Roman"/>
          <w:b/>
          <w:sz w:val="28"/>
          <w:szCs w:val="28"/>
        </w:rPr>
        <w:t>ідп. за вип.</w:t>
      </w:r>
      <w:r w:rsidRPr="00C50553">
        <w:rPr>
          <w:rFonts w:ascii="Times New Roman" w:hAnsi="Times New Roman"/>
          <w:sz w:val="28"/>
          <w:szCs w:val="28"/>
          <w:lang w:val="uk-UA"/>
        </w:rPr>
        <w:t xml:space="preserve"> </w:t>
      </w:r>
      <w:r w:rsidRPr="00C50553">
        <w:rPr>
          <w:rFonts w:ascii="Times New Roman" w:hAnsi="Times New Roman"/>
          <w:sz w:val="28"/>
          <w:szCs w:val="28"/>
        </w:rPr>
        <w:t>Бюджетно</w:t>
      </w:r>
      <w:r w:rsidRPr="00C50553">
        <w:rPr>
          <w:rFonts w:ascii="Times New Roman" w:hAnsi="Times New Roman"/>
          <w:sz w:val="28"/>
          <w:szCs w:val="28"/>
          <w:lang w:val="uk-UA"/>
        </w:rPr>
        <w:t>-</w:t>
      </w:r>
      <w:r w:rsidRPr="00C50553">
        <w:rPr>
          <w:rFonts w:ascii="Times New Roman" w:hAnsi="Times New Roman"/>
          <w:sz w:val="28"/>
          <w:szCs w:val="28"/>
        </w:rPr>
        <w:t>податкова політика</w:t>
      </w:r>
      <w:r w:rsidRPr="00C50553">
        <w:rPr>
          <w:rFonts w:ascii="Times New Roman" w:hAnsi="Times New Roman"/>
          <w:sz w:val="28"/>
          <w:szCs w:val="28"/>
          <w:lang w:val="uk-UA"/>
        </w:rPr>
        <w:t xml:space="preserve"> </w:t>
      </w:r>
      <w:r w:rsidRPr="00C50553">
        <w:rPr>
          <w:rFonts w:ascii="Times New Roman" w:hAnsi="Times New Roman"/>
          <w:sz w:val="28"/>
          <w:szCs w:val="28"/>
        </w:rPr>
        <w:t>: теорія, практика, проблеми</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м</w:t>
      </w:r>
      <w:r w:rsidRPr="00C50553">
        <w:rPr>
          <w:rFonts w:ascii="Times New Roman" w:hAnsi="Times New Roman"/>
          <w:sz w:val="28"/>
          <w:szCs w:val="28"/>
        </w:rPr>
        <w:t>атер</w:t>
      </w:r>
      <w:r w:rsidRPr="00C50553">
        <w:rPr>
          <w:rFonts w:ascii="Times New Roman" w:hAnsi="Times New Roman"/>
          <w:sz w:val="28"/>
          <w:szCs w:val="28"/>
          <w:lang w:val="uk-UA"/>
        </w:rPr>
        <w:t>.</w:t>
      </w:r>
      <w:r w:rsidRPr="00C50553">
        <w:rPr>
          <w:rFonts w:ascii="Times New Roman" w:hAnsi="Times New Roman"/>
          <w:sz w:val="28"/>
          <w:szCs w:val="28"/>
        </w:rPr>
        <w:t xml:space="preserve"> наук.</w:t>
      </w:r>
      <w:r w:rsidRPr="00C50553">
        <w:rPr>
          <w:rFonts w:ascii="Times New Roman" w:hAnsi="Times New Roman"/>
          <w:sz w:val="28"/>
          <w:szCs w:val="28"/>
          <w:lang w:val="uk-UA"/>
        </w:rPr>
        <w:t>-</w:t>
      </w:r>
      <w:r w:rsidRPr="00C50553">
        <w:rPr>
          <w:rFonts w:ascii="Times New Roman" w:hAnsi="Times New Roman"/>
          <w:sz w:val="28"/>
          <w:szCs w:val="28"/>
        </w:rPr>
        <w:t>практ. конф</w:t>
      </w:r>
      <w:r w:rsidRPr="00C50553">
        <w:rPr>
          <w:rFonts w:ascii="Times New Roman" w:hAnsi="Times New Roman"/>
          <w:sz w:val="28"/>
          <w:szCs w:val="28"/>
          <w:lang w:val="uk-UA"/>
        </w:rPr>
        <w:t>., м. Ірпінь,</w:t>
      </w:r>
      <w:r w:rsidRPr="00C50553">
        <w:rPr>
          <w:rFonts w:ascii="Times New Roman" w:hAnsi="Times New Roman"/>
          <w:sz w:val="28"/>
          <w:szCs w:val="28"/>
        </w:rPr>
        <w:t xml:space="preserve"> 18–19 грудня 2003 р.</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П.</w:t>
      </w:r>
      <w:r w:rsidR="00616FA9">
        <w:rPr>
          <w:rFonts w:ascii="Times New Roman" w:hAnsi="Times New Roman"/>
          <w:sz w:val="28"/>
          <w:szCs w:val="28"/>
          <w:lang w:val="uk-UA"/>
        </w:rPr>
        <w:t> </w:t>
      </w:r>
      <w:r w:rsidRPr="00C50553">
        <w:rPr>
          <w:rFonts w:ascii="Times New Roman" w:hAnsi="Times New Roman"/>
          <w:sz w:val="28"/>
          <w:szCs w:val="28"/>
        </w:rPr>
        <w:t>В.</w:t>
      </w:r>
      <w:r w:rsidR="00616FA9">
        <w:rPr>
          <w:rFonts w:ascii="Times New Roman" w:hAnsi="Times New Roman"/>
          <w:sz w:val="28"/>
          <w:szCs w:val="28"/>
          <w:lang w:val="uk-UA"/>
        </w:rPr>
        <w:t> </w:t>
      </w:r>
      <w:r w:rsidRPr="00C50553">
        <w:rPr>
          <w:rFonts w:ascii="Times New Roman" w:hAnsi="Times New Roman"/>
          <w:sz w:val="28"/>
          <w:szCs w:val="28"/>
        </w:rPr>
        <w:t>Мельник, Л.</w:t>
      </w:r>
      <w:r w:rsidRPr="00C50553">
        <w:rPr>
          <w:rFonts w:ascii="Times New Roman" w:hAnsi="Times New Roman"/>
          <w:sz w:val="28"/>
          <w:szCs w:val="28"/>
          <w:lang w:val="uk-UA"/>
        </w:rPr>
        <w:t xml:space="preserve"> </w:t>
      </w:r>
      <w:r w:rsidRPr="00C50553">
        <w:rPr>
          <w:rFonts w:ascii="Times New Roman" w:hAnsi="Times New Roman"/>
          <w:sz w:val="28"/>
          <w:szCs w:val="28"/>
        </w:rPr>
        <w:t>Л. Тарангул (відп. за вип.). – Ірпінь</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НАДПСУ, 2004. – Ч.</w:t>
      </w:r>
      <w:r w:rsidRPr="00C50553">
        <w:rPr>
          <w:rFonts w:ascii="Times New Roman" w:hAnsi="Times New Roman"/>
          <w:sz w:val="28"/>
          <w:szCs w:val="28"/>
          <w:lang w:val="uk-UA"/>
        </w:rPr>
        <w:t xml:space="preserve"> </w:t>
      </w:r>
      <w:r w:rsidRPr="00C50553">
        <w:rPr>
          <w:rFonts w:ascii="Times New Roman" w:hAnsi="Times New Roman"/>
          <w:sz w:val="28"/>
          <w:szCs w:val="28"/>
        </w:rPr>
        <w:t>1. – 470 с.</w:t>
      </w:r>
    </w:p>
    <w:p w:rsidR="008253CE" w:rsidRPr="00C50553" w:rsidRDefault="008253CE" w:rsidP="008253CE">
      <w:pPr>
        <w:ind w:firstLine="708"/>
        <w:jc w:val="both"/>
        <w:rPr>
          <w:rFonts w:ascii="Times New Roman" w:hAnsi="Times New Roman"/>
          <w:sz w:val="28"/>
          <w:szCs w:val="28"/>
          <w:lang w:val="uk-UA"/>
        </w:rPr>
      </w:pPr>
      <w:r w:rsidRPr="00C50553">
        <w:rPr>
          <w:rFonts w:ascii="Times New Roman" w:hAnsi="Times New Roman"/>
          <w:sz w:val="28"/>
          <w:szCs w:val="28"/>
          <w:lang w:val="uk-UA"/>
        </w:rPr>
        <w:t>128.</w:t>
      </w:r>
      <w:r w:rsidRPr="00C50553">
        <w:rPr>
          <w:rFonts w:ascii="Times New Roman" w:hAnsi="Times New Roman"/>
          <w:b/>
          <w:sz w:val="28"/>
          <w:szCs w:val="28"/>
          <w:lang w:val="uk-UA"/>
        </w:rPr>
        <w:t xml:space="preserve"> В</w:t>
      </w:r>
      <w:r w:rsidRPr="00C50553">
        <w:rPr>
          <w:rFonts w:ascii="Times New Roman" w:hAnsi="Times New Roman"/>
          <w:b/>
          <w:sz w:val="28"/>
          <w:szCs w:val="28"/>
        </w:rPr>
        <w:t>ідп. за вип.</w:t>
      </w:r>
      <w:r w:rsidRPr="00C50553">
        <w:rPr>
          <w:rFonts w:ascii="Times New Roman" w:hAnsi="Times New Roman"/>
          <w:sz w:val="28"/>
          <w:szCs w:val="28"/>
          <w:lang w:val="uk-UA"/>
        </w:rPr>
        <w:t xml:space="preserve"> </w:t>
      </w:r>
      <w:r w:rsidRPr="00C50553">
        <w:rPr>
          <w:rFonts w:ascii="Times New Roman" w:hAnsi="Times New Roman"/>
          <w:sz w:val="28"/>
          <w:szCs w:val="28"/>
        </w:rPr>
        <w:t>Бюджетно</w:t>
      </w:r>
      <w:r w:rsidRPr="00C50553">
        <w:rPr>
          <w:rFonts w:ascii="Times New Roman" w:hAnsi="Times New Roman"/>
          <w:sz w:val="28"/>
          <w:szCs w:val="28"/>
          <w:lang w:val="uk-UA"/>
        </w:rPr>
        <w:t>-</w:t>
      </w:r>
      <w:r w:rsidRPr="00C50553">
        <w:rPr>
          <w:rFonts w:ascii="Times New Roman" w:hAnsi="Times New Roman"/>
          <w:sz w:val="28"/>
          <w:szCs w:val="28"/>
        </w:rPr>
        <w:t>податкова політика</w:t>
      </w:r>
      <w:r w:rsidRPr="00C50553">
        <w:rPr>
          <w:rFonts w:ascii="Times New Roman" w:hAnsi="Times New Roman"/>
          <w:sz w:val="28"/>
          <w:szCs w:val="28"/>
          <w:lang w:val="uk-UA"/>
        </w:rPr>
        <w:t xml:space="preserve"> </w:t>
      </w:r>
      <w:r w:rsidRPr="00C50553">
        <w:rPr>
          <w:rFonts w:ascii="Times New Roman" w:hAnsi="Times New Roman"/>
          <w:sz w:val="28"/>
          <w:szCs w:val="28"/>
        </w:rPr>
        <w:t>: теорія, практика, проблеми</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м</w:t>
      </w:r>
      <w:r w:rsidRPr="00C50553">
        <w:rPr>
          <w:rFonts w:ascii="Times New Roman" w:hAnsi="Times New Roman"/>
          <w:sz w:val="28"/>
          <w:szCs w:val="28"/>
        </w:rPr>
        <w:t>атеріали наук.</w:t>
      </w:r>
      <w:r w:rsidRPr="00C50553">
        <w:rPr>
          <w:rFonts w:ascii="Times New Roman" w:hAnsi="Times New Roman"/>
          <w:sz w:val="28"/>
          <w:szCs w:val="28"/>
          <w:lang w:val="uk-UA"/>
        </w:rPr>
        <w:t>-</w:t>
      </w:r>
      <w:r w:rsidRPr="00C50553">
        <w:rPr>
          <w:rFonts w:ascii="Times New Roman" w:hAnsi="Times New Roman"/>
          <w:sz w:val="28"/>
          <w:szCs w:val="28"/>
        </w:rPr>
        <w:t>практ. конф</w:t>
      </w:r>
      <w:r w:rsidRPr="00C50553">
        <w:rPr>
          <w:rFonts w:ascii="Times New Roman" w:hAnsi="Times New Roman"/>
          <w:sz w:val="28"/>
          <w:szCs w:val="28"/>
          <w:lang w:val="uk-UA"/>
        </w:rPr>
        <w:t>.</w:t>
      </w:r>
      <w:r w:rsidRPr="00C50553">
        <w:rPr>
          <w:rFonts w:ascii="Times New Roman" w:hAnsi="Times New Roman"/>
          <w:sz w:val="28"/>
          <w:szCs w:val="28"/>
        </w:rPr>
        <w:t xml:space="preserve"> (18–19 грудня 2003)</w:t>
      </w:r>
      <w:r w:rsidRPr="00C50553">
        <w:rPr>
          <w:rFonts w:ascii="Times New Roman" w:hAnsi="Times New Roman"/>
          <w:sz w:val="28"/>
          <w:szCs w:val="28"/>
          <w:lang w:val="uk-UA"/>
        </w:rPr>
        <w:t xml:space="preserve"> </w:t>
      </w:r>
      <w:r w:rsidRPr="00C50553">
        <w:rPr>
          <w:rFonts w:ascii="Times New Roman" w:hAnsi="Times New Roman"/>
          <w:sz w:val="28"/>
          <w:szCs w:val="28"/>
        </w:rPr>
        <w:t>/ П.</w:t>
      </w:r>
      <w:r w:rsidRPr="00C50553">
        <w:rPr>
          <w:rFonts w:ascii="Times New Roman" w:hAnsi="Times New Roman"/>
          <w:sz w:val="28"/>
          <w:szCs w:val="28"/>
          <w:lang w:val="uk-UA"/>
        </w:rPr>
        <w:t xml:space="preserve"> </w:t>
      </w:r>
      <w:r w:rsidRPr="00C50553">
        <w:rPr>
          <w:rFonts w:ascii="Times New Roman" w:hAnsi="Times New Roman"/>
          <w:sz w:val="28"/>
          <w:szCs w:val="28"/>
        </w:rPr>
        <w:t>В. Мельник, Л.</w:t>
      </w:r>
      <w:r w:rsidRPr="00C50553">
        <w:rPr>
          <w:rFonts w:ascii="Times New Roman" w:hAnsi="Times New Roman"/>
          <w:sz w:val="28"/>
          <w:szCs w:val="28"/>
          <w:lang w:val="uk-UA"/>
        </w:rPr>
        <w:t xml:space="preserve"> </w:t>
      </w:r>
      <w:r w:rsidRPr="00C50553">
        <w:rPr>
          <w:rFonts w:ascii="Times New Roman" w:hAnsi="Times New Roman"/>
          <w:sz w:val="28"/>
          <w:szCs w:val="28"/>
        </w:rPr>
        <w:t>Л. Тарангул (відп. за вип.). – Ірпінь</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НАДПСУ, 2004. –</w:t>
      </w:r>
      <w:r w:rsidRPr="00C50553">
        <w:rPr>
          <w:rFonts w:ascii="Times New Roman" w:hAnsi="Times New Roman"/>
          <w:sz w:val="28"/>
          <w:szCs w:val="28"/>
          <w:lang w:val="uk-UA"/>
        </w:rPr>
        <w:t xml:space="preserve"> </w:t>
      </w:r>
      <w:r w:rsidRPr="00C50553">
        <w:rPr>
          <w:rFonts w:ascii="Times New Roman" w:hAnsi="Times New Roman"/>
          <w:sz w:val="28"/>
          <w:szCs w:val="28"/>
        </w:rPr>
        <w:t>Ч.</w:t>
      </w:r>
      <w:r w:rsidRPr="00C50553">
        <w:rPr>
          <w:rFonts w:ascii="Times New Roman" w:hAnsi="Times New Roman"/>
          <w:sz w:val="28"/>
          <w:szCs w:val="28"/>
          <w:lang w:val="uk-UA"/>
        </w:rPr>
        <w:t xml:space="preserve"> </w:t>
      </w:r>
      <w:r w:rsidRPr="00C50553">
        <w:rPr>
          <w:rFonts w:ascii="Times New Roman" w:hAnsi="Times New Roman"/>
          <w:sz w:val="28"/>
          <w:szCs w:val="28"/>
        </w:rPr>
        <w:t>2. – 492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lastRenderedPageBreak/>
        <w:t>129.</w:t>
      </w:r>
      <w:r w:rsidRPr="00C50553">
        <w:rPr>
          <w:rFonts w:ascii="Times New Roman" w:hAnsi="Times New Roman"/>
          <w:b/>
          <w:sz w:val="28"/>
          <w:szCs w:val="28"/>
          <w:lang w:val="uk-UA"/>
        </w:rPr>
        <w:t xml:space="preserve"> Заг. ред. </w:t>
      </w:r>
      <w:r w:rsidRPr="00C50553">
        <w:rPr>
          <w:rFonts w:ascii="Times New Roman" w:hAnsi="Times New Roman"/>
          <w:sz w:val="28"/>
          <w:szCs w:val="28"/>
          <w:lang w:val="uk-UA"/>
        </w:rPr>
        <w:t>: Трансформаційні процеси і регуляторна політика в економіці України : монографія / [ кол. авт. : Л. М. Гаєвська, Л. П. Гацька , І.</w:t>
      </w:r>
      <w:r w:rsidR="00616FA9">
        <w:rPr>
          <w:rFonts w:ascii="Times New Roman" w:hAnsi="Times New Roman"/>
          <w:sz w:val="28"/>
          <w:szCs w:val="28"/>
          <w:lang w:val="uk-UA"/>
        </w:rPr>
        <w:t> </w:t>
      </w:r>
      <w:r w:rsidRPr="00C50553">
        <w:rPr>
          <w:rFonts w:ascii="Times New Roman" w:hAnsi="Times New Roman"/>
          <w:sz w:val="28"/>
          <w:szCs w:val="28"/>
          <w:lang w:val="uk-UA"/>
        </w:rPr>
        <w:t>О.</w:t>
      </w:r>
      <w:r w:rsidR="00616FA9">
        <w:rPr>
          <w:rFonts w:ascii="Times New Roman" w:hAnsi="Times New Roman"/>
          <w:sz w:val="28"/>
          <w:szCs w:val="28"/>
          <w:lang w:val="uk-UA"/>
        </w:rPr>
        <w:t> </w:t>
      </w:r>
      <w:r w:rsidRPr="00C50553">
        <w:rPr>
          <w:rFonts w:ascii="Times New Roman" w:hAnsi="Times New Roman"/>
          <w:sz w:val="28"/>
          <w:szCs w:val="28"/>
          <w:lang w:val="uk-UA"/>
        </w:rPr>
        <w:t xml:space="preserve">Горленко, Л. Л. Тарангул та ін.] ; за заг. ред. Л. Л. Тарангул ; Держ. податкова адміністрація України, Нац. академія держ. податкової служби України. – </w:t>
      </w:r>
      <w:r w:rsidR="00616FA9">
        <w:rPr>
          <w:rFonts w:ascii="Times New Roman" w:hAnsi="Times New Roman"/>
          <w:sz w:val="28"/>
          <w:szCs w:val="28"/>
          <w:lang w:val="uk-UA"/>
        </w:rPr>
        <w:t>Ірпінь : НАДПСУ, 2004. – 222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130.</w:t>
      </w:r>
      <w:r w:rsidRPr="00C50553">
        <w:rPr>
          <w:rFonts w:ascii="Times New Roman" w:hAnsi="Times New Roman"/>
          <w:b/>
          <w:sz w:val="28"/>
          <w:szCs w:val="28"/>
          <w:lang w:val="uk-UA"/>
        </w:rPr>
        <w:t xml:space="preserve"> Заст. г</w:t>
      </w:r>
      <w:r w:rsidRPr="00C50553">
        <w:rPr>
          <w:rFonts w:ascii="Times New Roman" w:hAnsi="Times New Roman"/>
          <w:b/>
          <w:sz w:val="28"/>
          <w:szCs w:val="28"/>
        </w:rPr>
        <w:t xml:space="preserve">олов. ред. </w:t>
      </w:r>
      <w:r w:rsidRPr="00C50553">
        <w:rPr>
          <w:rFonts w:ascii="Times New Roman" w:hAnsi="Times New Roman"/>
          <w:sz w:val="28"/>
          <w:szCs w:val="28"/>
        </w:rPr>
        <w:t>: Науковий вісник Національної академії державної податкової служби України (економіка, право) / голов. ред. П.</w:t>
      </w:r>
      <w:r w:rsidR="00616FA9">
        <w:rPr>
          <w:rFonts w:ascii="Times New Roman" w:hAnsi="Times New Roman"/>
          <w:sz w:val="28"/>
          <w:szCs w:val="28"/>
          <w:lang w:val="uk-UA"/>
        </w:rPr>
        <w:t> </w:t>
      </w:r>
      <w:r w:rsidRPr="00C50553">
        <w:rPr>
          <w:rFonts w:ascii="Times New Roman" w:hAnsi="Times New Roman"/>
          <w:sz w:val="28"/>
          <w:szCs w:val="28"/>
        </w:rPr>
        <w:t>В.</w:t>
      </w:r>
      <w:r w:rsidR="00616FA9">
        <w:rPr>
          <w:rFonts w:ascii="Times New Roman" w:hAnsi="Times New Roman"/>
          <w:sz w:val="28"/>
          <w:szCs w:val="28"/>
          <w:lang w:val="uk-UA"/>
        </w:rPr>
        <w:t> </w:t>
      </w:r>
      <w:r w:rsidRPr="00C50553">
        <w:rPr>
          <w:rFonts w:ascii="Times New Roman" w:hAnsi="Times New Roman"/>
          <w:sz w:val="28"/>
          <w:szCs w:val="28"/>
        </w:rPr>
        <w:t xml:space="preserve">Мельник </w:t>
      </w:r>
      <w:r w:rsidRPr="00C50553">
        <w:rPr>
          <w:rFonts w:ascii="Times New Roman" w:hAnsi="Times New Roman"/>
          <w:sz w:val="28"/>
          <w:szCs w:val="28"/>
          <w:lang w:val="uk-UA"/>
        </w:rPr>
        <w:t>; заст. голов. ред. : Л. Л. Тарангул</w:t>
      </w:r>
      <w:r w:rsidRPr="00C50553">
        <w:rPr>
          <w:rFonts w:ascii="Times New Roman" w:hAnsi="Times New Roman"/>
          <w:sz w:val="28"/>
          <w:szCs w:val="28"/>
        </w:rPr>
        <w:t xml:space="preserve"> [та ін.].</w:t>
      </w:r>
      <w:r w:rsidRPr="00C50553">
        <w:rPr>
          <w:rFonts w:ascii="Times New Roman" w:hAnsi="Times New Roman"/>
          <w:sz w:val="28"/>
          <w:szCs w:val="28"/>
          <w:lang w:val="uk-UA"/>
        </w:rPr>
        <w:t xml:space="preserve"> − 2004. − № 4</w:t>
      </w:r>
      <w:r w:rsidR="00616FA9">
        <w:rPr>
          <w:rFonts w:ascii="Times New Roman" w:hAnsi="Times New Roman"/>
          <w:sz w:val="28"/>
          <w:szCs w:val="28"/>
          <w:lang w:val="uk-UA"/>
        </w:rPr>
        <w:t xml:space="preserve"> </w:t>
      </w:r>
      <w:r w:rsidRPr="00C50553">
        <w:rPr>
          <w:rFonts w:ascii="Times New Roman" w:hAnsi="Times New Roman"/>
          <w:sz w:val="28"/>
          <w:szCs w:val="28"/>
          <w:lang w:val="uk-UA"/>
        </w:rPr>
        <w:t>(26).</w:t>
      </w:r>
    </w:p>
    <w:p w:rsidR="008253CE" w:rsidRPr="00C50553" w:rsidRDefault="008253CE" w:rsidP="008253CE">
      <w:pPr>
        <w:tabs>
          <w:tab w:val="left" w:pos="0"/>
        </w:tabs>
        <w:ind w:firstLine="993"/>
        <w:jc w:val="both"/>
        <w:rPr>
          <w:rFonts w:ascii="Times New Roman" w:hAnsi="Times New Roman"/>
          <w:sz w:val="28"/>
          <w:szCs w:val="28"/>
          <w:lang w:val="uk-UA"/>
        </w:rPr>
      </w:pPr>
    </w:p>
    <w:p w:rsidR="008253CE" w:rsidRPr="00C50553" w:rsidRDefault="008253CE" w:rsidP="00616FA9">
      <w:pPr>
        <w:tabs>
          <w:tab w:val="left" w:pos="-4820"/>
        </w:tabs>
        <w:jc w:val="center"/>
        <w:rPr>
          <w:rFonts w:ascii="Times New Roman" w:hAnsi="Times New Roman"/>
          <w:b/>
          <w:sz w:val="28"/>
          <w:szCs w:val="28"/>
          <w:lang w:val="uk-UA"/>
        </w:rPr>
      </w:pPr>
      <w:r w:rsidRPr="00C50553">
        <w:rPr>
          <w:rFonts w:ascii="Times New Roman" w:hAnsi="Times New Roman"/>
          <w:b/>
          <w:sz w:val="28"/>
          <w:szCs w:val="28"/>
          <w:lang w:val="uk-UA"/>
        </w:rPr>
        <w:t>2006</w:t>
      </w:r>
    </w:p>
    <w:p w:rsidR="008253CE" w:rsidRPr="00C50553" w:rsidRDefault="008253CE" w:rsidP="008253CE">
      <w:pPr>
        <w:tabs>
          <w:tab w:val="left" w:pos="0"/>
        </w:tabs>
        <w:ind w:firstLine="993"/>
        <w:jc w:val="center"/>
        <w:rPr>
          <w:rFonts w:ascii="Times New Roman" w:hAnsi="Times New Roman"/>
          <w:b/>
          <w:sz w:val="28"/>
          <w:szCs w:val="28"/>
          <w:lang w:val="uk-UA"/>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131.</w:t>
      </w:r>
      <w:r w:rsidRPr="00C50553">
        <w:rPr>
          <w:rFonts w:ascii="Times New Roman" w:hAnsi="Times New Roman"/>
          <w:b/>
          <w:sz w:val="28"/>
          <w:szCs w:val="28"/>
          <w:lang w:val="uk-UA"/>
        </w:rPr>
        <w:t xml:space="preserve"> Економічний механізм функціонування підприємства : цілі та функції </w:t>
      </w:r>
      <w:r w:rsidRPr="00C50553">
        <w:rPr>
          <w:rFonts w:ascii="Times New Roman" w:hAnsi="Times New Roman"/>
          <w:sz w:val="28"/>
          <w:szCs w:val="28"/>
          <w:lang w:val="uk-UA"/>
        </w:rPr>
        <w:t>/ І. О. Горленко, Г. П. Ляшенко, Л. Л. Тарангул // Науковий вісник Національної академії ДПС України (економіка, право). – № 1–2 (33). – 2006. – С. 42–49.</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132.</w:t>
      </w:r>
      <w:r w:rsidRPr="00C50553">
        <w:rPr>
          <w:rFonts w:ascii="Times New Roman" w:hAnsi="Times New Roman"/>
          <w:b/>
          <w:sz w:val="28"/>
          <w:szCs w:val="28"/>
          <w:lang w:val="uk-UA"/>
        </w:rPr>
        <w:t xml:space="preserve"> Парадигма «баланс інтересів» та її роль у дослідженні зовнішнього середовища суб’єктів господарювання </w:t>
      </w:r>
      <w:r w:rsidRPr="00C50553">
        <w:rPr>
          <w:rFonts w:ascii="Times New Roman" w:hAnsi="Times New Roman"/>
          <w:sz w:val="28"/>
          <w:szCs w:val="28"/>
          <w:lang w:val="uk-UA"/>
        </w:rPr>
        <w:t>/ Л. Л. Тарангул, І.</w:t>
      </w:r>
      <w:r w:rsidR="001838B1">
        <w:rPr>
          <w:rFonts w:ascii="Times New Roman" w:hAnsi="Times New Roman"/>
          <w:sz w:val="28"/>
          <w:szCs w:val="28"/>
          <w:lang w:val="uk-UA"/>
        </w:rPr>
        <w:t> </w:t>
      </w:r>
      <w:r w:rsidRPr="00C50553">
        <w:rPr>
          <w:rFonts w:ascii="Times New Roman" w:hAnsi="Times New Roman"/>
          <w:sz w:val="28"/>
          <w:szCs w:val="28"/>
          <w:lang w:val="uk-UA"/>
        </w:rPr>
        <w:t>О.</w:t>
      </w:r>
      <w:r w:rsidR="001838B1">
        <w:rPr>
          <w:rFonts w:ascii="Times New Roman" w:hAnsi="Times New Roman"/>
          <w:sz w:val="28"/>
          <w:szCs w:val="28"/>
          <w:lang w:val="uk-UA"/>
        </w:rPr>
        <w:t> </w:t>
      </w:r>
      <w:r w:rsidRPr="00C50553">
        <w:rPr>
          <w:rFonts w:ascii="Times New Roman" w:hAnsi="Times New Roman"/>
          <w:sz w:val="28"/>
          <w:szCs w:val="28"/>
          <w:lang w:val="uk-UA"/>
        </w:rPr>
        <w:t>Горленко, Г. П. Ляшенко // Науковий вісник Національної академії державної податкової служби України (економіка, право). – 2006. – № 4–5 (35). – С. 6–11.</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133.</w:t>
      </w:r>
      <w:r w:rsidRPr="00C50553">
        <w:rPr>
          <w:rFonts w:ascii="Times New Roman" w:hAnsi="Times New Roman"/>
          <w:b/>
          <w:sz w:val="28"/>
          <w:szCs w:val="28"/>
          <w:lang w:val="uk-UA"/>
        </w:rPr>
        <w:t xml:space="preserve"> Розміщення продуктивних сил і регіональна економіка </w:t>
      </w:r>
      <w:r w:rsidRPr="00C50553">
        <w:rPr>
          <w:rFonts w:ascii="Times New Roman" w:hAnsi="Times New Roman"/>
          <w:sz w:val="28"/>
          <w:szCs w:val="28"/>
          <w:lang w:val="uk-UA"/>
        </w:rPr>
        <w:t>: навч. посіб. / Л. Л. Тарангул, І. О. Горленко, Г. В. Буднік, О. П. Лазерник. – Ірпінь : НАДПСУ, 2006. – 276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134.</w:t>
      </w:r>
      <w:r w:rsidRPr="00C50553">
        <w:rPr>
          <w:rFonts w:ascii="Times New Roman" w:hAnsi="Times New Roman"/>
          <w:b/>
          <w:sz w:val="28"/>
          <w:szCs w:val="28"/>
          <w:lang w:val="uk-UA"/>
        </w:rPr>
        <w:t xml:space="preserve"> Заст. г</w:t>
      </w:r>
      <w:r w:rsidRPr="00C50553">
        <w:rPr>
          <w:rFonts w:ascii="Times New Roman" w:hAnsi="Times New Roman"/>
          <w:b/>
          <w:sz w:val="28"/>
          <w:szCs w:val="28"/>
        </w:rPr>
        <w:t>олов. ред.</w:t>
      </w:r>
      <w:r w:rsidRPr="00C50553">
        <w:rPr>
          <w:rFonts w:ascii="Times New Roman" w:hAnsi="Times New Roman"/>
          <w:sz w:val="28"/>
          <w:szCs w:val="28"/>
        </w:rPr>
        <w:t xml:space="preserve"> :</w:t>
      </w:r>
      <w:r w:rsidRPr="00C50553">
        <w:rPr>
          <w:rFonts w:ascii="Times New Roman" w:hAnsi="Times New Roman"/>
          <w:b/>
          <w:sz w:val="28"/>
          <w:szCs w:val="28"/>
        </w:rPr>
        <w:t xml:space="preserve"> </w:t>
      </w:r>
      <w:r w:rsidRPr="00C50553">
        <w:rPr>
          <w:rFonts w:ascii="Times New Roman" w:hAnsi="Times New Roman"/>
          <w:sz w:val="28"/>
          <w:szCs w:val="28"/>
        </w:rPr>
        <w:t>Науковий вісник Національної академії державної податкової служби України (економіка, право) / голов. ред. П.</w:t>
      </w:r>
      <w:r w:rsidR="001838B1">
        <w:rPr>
          <w:rFonts w:ascii="Times New Roman" w:hAnsi="Times New Roman"/>
          <w:sz w:val="28"/>
          <w:szCs w:val="28"/>
          <w:lang w:val="uk-UA"/>
        </w:rPr>
        <w:t> </w:t>
      </w:r>
      <w:r w:rsidRPr="00C50553">
        <w:rPr>
          <w:rFonts w:ascii="Times New Roman" w:hAnsi="Times New Roman"/>
          <w:sz w:val="28"/>
          <w:szCs w:val="28"/>
        </w:rPr>
        <w:t>В.</w:t>
      </w:r>
      <w:r w:rsidR="001838B1">
        <w:rPr>
          <w:rFonts w:ascii="Times New Roman" w:hAnsi="Times New Roman"/>
          <w:sz w:val="28"/>
          <w:szCs w:val="28"/>
          <w:lang w:val="uk-UA"/>
        </w:rPr>
        <w:t> </w:t>
      </w:r>
      <w:r w:rsidRPr="00C50553">
        <w:rPr>
          <w:rFonts w:ascii="Times New Roman" w:hAnsi="Times New Roman"/>
          <w:sz w:val="28"/>
          <w:szCs w:val="28"/>
        </w:rPr>
        <w:t xml:space="preserve">Мельник </w:t>
      </w:r>
      <w:r w:rsidRPr="00C50553">
        <w:rPr>
          <w:rFonts w:ascii="Times New Roman" w:hAnsi="Times New Roman"/>
          <w:sz w:val="28"/>
          <w:szCs w:val="28"/>
          <w:lang w:val="uk-UA"/>
        </w:rPr>
        <w:t>; заст. голов. ред. : Л. Л. Тарангул</w:t>
      </w:r>
      <w:r w:rsidRPr="00C50553">
        <w:rPr>
          <w:rFonts w:ascii="Times New Roman" w:hAnsi="Times New Roman"/>
          <w:sz w:val="28"/>
          <w:szCs w:val="28"/>
        </w:rPr>
        <w:t xml:space="preserve"> [та ін.]. − 2006. − № 4</w:t>
      </w:r>
      <w:r w:rsidRPr="00C50553">
        <w:rPr>
          <w:rFonts w:ascii="Times New Roman" w:hAnsi="Times New Roman"/>
          <w:b/>
          <w:sz w:val="28"/>
          <w:szCs w:val="28"/>
        </w:rPr>
        <w:t>-</w:t>
      </w:r>
      <w:r w:rsidRPr="00C50553">
        <w:rPr>
          <w:rFonts w:ascii="Times New Roman" w:hAnsi="Times New Roman"/>
          <w:sz w:val="28"/>
          <w:szCs w:val="28"/>
        </w:rPr>
        <w:t>5 (35).</w:t>
      </w:r>
    </w:p>
    <w:p w:rsidR="008253CE" w:rsidRPr="00C50553" w:rsidRDefault="008253CE" w:rsidP="008253CE">
      <w:pPr>
        <w:tabs>
          <w:tab w:val="left" w:pos="0"/>
        </w:tabs>
        <w:ind w:firstLine="993"/>
        <w:jc w:val="both"/>
        <w:rPr>
          <w:rFonts w:ascii="Times New Roman" w:hAnsi="Times New Roman"/>
          <w:sz w:val="28"/>
          <w:szCs w:val="28"/>
          <w:lang w:val="uk-UA"/>
        </w:rPr>
      </w:pPr>
    </w:p>
    <w:p w:rsidR="008253CE" w:rsidRPr="00C50553" w:rsidRDefault="008253CE" w:rsidP="001838B1">
      <w:pPr>
        <w:tabs>
          <w:tab w:val="left" w:pos="-4962"/>
        </w:tabs>
        <w:jc w:val="center"/>
        <w:rPr>
          <w:rFonts w:ascii="Times New Roman" w:hAnsi="Times New Roman"/>
          <w:b/>
          <w:sz w:val="28"/>
          <w:szCs w:val="28"/>
          <w:lang w:val="uk-UA"/>
        </w:rPr>
      </w:pPr>
      <w:r w:rsidRPr="00C50553">
        <w:rPr>
          <w:rFonts w:ascii="Times New Roman" w:hAnsi="Times New Roman"/>
          <w:b/>
          <w:sz w:val="28"/>
          <w:szCs w:val="28"/>
          <w:lang w:val="uk-UA"/>
        </w:rPr>
        <w:t>2007</w:t>
      </w:r>
    </w:p>
    <w:p w:rsidR="008253CE" w:rsidRPr="00C50553" w:rsidRDefault="008253CE" w:rsidP="008253CE">
      <w:pPr>
        <w:tabs>
          <w:tab w:val="left" w:pos="0"/>
        </w:tabs>
        <w:ind w:firstLine="993"/>
        <w:jc w:val="center"/>
        <w:rPr>
          <w:rFonts w:ascii="Times New Roman" w:hAnsi="Times New Roman"/>
          <w:b/>
          <w:sz w:val="28"/>
          <w:szCs w:val="28"/>
          <w:lang w:val="uk-UA"/>
        </w:rPr>
      </w:pPr>
    </w:p>
    <w:p w:rsidR="008253CE" w:rsidRPr="00C50553" w:rsidRDefault="008253CE" w:rsidP="008253CE">
      <w:pPr>
        <w:tabs>
          <w:tab w:val="left" w:pos="0"/>
          <w:tab w:val="left" w:pos="709"/>
        </w:tabs>
        <w:ind w:firstLine="993"/>
        <w:jc w:val="both"/>
        <w:rPr>
          <w:rFonts w:ascii="Times New Roman" w:hAnsi="Times New Roman"/>
          <w:sz w:val="28"/>
          <w:szCs w:val="28"/>
          <w:lang w:val="uk-UA"/>
        </w:rPr>
      </w:pPr>
      <w:r w:rsidRPr="00C50553">
        <w:rPr>
          <w:rFonts w:ascii="Times New Roman" w:hAnsi="Times New Roman"/>
          <w:sz w:val="28"/>
          <w:szCs w:val="28"/>
          <w:lang w:val="uk-UA"/>
        </w:rPr>
        <w:t>135.</w:t>
      </w:r>
      <w:r w:rsidRPr="00C50553">
        <w:rPr>
          <w:rFonts w:ascii="Times New Roman" w:hAnsi="Times New Roman"/>
          <w:b/>
          <w:sz w:val="28"/>
          <w:szCs w:val="28"/>
          <w:lang w:val="uk-UA"/>
        </w:rPr>
        <w:t xml:space="preserve"> Інтелектуальна власність у господарській діяльності підприємств </w:t>
      </w:r>
      <w:r w:rsidRPr="00C50553">
        <w:rPr>
          <w:rFonts w:ascii="Times New Roman" w:hAnsi="Times New Roman"/>
          <w:sz w:val="28"/>
          <w:szCs w:val="28"/>
          <w:lang w:val="uk-UA"/>
        </w:rPr>
        <w:t>/ Л. Л. Тарангул, Н. П. Лебідь // Науковий вісник Національного університету державної податкової служби України (економіка, право). – 2007. – №3 (38). – С. 6</w:t>
      </w:r>
      <w:r w:rsidR="002B2A6F">
        <w:rPr>
          <w:rFonts w:ascii="Times New Roman" w:hAnsi="Times New Roman"/>
          <w:sz w:val="28"/>
          <w:szCs w:val="28"/>
          <w:lang w:val="uk-UA"/>
        </w:rPr>
        <w:t>–</w:t>
      </w:r>
      <w:r w:rsidRPr="00C50553">
        <w:rPr>
          <w:rFonts w:ascii="Times New Roman" w:hAnsi="Times New Roman"/>
          <w:sz w:val="28"/>
          <w:szCs w:val="28"/>
          <w:lang w:val="uk-UA"/>
        </w:rPr>
        <w:t>14.</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lastRenderedPageBreak/>
        <w:t>136.</w:t>
      </w:r>
      <w:r w:rsidRPr="00C50553">
        <w:rPr>
          <w:rFonts w:ascii="Times New Roman" w:hAnsi="Times New Roman"/>
          <w:b/>
          <w:sz w:val="28"/>
          <w:szCs w:val="28"/>
          <w:lang w:val="uk-UA"/>
        </w:rPr>
        <w:t xml:space="preserve"> Роль спеціалізованої державної податкової інспекції у фінансовому забезпеченні регіонального розвитку (на прикладі Запорізької області) </w:t>
      </w:r>
      <w:r w:rsidRPr="00C50553">
        <w:rPr>
          <w:rFonts w:ascii="Times New Roman" w:hAnsi="Times New Roman"/>
          <w:sz w:val="28"/>
          <w:szCs w:val="28"/>
          <w:lang w:val="uk-UA"/>
        </w:rPr>
        <w:t>/ Л. Л. Тарангул, Л. О. Соловйова // Науковий вісник Національної академії державної податкової служби України (економіка, право). – 2007. – №</w:t>
      </w:r>
      <w:r w:rsidR="002B2A6F">
        <w:rPr>
          <w:rFonts w:ascii="Times New Roman" w:hAnsi="Times New Roman"/>
          <w:sz w:val="28"/>
          <w:szCs w:val="28"/>
          <w:lang w:val="uk-UA"/>
        </w:rPr>
        <w:t> </w:t>
      </w:r>
      <w:r w:rsidRPr="00C50553">
        <w:rPr>
          <w:rFonts w:ascii="Times New Roman" w:hAnsi="Times New Roman"/>
          <w:sz w:val="28"/>
          <w:szCs w:val="28"/>
          <w:lang w:val="uk-UA"/>
        </w:rPr>
        <w:t>1 (36). – С. 41–50.</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137.</w:t>
      </w:r>
      <w:r w:rsidRPr="00C50553">
        <w:rPr>
          <w:rFonts w:ascii="Times New Roman" w:hAnsi="Times New Roman"/>
          <w:b/>
          <w:sz w:val="28"/>
          <w:szCs w:val="28"/>
          <w:lang w:val="uk-UA"/>
        </w:rPr>
        <w:t xml:space="preserve"> Заст. г</w:t>
      </w:r>
      <w:r w:rsidRPr="00C50553">
        <w:rPr>
          <w:rFonts w:ascii="Times New Roman" w:hAnsi="Times New Roman"/>
          <w:b/>
          <w:sz w:val="28"/>
          <w:szCs w:val="28"/>
        </w:rPr>
        <w:t xml:space="preserve">олов. ред. </w:t>
      </w:r>
      <w:r w:rsidRPr="00C50553">
        <w:rPr>
          <w:rFonts w:ascii="Times New Roman" w:hAnsi="Times New Roman"/>
          <w:sz w:val="28"/>
          <w:szCs w:val="28"/>
        </w:rPr>
        <w:t>:</w:t>
      </w:r>
      <w:r w:rsidRPr="00C50553">
        <w:rPr>
          <w:rFonts w:ascii="Times New Roman" w:hAnsi="Times New Roman"/>
          <w:b/>
          <w:sz w:val="28"/>
          <w:szCs w:val="28"/>
        </w:rPr>
        <w:t xml:space="preserve"> </w:t>
      </w:r>
      <w:r w:rsidRPr="00C50553">
        <w:rPr>
          <w:rFonts w:ascii="Times New Roman" w:hAnsi="Times New Roman"/>
          <w:sz w:val="28"/>
          <w:szCs w:val="28"/>
        </w:rPr>
        <w:t>Науковий вісник Національної академії державної податкової служби України (економіка, право) / голов. ред. П.</w:t>
      </w:r>
      <w:r w:rsidR="002B2A6F">
        <w:rPr>
          <w:rFonts w:ascii="Times New Roman" w:hAnsi="Times New Roman"/>
          <w:sz w:val="28"/>
          <w:szCs w:val="28"/>
          <w:lang w:val="uk-UA"/>
        </w:rPr>
        <w:t> </w:t>
      </w:r>
      <w:r w:rsidRPr="00C50553">
        <w:rPr>
          <w:rFonts w:ascii="Times New Roman" w:hAnsi="Times New Roman"/>
          <w:sz w:val="28"/>
          <w:szCs w:val="28"/>
        </w:rPr>
        <w:t>В.</w:t>
      </w:r>
      <w:r w:rsidR="002B2A6F">
        <w:rPr>
          <w:rFonts w:ascii="Times New Roman" w:hAnsi="Times New Roman"/>
          <w:sz w:val="28"/>
          <w:szCs w:val="28"/>
          <w:lang w:val="uk-UA"/>
        </w:rPr>
        <w:t> </w:t>
      </w:r>
      <w:r w:rsidRPr="00C50553">
        <w:rPr>
          <w:rFonts w:ascii="Times New Roman" w:hAnsi="Times New Roman"/>
          <w:sz w:val="28"/>
          <w:szCs w:val="28"/>
        </w:rPr>
        <w:t xml:space="preserve">Мельник </w:t>
      </w:r>
      <w:r w:rsidRPr="00C50553">
        <w:rPr>
          <w:rFonts w:ascii="Times New Roman" w:hAnsi="Times New Roman"/>
          <w:sz w:val="28"/>
          <w:szCs w:val="28"/>
          <w:lang w:val="uk-UA"/>
        </w:rPr>
        <w:t>; заст. голов. ред. : Л. Л. Тарангул</w:t>
      </w:r>
      <w:r w:rsidRPr="00C50553">
        <w:rPr>
          <w:rFonts w:ascii="Times New Roman" w:hAnsi="Times New Roman"/>
          <w:sz w:val="28"/>
          <w:szCs w:val="28"/>
        </w:rPr>
        <w:t xml:space="preserve"> [та ін.]. − 2007. − № 3 (38)</w:t>
      </w:r>
      <w:r w:rsidRPr="00C50553">
        <w:rPr>
          <w:rFonts w:ascii="Times New Roman" w:hAnsi="Times New Roman"/>
          <w:sz w:val="28"/>
          <w:szCs w:val="28"/>
          <w:lang w:val="uk-UA"/>
        </w:rPr>
        <w:t>.</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rPr>
        <w:t>13</w:t>
      </w:r>
      <w:r w:rsidRPr="00C50553">
        <w:rPr>
          <w:rFonts w:ascii="Times New Roman" w:hAnsi="Times New Roman"/>
          <w:sz w:val="28"/>
          <w:szCs w:val="28"/>
          <w:lang w:val="uk-UA"/>
        </w:rPr>
        <w:t>8</w:t>
      </w:r>
      <w:r w:rsidRPr="00C50553">
        <w:rPr>
          <w:rFonts w:ascii="Times New Roman" w:hAnsi="Times New Roman"/>
          <w:sz w:val="28"/>
          <w:szCs w:val="28"/>
        </w:rPr>
        <w:t>.</w:t>
      </w:r>
      <w:r w:rsidRPr="00C50553">
        <w:rPr>
          <w:rFonts w:ascii="Times New Roman" w:hAnsi="Times New Roman"/>
          <w:b/>
          <w:sz w:val="28"/>
          <w:szCs w:val="28"/>
        </w:rPr>
        <w:t xml:space="preserve"> </w:t>
      </w:r>
      <w:r w:rsidRPr="00C50553">
        <w:rPr>
          <w:rFonts w:ascii="Times New Roman" w:hAnsi="Times New Roman"/>
          <w:b/>
          <w:sz w:val="28"/>
          <w:szCs w:val="28"/>
          <w:lang w:val="uk-UA"/>
        </w:rPr>
        <w:t>Ред. кол.</w:t>
      </w:r>
      <w:r w:rsidRPr="00C50553">
        <w:rPr>
          <w:rFonts w:ascii="Times New Roman" w:hAnsi="Times New Roman"/>
          <w:sz w:val="28"/>
          <w:szCs w:val="28"/>
          <w:lang w:val="uk-UA"/>
        </w:rPr>
        <w:t xml:space="preserve"> : Сучасний стан та перспективи розвитку фінансового права : тези доп. Міжн. наук.-практ. конф., м. Ірпінь, 23-24 листопада 2007 р. / Держ. податк. адмін. України, Нац. ун–т держ. податк. служби України, Академія правових нак України, НДІ фінансового права ; ред. кол. П.</w:t>
      </w:r>
      <w:r w:rsidR="002B2A6F">
        <w:rPr>
          <w:rFonts w:ascii="Times New Roman" w:hAnsi="Times New Roman"/>
          <w:sz w:val="28"/>
          <w:szCs w:val="28"/>
          <w:lang w:val="uk-UA"/>
        </w:rPr>
        <w:t> </w:t>
      </w:r>
      <w:r w:rsidRPr="00C50553">
        <w:rPr>
          <w:rFonts w:ascii="Times New Roman" w:hAnsi="Times New Roman"/>
          <w:sz w:val="28"/>
          <w:szCs w:val="28"/>
          <w:lang w:val="uk-UA"/>
        </w:rPr>
        <w:t>В.</w:t>
      </w:r>
      <w:r w:rsidR="002B2A6F">
        <w:rPr>
          <w:rFonts w:ascii="Times New Roman" w:hAnsi="Times New Roman"/>
          <w:sz w:val="28"/>
          <w:szCs w:val="28"/>
          <w:lang w:val="uk-UA"/>
        </w:rPr>
        <w:t> </w:t>
      </w:r>
      <w:r w:rsidRPr="00C50553">
        <w:rPr>
          <w:rFonts w:ascii="Times New Roman" w:hAnsi="Times New Roman"/>
          <w:sz w:val="28"/>
          <w:szCs w:val="28"/>
          <w:lang w:val="uk-UA"/>
        </w:rPr>
        <w:t>Мельник, Л. Л. Тарангул [ та ін. ]. – Ірпінь : ПП "Укртехнопрінт", 2007. – Ч. I. – 410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rPr>
        <w:t>13</w:t>
      </w:r>
      <w:r w:rsidRPr="00C50553">
        <w:rPr>
          <w:rFonts w:ascii="Times New Roman" w:hAnsi="Times New Roman"/>
          <w:sz w:val="28"/>
          <w:szCs w:val="28"/>
          <w:lang w:val="uk-UA"/>
        </w:rPr>
        <w:t>9</w:t>
      </w:r>
      <w:r w:rsidRPr="00C50553">
        <w:rPr>
          <w:rFonts w:ascii="Times New Roman" w:hAnsi="Times New Roman"/>
          <w:sz w:val="28"/>
          <w:szCs w:val="28"/>
        </w:rPr>
        <w:t>.</w:t>
      </w:r>
      <w:r w:rsidRPr="00C50553">
        <w:rPr>
          <w:rFonts w:ascii="Times New Roman" w:hAnsi="Times New Roman"/>
          <w:b/>
          <w:sz w:val="28"/>
          <w:szCs w:val="28"/>
        </w:rPr>
        <w:t xml:space="preserve"> </w:t>
      </w:r>
      <w:r w:rsidRPr="00C50553">
        <w:rPr>
          <w:rFonts w:ascii="Times New Roman" w:hAnsi="Times New Roman"/>
          <w:b/>
          <w:sz w:val="28"/>
          <w:szCs w:val="28"/>
          <w:lang w:val="uk-UA"/>
        </w:rPr>
        <w:t>Ред. кол.</w:t>
      </w:r>
      <w:r w:rsidRPr="00C50553">
        <w:rPr>
          <w:rFonts w:ascii="Times New Roman" w:hAnsi="Times New Roman"/>
          <w:sz w:val="28"/>
          <w:szCs w:val="28"/>
          <w:lang w:val="uk-UA"/>
        </w:rPr>
        <w:t xml:space="preserve"> : Сучасний стан та перспективи розвитку фінансового права : тези доп. Міжнар. наук.-практ. конф., м. Ірпінь, 23-24 листопада 2007р., м. / Держ. податк. адмін. України, Нац. ун–т держ. податк. служби України, Академія правових нак України, НДІ фінансового права ; ред.кол. П.</w:t>
      </w:r>
      <w:r w:rsidR="002B2A6F">
        <w:rPr>
          <w:rFonts w:ascii="Times New Roman" w:hAnsi="Times New Roman"/>
          <w:sz w:val="28"/>
          <w:szCs w:val="28"/>
          <w:lang w:val="uk-UA"/>
        </w:rPr>
        <w:t> </w:t>
      </w:r>
      <w:r w:rsidRPr="00C50553">
        <w:rPr>
          <w:rFonts w:ascii="Times New Roman" w:hAnsi="Times New Roman"/>
          <w:sz w:val="28"/>
          <w:szCs w:val="28"/>
          <w:lang w:val="uk-UA"/>
        </w:rPr>
        <w:t>В.</w:t>
      </w:r>
      <w:r w:rsidR="002B2A6F">
        <w:rPr>
          <w:rFonts w:ascii="Times New Roman" w:hAnsi="Times New Roman"/>
          <w:sz w:val="28"/>
          <w:szCs w:val="28"/>
          <w:lang w:val="uk-UA"/>
        </w:rPr>
        <w:t> </w:t>
      </w:r>
      <w:r w:rsidRPr="00C50553">
        <w:rPr>
          <w:rFonts w:ascii="Times New Roman" w:hAnsi="Times New Roman"/>
          <w:sz w:val="28"/>
          <w:szCs w:val="28"/>
          <w:lang w:val="uk-UA"/>
        </w:rPr>
        <w:t>Мельник, Л. Л. Тарангул [ та ін. ]. – Ірпінь : ПП "Укртехнопрінт", 2008. – Ч. II. – 87</w:t>
      </w:r>
      <w:r w:rsidR="002B2A6F">
        <w:rPr>
          <w:rFonts w:ascii="Times New Roman" w:hAnsi="Times New Roman"/>
          <w:sz w:val="28"/>
          <w:szCs w:val="28"/>
          <w:lang w:val="uk-UA"/>
        </w:rPr>
        <w:t xml:space="preserve"> </w:t>
      </w:r>
      <w:r w:rsidRPr="00C50553">
        <w:rPr>
          <w:rFonts w:ascii="Times New Roman" w:hAnsi="Times New Roman"/>
          <w:sz w:val="28"/>
          <w:szCs w:val="28"/>
          <w:lang w:val="uk-UA"/>
        </w:rPr>
        <w:t>с.</w:t>
      </w:r>
    </w:p>
    <w:p w:rsidR="008253CE" w:rsidRPr="00C50553" w:rsidRDefault="008253CE" w:rsidP="008253CE">
      <w:pPr>
        <w:tabs>
          <w:tab w:val="left" w:pos="0"/>
        </w:tabs>
        <w:ind w:firstLine="993"/>
        <w:jc w:val="both"/>
        <w:rPr>
          <w:rFonts w:ascii="Times New Roman" w:hAnsi="Times New Roman"/>
          <w:sz w:val="28"/>
          <w:szCs w:val="28"/>
          <w:lang w:val="uk-UA"/>
        </w:rPr>
      </w:pPr>
    </w:p>
    <w:p w:rsidR="008253CE" w:rsidRPr="00C50553" w:rsidRDefault="008253CE" w:rsidP="002B2A6F">
      <w:pPr>
        <w:jc w:val="center"/>
        <w:rPr>
          <w:rFonts w:ascii="Times New Roman" w:hAnsi="Times New Roman"/>
          <w:b/>
          <w:sz w:val="28"/>
          <w:szCs w:val="28"/>
          <w:lang w:val="uk-UA"/>
        </w:rPr>
      </w:pPr>
      <w:r w:rsidRPr="00C50553">
        <w:rPr>
          <w:rFonts w:ascii="Times New Roman" w:hAnsi="Times New Roman"/>
          <w:b/>
          <w:sz w:val="28"/>
          <w:szCs w:val="28"/>
          <w:lang w:val="uk-UA"/>
        </w:rPr>
        <w:t>2008</w:t>
      </w:r>
    </w:p>
    <w:p w:rsidR="008253CE" w:rsidRPr="00C50553" w:rsidRDefault="008253CE" w:rsidP="008253CE">
      <w:pPr>
        <w:tabs>
          <w:tab w:val="left" w:pos="0"/>
        </w:tabs>
        <w:ind w:firstLine="993"/>
        <w:jc w:val="center"/>
        <w:rPr>
          <w:rFonts w:ascii="Times New Roman" w:hAnsi="Times New Roman"/>
          <w:b/>
          <w:sz w:val="28"/>
          <w:szCs w:val="28"/>
          <w:lang w:val="uk-UA"/>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140.</w:t>
      </w:r>
      <w:r w:rsidRPr="00C50553">
        <w:rPr>
          <w:rFonts w:ascii="Times New Roman" w:hAnsi="Times New Roman"/>
          <w:b/>
          <w:sz w:val="28"/>
          <w:szCs w:val="28"/>
          <w:lang w:val="uk-UA"/>
        </w:rPr>
        <w:t xml:space="preserve"> Аналіз і прогноз діяльності банку </w:t>
      </w:r>
      <w:r w:rsidRPr="00C50553">
        <w:rPr>
          <w:rFonts w:ascii="Times New Roman" w:hAnsi="Times New Roman"/>
          <w:sz w:val="28"/>
          <w:szCs w:val="28"/>
          <w:lang w:val="uk-UA"/>
        </w:rPr>
        <w:t>/ Н. І. Костіна, Л. Л. Тарангул // Науковий вісник Національного університету державної податкової служби України (економіка, право). – 2008. – № 3 (42). – С. 46</w:t>
      </w:r>
      <w:r w:rsidR="005E0E98">
        <w:rPr>
          <w:rFonts w:ascii="Times New Roman" w:hAnsi="Times New Roman"/>
          <w:sz w:val="28"/>
          <w:szCs w:val="28"/>
          <w:lang w:val="uk-UA"/>
        </w:rPr>
        <w:t>–</w:t>
      </w:r>
      <w:r w:rsidRPr="00C50553">
        <w:rPr>
          <w:rFonts w:ascii="Times New Roman" w:hAnsi="Times New Roman"/>
          <w:sz w:val="28"/>
          <w:szCs w:val="28"/>
          <w:lang w:val="uk-UA"/>
        </w:rPr>
        <w:t>53.</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141.</w:t>
      </w:r>
      <w:r w:rsidRPr="00C50553">
        <w:rPr>
          <w:rFonts w:ascii="Times New Roman" w:hAnsi="Times New Roman"/>
          <w:b/>
          <w:sz w:val="28"/>
          <w:szCs w:val="28"/>
          <w:lang w:val="uk-UA"/>
        </w:rPr>
        <w:t xml:space="preserve"> Земельні правовідносини : правочини</w:t>
      </w:r>
      <w:r w:rsidRPr="00C50553">
        <w:rPr>
          <w:rFonts w:ascii="Times New Roman" w:hAnsi="Times New Roman"/>
          <w:b/>
          <w:sz w:val="28"/>
          <w:szCs w:val="28"/>
          <w:lang w:val="en-US"/>
        </w:rPr>
        <w:t> </w:t>
      </w:r>
      <w:r w:rsidRPr="00C50553">
        <w:rPr>
          <w:rFonts w:ascii="Times New Roman" w:hAnsi="Times New Roman"/>
          <w:b/>
          <w:sz w:val="28"/>
          <w:szCs w:val="28"/>
          <w:lang w:val="uk-UA"/>
        </w:rPr>
        <w:t xml:space="preserve">та оподаткування </w:t>
      </w:r>
      <w:r w:rsidRPr="00C50553">
        <w:rPr>
          <w:rFonts w:ascii="Times New Roman" w:hAnsi="Times New Roman"/>
          <w:sz w:val="28"/>
          <w:szCs w:val="28"/>
          <w:lang w:val="uk-UA"/>
        </w:rPr>
        <w:t>: навч. посіб. / [ кол. авт. : О. Г. Мендрул, Г. М. Білецька, С. І.Федчук, Л. Л. Тарангул та ін.] ; заг. ред. О. Г. Мендрул. – К. : КНТ, 2008. – 163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142.</w:t>
      </w:r>
      <w:r w:rsidRPr="00C50553">
        <w:rPr>
          <w:rFonts w:ascii="Times New Roman" w:hAnsi="Times New Roman"/>
          <w:b/>
          <w:sz w:val="28"/>
          <w:szCs w:val="28"/>
          <w:lang w:val="uk-UA"/>
        </w:rPr>
        <w:t xml:space="preserve"> Мікрокредитування малого підприємництва </w:t>
      </w:r>
      <w:r w:rsidRPr="00C50553">
        <w:rPr>
          <w:rFonts w:ascii="Times New Roman" w:hAnsi="Times New Roman"/>
          <w:sz w:val="28"/>
          <w:szCs w:val="28"/>
          <w:lang w:val="uk-UA"/>
        </w:rPr>
        <w:t>: монографія / З.</w:t>
      </w:r>
      <w:r w:rsidR="005E0E98">
        <w:rPr>
          <w:rFonts w:ascii="Times New Roman" w:hAnsi="Times New Roman"/>
          <w:sz w:val="28"/>
          <w:szCs w:val="28"/>
          <w:lang w:val="en-US"/>
        </w:rPr>
        <w:t> </w:t>
      </w:r>
      <w:r w:rsidRPr="00C50553">
        <w:rPr>
          <w:rFonts w:ascii="Times New Roman" w:hAnsi="Times New Roman"/>
          <w:sz w:val="28"/>
          <w:szCs w:val="28"/>
          <w:lang w:val="uk-UA"/>
        </w:rPr>
        <w:t>С.</w:t>
      </w:r>
      <w:r w:rsidR="005E0E98">
        <w:rPr>
          <w:rFonts w:ascii="Times New Roman" w:hAnsi="Times New Roman"/>
          <w:sz w:val="28"/>
          <w:szCs w:val="28"/>
          <w:lang w:val="en-US"/>
        </w:rPr>
        <w:t> </w:t>
      </w:r>
      <w:r w:rsidRPr="00C50553">
        <w:rPr>
          <w:rFonts w:ascii="Times New Roman" w:hAnsi="Times New Roman"/>
          <w:sz w:val="28"/>
          <w:szCs w:val="28"/>
          <w:lang w:val="uk-UA"/>
        </w:rPr>
        <w:t>Варналій, С. Г. Дрига, Л. Л. Тарангул. – Ірпінь : НУДПСУ, 2008. – 144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143.</w:t>
      </w:r>
      <w:r w:rsidRPr="00C50553">
        <w:rPr>
          <w:rFonts w:ascii="Times New Roman" w:hAnsi="Times New Roman"/>
          <w:b/>
          <w:sz w:val="28"/>
          <w:szCs w:val="28"/>
          <w:lang w:val="uk-UA"/>
        </w:rPr>
        <w:t xml:space="preserve"> Місцеві податки і збори в Україні та їх вплив на регіональний розвиток / </w:t>
      </w:r>
      <w:r w:rsidRPr="00C50553">
        <w:rPr>
          <w:rFonts w:ascii="Times New Roman" w:hAnsi="Times New Roman"/>
          <w:sz w:val="28"/>
          <w:szCs w:val="28"/>
          <w:lang w:val="uk-UA"/>
        </w:rPr>
        <w:t>Л. Л. Тарангул</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xml:space="preserve">// Науковий вісник Національного університету </w:t>
      </w:r>
      <w:r w:rsidRPr="00C50553">
        <w:rPr>
          <w:rFonts w:ascii="Times New Roman" w:hAnsi="Times New Roman"/>
          <w:sz w:val="28"/>
          <w:szCs w:val="28"/>
          <w:lang w:val="uk-UA"/>
        </w:rPr>
        <w:lastRenderedPageBreak/>
        <w:t>державної податкової служби України (економіка, право). – 2008. – № 2 (41). – С. 12–19.</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144.</w:t>
      </w:r>
      <w:r w:rsidRPr="00C50553">
        <w:rPr>
          <w:rFonts w:ascii="Times New Roman" w:hAnsi="Times New Roman"/>
          <w:b/>
          <w:sz w:val="28"/>
          <w:szCs w:val="28"/>
          <w:lang w:val="uk-UA"/>
        </w:rPr>
        <w:t xml:space="preserve"> Податки</w:t>
      </w:r>
      <w:r w:rsidRPr="00C50553">
        <w:rPr>
          <w:rFonts w:ascii="Times New Roman" w:hAnsi="Times New Roman"/>
          <w:b/>
          <w:sz w:val="28"/>
          <w:szCs w:val="28"/>
        </w:rPr>
        <w:t> </w:t>
      </w:r>
      <w:r w:rsidRPr="00C50553">
        <w:rPr>
          <w:rFonts w:ascii="Times New Roman" w:hAnsi="Times New Roman"/>
          <w:b/>
          <w:sz w:val="28"/>
          <w:szCs w:val="28"/>
          <w:lang w:val="uk-UA"/>
        </w:rPr>
        <w:t>у</w:t>
      </w:r>
      <w:r w:rsidRPr="00C50553">
        <w:rPr>
          <w:rFonts w:ascii="Times New Roman" w:hAnsi="Times New Roman"/>
          <w:b/>
          <w:sz w:val="28"/>
          <w:szCs w:val="28"/>
        </w:rPr>
        <w:t> </w:t>
      </w:r>
      <w:r w:rsidRPr="00C50553">
        <w:rPr>
          <w:rFonts w:ascii="Times New Roman" w:hAnsi="Times New Roman"/>
          <w:b/>
          <w:sz w:val="28"/>
          <w:szCs w:val="28"/>
          <w:lang w:val="uk-UA"/>
        </w:rPr>
        <w:t>термінах</w:t>
      </w:r>
      <w:r w:rsidRPr="00C50553">
        <w:rPr>
          <w:rFonts w:ascii="Times New Roman" w:hAnsi="Times New Roman"/>
          <w:b/>
          <w:sz w:val="28"/>
          <w:szCs w:val="28"/>
        </w:rPr>
        <w:t> </w:t>
      </w:r>
      <w:r w:rsidRPr="00C50553">
        <w:rPr>
          <w:rFonts w:ascii="Times New Roman" w:hAnsi="Times New Roman"/>
          <w:b/>
          <w:sz w:val="28"/>
          <w:szCs w:val="28"/>
          <w:lang w:val="uk-UA"/>
        </w:rPr>
        <w:t>і</w:t>
      </w:r>
      <w:r w:rsidRPr="00C50553">
        <w:rPr>
          <w:rFonts w:ascii="Times New Roman" w:hAnsi="Times New Roman"/>
          <w:b/>
          <w:sz w:val="28"/>
          <w:szCs w:val="28"/>
        </w:rPr>
        <w:t> </w:t>
      </w:r>
      <w:r w:rsidRPr="00C50553">
        <w:rPr>
          <w:rFonts w:ascii="Times New Roman" w:hAnsi="Times New Roman"/>
          <w:b/>
          <w:sz w:val="28"/>
          <w:szCs w:val="28"/>
          <w:lang w:val="uk-UA"/>
        </w:rPr>
        <w:t>визначеннях</w:t>
      </w:r>
      <w:r w:rsidRPr="00C50553">
        <w:rPr>
          <w:rFonts w:ascii="Times New Roman" w:hAnsi="Times New Roman"/>
          <w:b/>
          <w:sz w:val="28"/>
          <w:szCs w:val="28"/>
        </w:rPr>
        <w:t> </w:t>
      </w:r>
      <w:r w:rsidRPr="00C50553">
        <w:rPr>
          <w:rFonts w:ascii="Times New Roman" w:hAnsi="Times New Roman"/>
          <w:sz w:val="28"/>
          <w:szCs w:val="28"/>
          <w:lang w:val="uk-UA"/>
        </w:rPr>
        <w:t>: короткий слов.-довід. податківця / [ упоряд. : Ю. В. Бондар, В. Г. Войтенко, І. І. Кокуца Л.</w:t>
      </w:r>
      <w:r w:rsidR="005E0E98">
        <w:rPr>
          <w:rFonts w:ascii="Times New Roman" w:hAnsi="Times New Roman"/>
          <w:sz w:val="28"/>
          <w:szCs w:val="28"/>
          <w:lang w:val="en-US"/>
        </w:rPr>
        <w:t> </w:t>
      </w:r>
      <w:r w:rsidRPr="00C50553">
        <w:rPr>
          <w:rFonts w:ascii="Times New Roman" w:hAnsi="Times New Roman"/>
          <w:sz w:val="28"/>
          <w:szCs w:val="28"/>
          <w:lang w:val="uk-UA"/>
        </w:rPr>
        <w:t>Л.</w:t>
      </w:r>
      <w:r w:rsidR="005E0E98">
        <w:rPr>
          <w:rFonts w:ascii="Times New Roman" w:hAnsi="Times New Roman"/>
          <w:sz w:val="28"/>
          <w:szCs w:val="28"/>
          <w:lang w:val="en-US"/>
        </w:rPr>
        <w:t> </w:t>
      </w:r>
      <w:r w:rsidRPr="00C50553">
        <w:rPr>
          <w:rFonts w:ascii="Times New Roman" w:hAnsi="Times New Roman"/>
          <w:sz w:val="28"/>
          <w:szCs w:val="28"/>
          <w:lang w:val="uk-UA"/>
        </w:rPr>
        <w:t xml:space="preserve">Тарангул [та ін.] ; редкол. : П. В. Мельник (голова) [ та ін. ]. </w:t>
      </w:r>
      <w:r w:rsidRPr="00C50553">
        <w:rPr>
          <w:rFonts w:ascii="Times New Roman" w:hAnsi="Times New Roman"/>
          <w:b/>
          <w:sz w:val="28"/>
          <w:szCs w:val="28"/>
          <w:lang w:val="uk-UA"/>
        </w:rPr>
        <w:t>–</w:t>
      </w:r>
      <w:r w:rsidRPr="00C50553">
        <w:rPr>
          <w:rFonts w:ascii="Times New Roman" w:hAnsi="Times New Roman"/>
          <w:sz w:val="28"/>
          <w:szCs w:val="28"/>
          <w:lang w:val="uk-UA"/>
        </w:rPr>
        <w:t xml:space="preserve"> К. : ІВЦ ДПА України, 2008. </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xml:space="preserve">735 с. </w:t>
      </w:r>
      <w:r w:rsidRPr="00C50553">
        <w:rPr>
          <w:rFonts w:ascii="Times New Roman" w:hAnsi="Times New Roman"/>
          <w:b/>
          <w:sz w:val="28"/>
          <w:szCs w:val="28"/>
          <w:lang w:val="uk-UA"/>
        </w:rPr>
        <w:t>–</w:t>
      </w:r>
      <w:r w:rsidRPr="00C50553">
        <w:rPr>
          <w:rFonts w:ascii="Times New Roman" w:hAnsi="Times New Roman"/>
          <w:sz w:val="28"/>
          <w:szCs w:val="28"/>
          <w:lang w:val="uk-UA"/>
        </w:rPr>
        <w:t xml:space="preserve"> (Бібліотека журналу «Вісник податкової служби України»).</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145.</w:t>
      </w:r>
      <w:r w:rsidRPr="00C50553">
        <w:rPr>
          <w:rFonts w:ascii="Times New Roman" w:hAnsi="Times New Roman"/>
          <w:b/>
          <w:sz w:val="28"/>
          <w:szCs w:val="28"/>
          <w:lang w:val="uk-UA"/>
        </w:rPr>
        <w:t xml:space="preserve"> Податкова політика України : стан, проблеми та перспективи </w:t>
      </w:r>
      <w:r w:rsidRPr="00C50553">
        <w:rPr>
          <w:rFonts w:ascii="Times New Roman" w:hAnsi="Times New Roman"/>
          <w:sz w:val="28"/>
          <w:szCs w:val="28"/>
          <w:lang w:val="uk-UA"/>
        </w:rPr>
        <w:t>: монографія / [ П. В. Мельник, Л. Л. Тарангул, З. С. Варналій та ін.] ; за ред. З.</w:t>
      </w:r>
      <w:r w:rsidR="005E0E98">
        <w:rPr>
          <w:rFonts w:ascii="Times New Roman" w:hAnsi="Times New Roman"/>
          <w:sz w:val="28"/>
          <w:szCs w:val="28"/>
          <w:lang w:val="en-US"/>
        </w:rPr>
        <w:t> </w:t>
      </w:r>
      <w:r w:rsidRPr="00C50553">
        <w:rPr>
          <w:rFonts w:ascii="Times New Roman" w:hAnsi="Times New Roman"/>
          <w:sz w:val="28"/>
          <w:szCs w:val="28"/>
          <w:lang w:val="uk-UA"/>
        </w:rPr>
        <w:t>С.</w:t>
      </w:r>
      <w:r w:rsidR="005E0E98">
        <w:rPr>
          <w:rFonts w:ascii="Times New Roman" w:hAnsi="Times New Roman"/>
          <w:sz w:val="28"/>
          <w:szCs w:val="28"/>
          <w:lang w:val="uk-UA"/>
        </w:rPr>
        <w:t> </w:t>
      </w:r>
      <w:r w:rsidRPr="00C50553">
        <w:rPr>
          <w:rFonts w:ascii="Times New Roman" w:hAnsi="Times New Roman"/>
          <w:sz w:val="28"/>
          <w:szCs w:val="28"/>
          <w:lang w:val="uk-UA"/>
        </w:rPr>
        <w:t xml:space="preserve">Варналія ; Держ. податк. адмін. України, Нац. ун–т держ. податк. служби України, НДЦ з пробл. оподаткування. – К. : Знання України, 2008. – 675 с. – Присвяч. </w:t>
      </w:r>
      <w:r w:rsidRPr="00C50553">
        <w:rPr>
          <w:rFonts w:ascii="Times New Roman" w:hAnsi="Times New Roman"/>
          <w:sz w:val="28"/>
          <w:szCs w:val="28"/>
        </w:rPr>
        <w:t>10</w:t>
      </w:r>
      <w:r w:rsidRPr="00C50553">
        <w:rPr>
          <w:rFonts w:ascii="Times New Roman" w:hAnsi="Times New Roman"/>
          <w:sz w:val="28"/>
          <w:szCs w:val="28"/>
          <w:lang w:val="uk-UA"/>
        </w:rPr>
        <w:t>-</w:t>
      </w:r>
      <w:r w:rsidRPr="00C50553">
        <w:rPr>
          <w:rFonts w:ascii="Times New Roman" w:hAnsi="Times New Roman"/>
          <w:sz w:val="28"/>
          <w:szCs w:val="28"/>
        </w:rPr>
        <w:t xml:space="preserve">річчю заснування НДЦ з пробл. оподаткування Нац. </w:t>
      </w:r>
      <w:r w:rsidRPr="00C50553">
        <w:rPr>
          <w:rFonts w:ascii="Times New Roman" w:hAnsi="Times New Roman"/>
          <w:sz w:val="28"/>
          <w:szCs w:val="28"/>
          <w:lang w:val="uk-UA"/>
        </w:rPr>
        <w:t>у</w:t>
      </w:r>
      <w:r w:rsidRPr="00C50553">
        <w:rPr>
          <w:rFonts w:ascii="Times New Roman" w:hAnsi="Times New Roman"/>
          <w:sz w:val="28"/>
          <w:szCs w:val="28"/>
        </w:rPr>
        <w:t>н</w:t>
      </w:r>
      <w:r w:rsidRPr="00C50553">
        <w:rPr>
          <w:rFonts w:ascii="Times New Roman" w:hAnsi="Times New Roman"/>
          <w:sz w:val="28"/>
          <w:szCs w:val="28"/>
          <w:lang w:val="uk-UA"/>
        </w:rPr>
        <w:t>-</w:t>
      </w:r>
      <w:r w:rsidRPr="00C50553">
        <w:rPr>
          <w:rFonts w:ascii="Times New Roman" w:hAnsi="Times New Roman"/>
          <w:sz w:val="28"/>
          <w:szCs w:val="28"/>
        </w:rPr>
        <w:t xml:space="preserve">ту ДПС України. </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146.</w:t>
      </w:r>
      <w:r w:rsidRPr="00C50553">
        <w:rPr>
          <w:rFonts w:ascii="Times New Roman" w:hAnsi="Times New Roman"/>
          <w:b/>
          <w:sz w:val="28"/>
          <w:szCs w:val="28"/>
          <w:lang w:val="uk-UA"/>
        </w:rPr>
        <w:t xml:space="preserve"> Податковий потенціал регіонів України : теорія, методологія, оцінка </w:t>
      </w:r>
      <w:r w:rsidRPr="00C50553">
        <w:rPr>
          <w:rFonts w:ascii="Times New Roman" w:hAnsi="Times New Roman"/>
          <w:sz w:val="28"/>
          <w:szCs w:val="28"/>
          <w:lang w:val="uk-UA"/>
        </w:rPr>
        <w:t>: монографія / П. В. Мельник, З. С. Варналій, Л. Л. Тарангул, І.</w:t>
      </w:r>
      <w:r w:rsidR="005E0E98">
        <w:rPr>
          <w:rFonts w:ascii="Times New Roman" w:hAnsi="Times New Roman"/>
          <w:sz w:val="28"/>
          <w:szCs w:val="28"/>
          <w:lang w:val="uk-UA"/>
        </w:rPr>
        <w:t> </w:t>
      </w:r>
      <w:r w:rsidRPr="00C50553">
        <w:rPr>
          <w:rFonts w:ascii="Times New Roman" w:hAnsi="Times New Roman"/>
          <w:sz w:val="28"/>
          <w:szCs w:val="28"/>
          <w:lang w:val="uk-UA"/>
        </w:rPr>
        <w:t>О.</w:t>
      </w:r>
      <w:r w:rsidR="005E0E98">
        <w:rPr>
          <w:rFonts w:ascii="Times New Roman" w:hAnsi="Times New Roman"/>
          <w:sz w:val="28"/>
          <w:szCs w:val="28"/>
          <w:lang w:val="uk-UA"/>
        </w:rPr>
        <w:t> </w:t>
      </w:r>
      <w:r w:rsidRPr="00C50553">
        <w:rPr>
          <w:rFonts w:ascii="Times New Roman" w:hAnsi="Times New Roman"/>
          <w:sz w:val="28"/>
          <w:szCs w:val="28"/>
          <w:lang w:val="uk-UA"/>
        </w:rPr>
        <w:t xml:space="preserve">Горленко [та ін.] ; за заг. ред. П. В Мельника ; </w:t>
      </w:r>
      <w:r w:rsidRPr="00C50553">
        <w:rPr>
          <w:rFonts w:ascii="Times New Roman" w:hAnsi="Times New Roman"/>
          <w:sz w:val="28"/>
          <w:szCs w:val="28"/>
        </w:rPr>
        <w:t>Держ. податкова адмін. України, Нац. ун-т держ. податкової служби України</w:t>
      </w:r>
      <w:r w:rsidRPr="00C50553">
        <w:rPr>
          <w:rFonts w:ascii="Times New Roman" w:hAnsi="Times New Roman"/>
          <w:sz w:val="28"/>
          <w:szCs w:val="28"/>
          <w:lang w:val="uk-UA"/>
        </w:rPr>
        <w:t>. – Ірпінь : НУДПСУ, 2008. – 234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147.</w:t>
      </w:r>
      <w:r w:rsidRPr="00C50553">
        <w:rPr>
          <w:rFonts w:ascii="Times New Roman" w:hAnsi="Times New Roman"/>
          <w:b/>
          <w:sz w:val="28"/>
          <w:szCs w:val="28"/>
          <w:lang w:val="uk-UA"/>
        </w:rPr>
        <w:t xml:space="preserve"> Правове регулювання електронної комерції </w:t>
      </w:r>
      <w:r w:rsidRPr="00C50553">
        <w:rPr>
          <w:rFonts w:ascii="Times New Roman" w:hAnsi="Times New Roman"/>
          <w:sz w:val="28"/>
          <w:szCs w:val="28"/>
          <w:lang w:val="uk-UA"/>
        </w:rPr>
        <w:t>: [монографія] / Л.</w:t>
      </w:r>
      <w:r w:rsidR="005E0E98">
        <w:rPr>
          <w:rFonts w:ascii="Times New Roman" w:hAnsi="Times New Roman"/>
          <w:sz w:val="28"/>
          <w:szCs w:val="28"/>
          <w:lang w:val="uk-UA"/>
        </w:rPr>
        <w:t> </w:t>
      </w:r>
      <w:r w:rsidRPr="00C50553">
        <w:rPr>
          <w:rFonts w:ascii="Times New Roman" w:hAnsi="Times New Roman"/>
          <w:sz w:val="28"/>
          <w:szCs w:val="28"/>
          <w:lang w:val="uk-UA"/>
        </w:rPr>
        <w:t>Д.Тимченко, П. В. Мельник, Л. Л. Тарангул, В. Б. Смелік [та ін. ] ; Державна податкова адміністрація України, Національний ун–т держ. податкової служби України, НДІ фінансового права. – Ірпінь : НУДПСУ, 2008. – 235 с. – Підрозділ</w:t>
      </w:r>
      <w:r w:rsidR="005E0E98">
        <w:rPr>
          <w:rFonts w:ascii="Times New Roman" w:hAnsi="Times New Roman"/>
          <w:sz w:val="28"/>
          <w:szCs w:val="28"/>
          <w:lang w:val="uk-UA"/>
        </w:rPr>
        <w:t> </w:t>
      </w:r>
      <w:r w:rsidRPr="00C50553">
        <w:rPr>
          <w:rFonts w:ascii="Times New Roman" w:hAnsi="Times New Roman"/>
          <w:sz w:val="28"/>
          <w:szCs w:val="28"/>
          <w:lang w:val="uk-UA"/>
        </w:rPr>
        <w:t>2.3.</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148.</w:t>
      </w:r>
      <w:r w:rsidRPr="00C50553">
        <w:rPr>
          <w:rFonts w:ascii="Times New Roman" w:hAnsi="Times New Roman"/>
          <w:b/>
          <w:sz w:val="28"/>
          <w:szCs w:val="28"/>
          <w:lang w:val="uk-UA"/>
        </w:rPr>
        <w:t xml:space="preserve"> Програма та методичні вказівки проходження економічної практики студентами спеціальності 6.050100 «Фінанси» денної та заочної форм навчання </w:t>
      </w:r>
      <w:r w:rsidRPr="00C50553">
        <w:rPr>
          <w:rFonts w:ascii="Times New Roman" w:hAnsi="Times New Roman"/>
          <w:sz w:val="28"/>
          <w:szCs w:val="28"/>
          <w:lang w:val="uk-UA"/>
        </w:rPr>
        <w:t>/ М. Д. Бедринець, Л. А. Клюско, Л. Л. Тарангул. – Ірпінь : НУДПСУ, 2008. – 56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149.</w:t>
      </w:r>
      <w:r w:rsidRPr="00C50553">
        <w:rPr>
          <w:rFonts w:ascii="Times New Roman" w:hAnsi="Times New Roman"/>
          <w:b/>
          <w:sz w:val="28"/>
          <w:szCs w:val="28"/>
          <w:lang w:val="uk-UA"/>
        </w:rPr>
        <w:t xml:space="preserve"> Регулююча та фіскальна роль митної служби при вступі України в СОТ </w:t>
      </w:r>
      <w:r w:rsidRPr="00C50553">
        <w:rPr>
          <w:rFonts w:ascii="Times New Roman" w:hAnsi="Times New Roman"/>
          <w:sz w:val="28"/>
          <w:szCs w:val="28"/>
          <w:lang w:val="uk-UA"/>
        </w:rPr>
        <w:t>/ Л. Л. Тарангул, А. А.</w:t>
      </w:r>
      <w:r w:rsidRPr="00C50553">
        <w:rPr>
          <w:rFonts w:ascii="Times New Roman" w:hAnsi="Times New Roman"/>
          <w:sz w:val="28"/>
          <w:szCs w:val="28"/>
        </w:rPr>
        <w:t xml:space="preserve"> </w:t>
      </w:r>
      <w:r w:rsidRPr="00C50553">
        <w:rPr>
          <w:rFonts w:ascii="Times New Roman" w:hAnsi="Times New Roman"/>
          <w:sz w:val="28"/>
          <w:szCs w:val="28"/>
          <w:lang w:val="uk-UA"/>
        </w:rPr>
        <w:t>Білецька // Науковий вісник Національного університету державної податкової служби України (економіка, право). – 2008. – № 1 (40). – С. 6–15.</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150.</w:t>
      </w:r>
      <w:r w:rsidRPr="00C50553">
        <w:rPr>
          <w:rFonts w:ascii="Times New Roman" w:hAnsi="Times New Roman"/>
          <w:b/>
          <w:sz w:val="28"/>
          <w:szCs w:val="28"/>
          <w:lang w:val="uk-UA"/>
        </w:rPr>
        <w:t xml:space="preserve"> Розвиток регіонів України </w:t>
      </w:r>
      <w:r w:rsidRPr="00C50553">
        <w:rPr>
          <w:rFonts w:ascii="Times New Roman" w:hAnsi="Times New Roman"/>
          <w:sz w:val="28"/>
          <w:szCs w:val="28"/>
          <w:lang w:val="uk-UA"/>
        </w:rPr>
        <w:t>/ Л. Л. Тарангул // Економіка України. – 2008. – № 7 (560). – С. 92–93. – Рец. на кн. : Державна регіональна політика України : особливості та стратегічні пріоритети : монографія / З. С. Варнал</w:t>
      </w:r>
      <w:r w:rsidR="007D5416">
        <w:rPr>
          <w:rFonts w:ascii="Times New Roman" w:hAnsi="Times New Roman"/>
          <w:sz w:val="28"/>
          <w:szCs w:val="28"/>
          <w:lang w:val="uk-UA"/>
        </w:rPr>
        <w:t>ій. – К. : НІСД, 2007. – 768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lastRenderedPageBreak/>
        <w:t>1</w:t>
      </w:r>
      <w:r w:rsidRPr="00C50553">
        <w:rPr>
          <w:rFonts w:ascii="Times New Roman" w:hAnsi="Times New Roman"/>
          <w:sz w:val="28"/>
          <w:szCs w:val="28"/>
        </w:rPr>
        <w:t>5</w:t>
      </w:r>
      <w:r w:rsidRPr="00C50553">
        <w:rPr>
          <w:rFonts w:ascii="Times New Roman" w:hAnsi="Times New Roman"/>
          <w:sz w:val="28"/>
          <w:szCs w:val="28"/>
          <w:lang w:val="uk-UA"/>
        </w:rPr>
        <w:t>1.</w:t>
      </w:r>
      <w:r w:rsidRPr="00C50553">
        <w:rPr>
          <w:rFonts w:ascii="Times New Roman" w:hAnsi="Times New Roman"/>
          <w:b/>
          <w:sz w:val="28"/>
          <w:szCs w:val="28"/>
          <w:lang w:val="uk-UA"/>
        </w:rPr>
        <w:t xml:space="preserve"> Заст. г</w:t>
      </w:r>
      <w:r w:rsidRPr="00C50553">
        <w:rPr>
          <w:rFonts w:ascii="Times New Roman" w:hAnsi="Times New Roman"/>
          <w:b/>
          <w:sz w:val="28"/>
          <w:szCs w:val="28"/>
        </w:rPr>
        <w:t xml:space="preserve">олов. ред. </w:t>
      </w:r>
      <w:r w:rsidRPr="00C50553">
        <w:rPr>
          <w:rFonts w:ascii="Times New Roman" w:hAnsi="Times New Roman"/>
          <w:sz w:val="28"/>
          <w:szCs w:val="28"/>
          <w:lang w:val="uk-UA"/>
        </w:rPr>
        <w:t xml:space="preserve">: </w:t>
      </w:r>
      <w:r w:rsidRPr="00C50553">
        <w:rPr>
          <w:rFonts w:ascii="Times New Roman" w:hAnsi="Times New Roman"/>
          <w:sz w:val="28"/>
          <w:szCs w:val="28"/>
        </w:rPr>
        <w:t>Науковий вісник Національного університету Державної податкової служби України (економіка, право) / голов. ред. П.</w:t>
      </w:r>
      <w:r w:rsidR="007D5416">
        <w:rPr>
          <w:rFonts w:ascii="Times New Roman" w:hAnsi="Times New Roman"/>
          <w:sz w:val="28"/>
          <w:szCs w:val="28"/>
        </w:rPr>
        <w:t> </w:t>
      </w:r>
      <w:r w:rsidRPr="00C50553">
        <w:rPr>
          <w:rFonts w:ascii="Times New Roman" w:hAnsi="Times New Roman"/>
          <w:sz w:val="28"/>
          <w:szCs w:val="28"/>
        </w:rPr>
        <w:t>В.</w:t>
      </w:r>
      <w:r w:rsidR="007D5416">
        <w:rPr>
          <w:rFonts w:ascii="Times New Roman" w:hAnsi="Times New Roman"/>
          <w:sz w:val="28"/>
          <w:szCs w:val="28"/>
        </w:rPr>
        <w:t> </w:t>
      </w:r>
      <w:r w:rsidRPr="00C50553">
        <w:rPr>
          <w:rFonts w:ascii="Times New Roman" w:hAnsi="Times New Roman"/>
          <w:sz w:val="28"/>
          <w:szCs w:val="28"/>
        </w:rPr>
        <w:t>Мельник</w:t>
      </w:r>
      <w:r w:rsidRPr="00C50553">
        <w:rPr>
          <w:rFonts w:ascii="Times New Roman" w:hAnsi="Times New Roman"/>
          <w:sz w:val="28"/>
          <w:szCs w:val="28"/>
          <w:lang w:val="uk-UA"/>
        </w:rPr>
        <w:t xml:space="preserve"> ; заст. голов. ред. : Л. Л. Тарангул</w:t>
      </w:r>
      <w:r w:rsidRPr="00C50553">
        <w:rPr>
          <w:rFonts w:ascii="Times New Roman" w:hAnsi="Times New Roman"/>
          <w:sz w:val="28"/>
          <w:szCs w:val="28"/>
        </w:rPr>
        <w:t xml:space="preserve"> [та ін.]. − 2008. − № 1 (40) ; №</w:t>
      </w:r>
      <w:r w:rsidR="007D5416">
        <w:rPr>
          <w:rFonts w:ascii="Times New Roman" w:hAnsi="Times New Roman"/>
          <w:sz w:val="28"/>
          <w:szCs w:val="28"/>
        </w:rPr>
        <w:t> </w:t>
      </w:r>
      <w:r w:rsidRPr="00C50553">
        <w:rPr>
          <w:rFonts w:ascii="Times New Roman" w:hAnsi="Times New Roman"/>
          <w:sz w:val="28"/>
          <w:szCs w:val="28"/>
        </w:rPr>
        <w:t>2 (41)</w:t>
      </w:r>
      <w:r w:rsidRPr="00C50553">
        <w:rPr>
          <w:rFonts w:ascii="Times New Roman" w:hAnsi="Times New Roman"/>
          <w:sz w:val="28"/>
          <w:szCs w:val="28"/>
          <w:lang w:val="uk-UA"/>
        </w:rPr>
        <w:t>.</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rPr>
        <w:t>15</w:t>
      </w:r>
      <w:r w:rsidRPr="00C50553">
        <w:rPr>
          <w:rFonts w:ascii="Times New Roman" w:hAnsi="Times New Roman"/>
          <w:sz w:val="28"/>
          <w:szCs w:val="28"/>
          <w:lang w:val="uk-UA"/>
        </w:rPr>
        <w:t>2</w:t>
      </w:r>
      <w:r w:rsidRPr="00C50553">
        <w:rPr>
          <w:rFonts w:ascii="Times New Roman" w:hAnsi="Times New Roman"/>
          <w:sz w:val="28"/>
          <w:szCs w:val="28"/>
        </w:rPr>
        <w:t>.</w:t>
      </w:r>
      <w:r w:rsidRPr="00C50553">
        <w:rPr>
          <w:rFonts w:ascii="Times New Roman" w:hAnsi="Times New Roman"/>
          <w:b/>
          <w:sz w:val="28"/>
          <w:szCs w:val="28"/>
        </w:rPr>
        <w:t xml:space="preserve"> </w:t>
      </w:r>
      <w:r w:rsidRPr="00C50553">
        <w:rPr>
          <w:rFonts w:ascii="Times New Roman" w:hAnsi="Times New Roman"/>
          <w:b/>
          <w:sz w:val="28"/>
          <w:szCs w:val="28"/>
          <w:lang w:val="uk-UA"/>
        </w:rPr>
        <w:t>Ред. кол</w:t>
      </w:r>
      <w:r w:rsidRPr="00C50553">
        <w:rPr>
          <w:rFonts w:ascii="Times New Roman" w:hAnsi="Times New Roman"/>
          <w:sz w:val="28"/>
          <w:szCs w:val="28"/>
          <w:lang w:val="uk-UA"/>
        </w:rPr>
        <w:t>. :</w:t>
      </w:r>
      <w:r w:rsidRPr="00C50553">
        <w:rPr>
          <w:rFonts w:ascii="Times New Roman" w:hAnsi="Times New Roman"/>
          <w:sz w:val="28"/>
          <w:szCs w:val="28"/>
        </w:rPr>
        <w:t xml:space="preserve"> </w:t>
      </w:r>
      <w:r w:rsidRPr="00C50553">
        <w:rPr>
          <w:rFonts w:ascii="Times New Roman" w:hAnsi="Times New Roman"/>
          <w:sz w:val="28"/>
          <w:szCs w:val="28"/>
          <w:lang w:val="uk-UA"/>
        </w:rPr>
        <w:t xml:space="preserve">Інноваційна та фіскальна політика держави у природоресурсних галузях. Процесуально-правове регулювання відносин, які виникають при вирішенні податкових спорів за участю органів ДПС. Використання моделей у процесі розподілу бюджетних призначень органами ДПСУ : зб. тез за матер. круглих столів / </w:t>
      </w:r>
      <w:r w:rsidRPr="00C50553">
        <w:rPr>
          <w:rFonts w:ascii="Times New Roman" w:hAnsi="Times New Roman"/>
          <w:sz w:val="28"/>
          <w:szCs w:val="28"/>
        </w:rPr>
        <w:t>Держ. податкова адміністрація України, Нац. ун-т держ. податкової служби України</w:t>
      </w:r>
      <w:r w:rsidRPr="00C50553">
        <w:rPr>
          <w:rFonts w:ascii="Times New Roman" w:hAnsi="Times New Roman"/>
          <w:sz w:val="28"/>
          <w:szCs w:val="28"/>
          <w:lang w:val="uk-UA"/>
        </w:rPr>
        <w:t xml:space="preserve">, Академія правових наук України, НДІ фінансового права ; ред. кол. : П. В. Мельник, В. І. Антипов, </w:t>
      </w:r>
      <w:r w:rsidRPr="00C50553">
        <w:rPr>
          <w:rFonts w:ascii="Times New Roman" w:hAnsi="Times New Roman"/>
          <w:sz w:val="28"/>
          <w:szCs w:val="28"/>
        </w:rPr>
        <w:t>Л.</w:t>
      </w:r>
      <w:r w:rsidR="007D5416">
        <w:rPr>
          <w:rFonts w:ascii="Times New Roman" w:hAnsi="Times New Roman"/>
          <w:sz w:val="28"/>
          <w:szCs w:val="28"/>
          <w:lang w:val="uk-UA"/>
        </w:rPr>
        <w:t> </w:t>
      </w:r>
      <w:r w:rsidRPr="00C50553">
        <w:rPr>
          <w:rFonts w:ascii="Times New Roman" w:hAnsi="Times New Roman"/>
          <w:sz w:val="28"/>
          <w:szCs w:val="28"/>
        </w:rPr>
        <w:t>Л.</w:t>
      </w:r>
      <w:r w:rsidR="007D5416">
        <w:rPr>
          <w:rFonts w:ascii="Times New Roman" w:hAnsi="Times New Roman"/>
          <w:sz w:val="28"/>
          <w:szCs w:val="28"/>
          <w:lang w:val="uk-UA"/>
        </w:rPr>
        <w:t> </w:t>
      </w:r>
      <w:r w:rsidRPr="00C50553">
        <w:rPr>
          <w:rFonts w:ascii="Times New Roman" w:hAnsi="Times New Roman"/>
          <w:sz w:val="28"/>
          <w:szCs w:val="28"/>
        </w:rPr>
        <w:t>Тарангул</w:t>
      </w:r>
      <w:r w:rsidRPr="00C50553">
        <w:rPr>
          <w:rFonts w:ascii="Times New Roman" w:hAnsi="Times New Roman"/>
          <w:sz w:val="28"/>
          <w:szCs w:val="28"/>
          <w:lang w:val="uk-UA"/>
        </w:rPr>
        <w:t xml:space="preserve"> [та ін.]. – Ірпінь : [НУДПСУ], 2008. – 108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 xml:space="preserve"> </w:t>
      </w:r>
    </w:p>
    <w:p w:rsidR="008253CE" w:rsidRPr="00C50553" w:rsidRDefault="008253CE" w:rsidP="007D5416">
      <w:pPr>
        <w:tabs>
          <w:tab w:val="left" w:pos="-4962"/>
        </w:tabs>
        <w:jc w:val="center"/>
        <w:rPr>
          <w:rFonts w:ascii="Times New Roman" w:hAnsi="Times New Roman"/>
          <w:b/>
          <w:sz w:val="28"/>
          <w:szCs w:val="28"/>
          <w:lang w:val="uk-UA"/>
        </w:rPr>
      </w:pPr>
      <w:r w:rsidRPr="00C50553">
        <w:rPr>
          <w:rFonts w:ascii="Times New Roman" w:hAnsi="Times New Roman"/>
          <w:b/>
          <w:sz w:val="28"/>
          <w:szCs w:val="28"/>
          <w:lang w:val="uk-UA"/>
        </w:rPr>
        <w:t>2009</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w:t>
      </w:r>
      <w:r w:rsidRPr="00C50553">
        <w:rPr>
          <w:rFonts w:ascii="Times New Roman" w:hAnsi="Times New Roman"/>
          <w:sz w:val="28"/>
          <w:szCs w:val="28"/>
        </w:rPr>
        <w:t>5</w:t>
      </w:r>
      <w:r w:rsidRPr="00C50553">
        <w:rPr>
          <w:rFonts w:ascii="Times New Roman" w:hAnsi="Times New Roman"/>
          <w:sz w:val="28"/>
          <w:szCs w:val="28"/>
          <w:lang w:val="uk-UA"/>
        </w:rPr>
        <w:t>3.</w:t>
      </w:r>
      <w:r w:rsidRPr="00C50553">
        <w:rPr>
          <w:rFonts w:ascii="Times New Roman" w:hAnsi="Times New Roman"/>
          <w:b/>
          <w:sz w:val="28"/>
          <w:szCs w:val="28"/>
          <w:lang w:val="uk-UA"/>
        </w:rPr>
        <w:t xml:space="preserve"> </w:t>
      </w:r>
      <w:r w:rsidRPr="00C50553">
        <w:rPr>
          <w:rFonts w:ascii="Times New Roman" w:hAnsi="Times New Roman"/>
          <w:b/>
          <w:sz w:val="28"/>
          <w:szCs w:val="28"/>
        </w:rPr>
        <w:t>Автоматне моделювання податкової системи</w:t>
      </w:r>
      <w:r w:rsidRPr="00C50553">
        <w:rPr>
          <w:rFonts w:ascii="Times New Roman" w:hAnsi="Times New Roman"/>
          <w:b/>
          <w:sz w:val="28"/>
          <w:szCs w:val="28"/>
          <w:lang w:val="uk-UA"/>
        </w:rPr>
        <w:t xml:space="preserve"> </w:t>
      </w:r>
      <w:r w:rsidRPr="00C50553">
        <w:rPr>
          <w:rFonts w:ascii="Times New Roman" w:hAnsi="Times New Roman"/>
          <w:sz w:val="28"/>
          <w:szCs w:val="28"/>
        </w:rPr>
        <w:t xml:space="preserve">/ </w:t>
      </w:r>
      <w:r w:rsidRPr="00C50553">
        <w:rPr>
          <w:rFonts w:ascii="Times New Roman" w:hAnsi="Times New Roman"/>
          <w:sz w:val="28"/>
          <w:szCs w:val="28"/>
          <w:lang w:val="uk-UA"/>
        </w:rPr>
        <w:t xml:space="preserve">Н. І. </w:t>
      </w:r>
      <w:r w:rsidRPr="00C50553">
        <w:rPr>
          <w:rFonts w:ascii="Times New Roman" w:hAnsi="Times New Roman"/>
          <w:sz w:val="28"/>
          <w:szCs w:val="28"/>
        </w:rPr>
        <w:t>Костіна</w:t>
      </w:r>
      <w:r w:rsidRPr="00C50553">
        <w:rPr>
          <w:rFonts w:ascii="Times New Roman" w:hAnsi="Times New Roman"/>
          <w:sz w:val="28"/>
          <w:szCs w:val="28"/>
          <w:lang w:val="uk-UA"/>
        </w:rPr>
        <w:t>,</w:t>
      </w:r>
      <w:r w:rsidRPr="00C50553">
        <w:rPr>
          <w:rFonts w:ascii="Times New Roman" w:hAnsi="Times New Roman"/>
          <w:sz w:val="28"/>
          <w:szCs w:val="28"/>
        </w:rPr>
        <w:t xml:space="preserve"> </w:t>
      </w:r>
      <w:r w:rsidRPr="00C50553">
        <w:rPr>
          <w:rFonts w:ascii="Times New Roman" w:hAnsi="Times New Roman"/>
          <w:sz w:val="28"/>
          <w:szCs w:val="28"/>
          <w:lang w:val="uk-UA"/>
        </w:rPr>
        <w:t>П. В.</w:t>
      </w:r>
      <w:r w:rsidRPr="00C50553">
        <w:rPr>
          <w:rFonts w:ascii="Times New Roman" w:hAnsi="Times New Roman"/>
          <w:sz w:val="28"/>
          <w:szCs w:val="28"/>
        </w:rPr>
        <w:t xml:space="preserve"> Мельник, Л.</w:t>
      </w:r>
      <w:r w:rsidRPr="00C50553">
        <w:rPr>
          <w:rFonts w:ascii="Times New Roman" w:hAnsi="Times New Roman"/>
          <w:sz w:val="28"/>
          <w:szCs w:val="28"/>
          <w:lang w:val="uk-UA"/>
        </w:rPr>
        <w:t xml:space="preserve"> </w:t>
      </w:r>
      <w:r w:rsidRPr="00C50553">
        <w:rPr>
          <w:rFonts w:ascii="Times New Roman" w:hAnsi="Times New Roman"/>
          <w:sz w:val="28"/>
          <w:szCs w:val="28"/>
        </w:rPr>
        <w:t>Л.</w:t>
      </w:r>
      <w:r w:rsidRPr="00C50553">
        <w:rPr>
          <w:rFonts w:ascii="Times New Roman" w:hAnsi="Times New Roman"/>
          <w:sz w:val="28"/>
          <w:szCs w:val="28"/>
          <w:lang w:val="uk-UA"/>
        </w:rPr>
        <w:t xml:space="preserve"> </w:t>
      </w:r>
      <w:r w:rsidRPr="00C50553">
        <w:rPr>
          <w:rFonts w:ascii="Times New Roman" w:hAnsi="Times New Roman"/>
          <w:sz w:val="28"/>
          <w:szCs w:val="28"/>
        </w:rPr>
        <w:t>Тарангул</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Проблеми впровадження інформаційних технологій в економіці</w:t>
      </w:r>
      <w:r w:rsidRPr="00C50553">
        <w:rPr>
          <w:rFonts w:ascii="Times New Roman" w:hAnsi="Times New Roman"/>
          <w:sz w:val="28"/>
          <w:szCs w:val="28"/>
          <w:lang w:val="uk-UA"/>
        </w:rPr>
        <w:t xml:space="preserve"> : </w:t>
      </w:r>
      <w:r w:rsidRPr="00C50553">
        <w:rPr>
          <w:rFonts w:ascii="Times New Roman" w:hAnsi="Times New Roman"/>
          <w:sz w:val="28"/>
          <w:szCs w:val="28"/>
        </w:rPr>
        <w:t>матер. VII Міжнар. наук.-практ. конфер.</w:t>
      </w:r>
      <w:r w:rsidRPr="00C50553">
        <w:rPr>
          <w:rFonts w:ascii="Times New Roman" w:hAnsi="Times New Roman"/>
          <w:sz w:val="28"/>
          <w:szCs w:val="28"/>
          <w:lang w:val="uk-UA"/>
        </w:rPr>
        <w:t xml:space="preserve">, </w:t>
      </w:r>
      <w:r w:rsidRPr="00C50553">
        <w:rPr>
          <w:rFonts w:ascii="Times New Roman" w:hAnsi="Times New Roman"/>
          <w:sz w:val="28"/>
          <w:szCs w:val="28"/>
        </w:rPr>
        <w:t>23</w:t>
      </w:r>
      <w:r w:rsidR="00A667D3">
        <w:rPr>
          <w:rFonts w:ascii="Times New Roman" w:hAnsi="Times New Roman"/>
          <w:sz w:val="28"/>
          <w:szCs w:val="28"/>
        </w:rPr>
        <w:t>–</w:t>
      </w:r>
      <w:r w:rsidRPr="00C50553">
        <w:rPr>
          <w:rFonts w:ascii="Times New Roman" w:hAnsi="Times New Roman"/>
          <w:sz w:val="28"/>
          <w:szCs w:val="28"/>
        </w:rPr>
        <w:t>24 квітня 2009 р., м. Ірпінь / Держ. податкова адміністрація України, Нац. ун-т держ. податкової служби України, Київ. нац. економічний ун-т</w:t>
      </w:r>
      <w:r w:rsidRPr="00C50553">
        <w:rPr>
          <w:rFonts w:ascii="Times New Roman" w:hAnsi="Times New Roman"/>
          <w:sz w:val="28"/>
          <w:szCs w:val="28"/>
          <w:lang w:val="uk-UA"/>
        </w:rPr>
        <w:t xml:space="preserve"> ім. Вадима Гетьмана</w:t>
      </w:r>
      <w:r w:rsidRPr="00C50553">
        <w:rPr>
          <w:rFonts w:ascii="Times New Roman" w:hAnsi="Times New Roman"/>
          <w:sz w:val="28"/>
          <w:szCs w:val="28"/>
        </w:rPr>
        <w:t>, Нац. техн. ун-т України «Київський політехнічний ін-т» ; П. В. Мельник (гол. оргкоміт.) [та ін.].</w:t>
      </w:r>
      <w:r w:rsidRPr="00C50553">
        <w:rPr>
          <w:rFonts w:ascii="Times New Roman" w:hAnsi="Times New Roman"/>
          <w:sz w:val="28"/>
          <w:szCs w:val="28"/>
          <w:lang w:val="uk-UA"/>
        </w:rPr>
        <w:t xml:space="preserve"> </w:t>
      </w:r>
      <w:r w:rsidRPr="00C50553">
        <w:rPr>
          <w:rFonts w:ascii="Times New Roman" w:hAnsi="Times New Roman"/>
          <w:sz w:val="28"/>
          <w:szCs w:val="28"/>
        </w:rPr>
        <w:t>– Ірпінь</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ВЦ НУДПСУ, 2009. –</w:t>
      </w:r>
      <w:r w:rsidRPr="00C50553">
        <w:rPr>
          <w:rFonts w:ascii="Times New Roman" w:hAnsi="Times New Roman"/>
          <w:sz w:val="28"/>
          <w:szCs w:val="28"/>
          <w:lang w:val="uk-UA"/>
        </w:rPr>
        <w:t xml:space="preserve"> </w:t>
      </w:r>
      <w:r w:rsidRPr="00C50553">
        <w:rPr>
          <w:rFonts w:ascii="Times New Roman" w:hAnsi="Times New Roman"/>
          <w:sz w:val="28"/>
          <w:szCs w:val="28"/>
        </w:rPr>
        <w:t>Ч.</w:t>
      </w:r>
      <w:r w:rsidRPr="00C50553">
        <w:rPr>
          <w:rFonts w:ascii="Times New Roman" w:hAnsi="Times New Roman"/>
          <w:sz w:val="28"/>
          <w:szCs w:val="28"/>
          <w:lang w:val="uk-UA"/>
        </w:rPr>
        <w:t xml:space="preserve"> </w:t>
      </w:r>
      <w:r w:rsidRPr="00C50553">
        <w:rPr>
          <w:rFonts w:ascii="Times New Roman" w:hAnsi="Times New Roman"/>
          <w:sz w:val="28"/>
          <w:szCs w:val="28"/>
        </w:rPr>
        <w:t>1. – С.</w:t>
      </w:r>
      <w:r w:rsidRPr="00C50553">
        <w:rPr>
          <w:rFonts w:ascii="Times New Roman" w:hAnsi="Times New Roman"/>
          <w:sz w:val="28"/>
          <w:szCs w:val="28"/>
          <w:lang w:val="uk-UA"/>
        </w:rPr>
        <w:t xml:space="preserve"> </w:t>
      </w:r>
      <w:r w:rsidRPr="00C50553">
        <w:rPr>
          <w:rFonts w:ascii="Times New Roman" w:hAnsi="Times New Roman"/>
          <w:sz w:val="28"/>
          <w:szCs w:val="28"/>
        </w:rPr>
        <w:t>404–406</w:t>
      </w:r>
      <w:r w:rsidRPr="00C50553">
        <w:rPr>
          <w:rFonts w:ascii="Times New Roman" w:hAnsi="Times New Roman"/>
          <w:sz w:val="28"/>
          <w:szCs w:val="28"/>
          <w:lang w:val="uk-UA"/>
        </w:rPr>
        <w:t>.</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154.</w:t>
      </w:r>
      <w:r w:rsidRPr="00C50553">
        <w:rPr>
          <w:rFonts w:ascii="Times New Roman" w:hAnsi="Times New Roman"/>
          <w:b/>
          <w:sz w:val="28"/>
          <w:szCs w:val="28"/>
          <w:lang w:val="uk-UA"/>
        </w:rPr>
        <w:t xml:space="preserve"> Впровадження податкового консультування в податкову систему України європейського зразка </w:t>
      </w:r>
      <w:r w:rsidRPr="00C50553">
        <w:rPr>
          <w:rFonts w:ascii="Times New Roman" w:hAnsi="Times New Roman"/>
          <w:sz w:val="28"/>
          <w:szCs w:val="28"/>
          <w:lang w:val="uk-UA"/>
        </w:rPr>
        <w:t>/ Л. Л. Тарангул</w:t>
      </w:r>
      <w:r w:rsidRPr="00C50553">
        <w:rPr>
          <w:rFonts w:ascii="Times New Roman" w:hAnsi="Times New Roman"/>
          <w:b/>
          <w:sz w:val="28"/>
          <w:szCs w:val="28"/>
          <w:lang w:val="uk-UA"/>
        </w:rPr>
        <w:t xml:space="preserve"> // </w:t>
      </w:r>
      <w:r w:rsidRPr="00C50553">
        <w:rPr>
          <w:rFonts w:ascii="Times New Roman" w:hAnsi="Times New Roman"/>
          <w:sz w:val="28"/>
          <w:szCs w:val="28"/>
          <w:lang w:val="uk-UA"/>
        </w:rPr>
        <w:t>Міжнародне співробітництво України в сфері оподаткування. Реформування податкової служби України відповідно до європейських стандартів : зб. матер. наук.-практ. конф., 23 жовтня 2009 р. / Держ. подат. адмін. України, Нац. ун-т державної податкової служби України, НДЦ з пробл. оподаткування ; ред. кол. : Л. Л. Тарангул [та ін.]. – Ірпінь, 2009. – С. 313–316.</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155.</w:t>
      </w:r>
      <w:r w:rsidRPr="00C50553">
        <w:rPr>
          <w:rFonts w:ascii="Times New Roman" w:hAnsi="Times New Roman"/>
          <w:b/>
          <w:sz w:val="28"/>
          <w:szCs w:val="28"/>
          <w:lang w:val="uk-UA"/>
        </w:rPr>
        <w:t xml:space="preserve"> Методичні вказівки для організації самостійної та індивідуальної роботи студентів з курсу «Бюджетно-податкова політика» </w:t>
      </w:r>
      <w:r w:rsidRPr="00C50553">
        <w:rPr>
          <w:rFonts w:ascii="Times New Roman" w:hAnsi="Times New Roman"/>
          <w:sz w:val="28"/>
          <w:szCs w:val="28"/>
          <w:lang w:val="uk-UA"/>
        </w:rPr>
        <w:t>для підготовки магістрів і спеціалістів за напрямом «Економіка і підприємництво» денної та заочної форм навчання / О. І. Строчик., Л.</w:t>
      </w:r>
      <w:r w:rsidR="00A667D3">
        <w:rPr>
          <w:rFonts w:ascii="Times New Roman" w:hAnsi="Times New Roman"/>
          <w:sz w:val="28"/>
          <w:szCs w:val="28"/>
          <w:lang w:val="uk-UA"/>
        </w:rPr>
        <w:t> </w:t>
      </w:r>
      <w:r w:rsidRPr="00C50553">
        <w:rPr>
          <w:rFonts w:ascii="Times New Roman" w:hAnsi="Times New Roman"/>
          <w:sz w:val="28"/>
          <w:szCs w:val="28"/>
          <w:lang w:val="uk-UA"/>
        </w:rPr>
        <w:t>Л.</w:t>
      </w:r>
      <w:r w:rsidR="00A667D3">
        <w:rPr>
          <w:rFonts w:ascii="Times New Roman" w:hAnsi="Times New Roman"/>
          <w:sz w:val="28"/>
          <w:szCs w:val="28"/>
          <w:lang w:val="uk-UA"/>
        </w:rPr>
        <w:t> </w:t>
      </w:r>
      <w:r w:rsidRPr="00C50553">
        <w:rPr>
          <w:rFonts w:ascii="Times New Roman" w:hAnsi="Times New Roman"/>
          <w:sz w:val="28"/>
          <w:szCs w:val="28"/>
          <w:lang w:val="uk-UA"/>
        </w:rPr>
        <w:t>Тарангул. – Ірпінь : НУДПСУ, 2009. – 63 c.</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lastRenderedPageBreak/>
        <w:t>156.</w:t>
      </w:r>
      <w:r w:rsidRPr="00C50553">
        <w:rPr>
          <w:rFonts w:ascii="Times New Roman" w:hAnsi="Times New Roman"/>
          <w:b/>
          <w:sz w:val="28"/>
          <w:szCs w:val="28"/>
          <w:lang w:val="uk-UA"/>
        </w:rPr>
        <w:t xml:space="preserve"> Методичні вказівки до проведення семінарських та практичних занять з курсу «Бюджетно-податкова політика» </w:t>
      </w:r>
      <w:r w:rsidRPr="00C50553">
        <w:rPr>
          <w:rFonts w:ascii="Times New Roman" w:hAnsi="Times New Roman"/>
          <w:sz w:val="28"/>
          <w:szCs w:val="28"/>
          <w:lang w:val="uk-UA"/>
        </w:rPr>
        <w:t>для підготовки магістрів і спеціалістів за напрямом „Економіка і підприємництво” денної та заочної форм навчання</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О. І. Строчик, Л. Л. Тарангул. – Ірпінь : НУДПСУ, 2009. – 104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157.</w:t>
      </w:r>
      <w:r w:rsidRPr="00C50553">
        <w:rPr>
          <w:rFonts w:ascii="Times New Roman" w:hAnsi="Times New Roman"/>
          <w:b/>
          <w:sz w:val="28"/>
          <w:szCs w:val="28"/>
          <w:lang w:val="uk-UA"/>
        </w:rPr>
        <w:t xml:space="preserve"> Методологічні засади податкового планування у розмірі регіонів </w:t>
      </w:r>
      <w:r w:rsidRPr="00C50553">
        <w:rPr>
          <w:rFonts w:ascii="Times New Roman" w:hAnsi="Times New Roman"/>
          <w:sz w:val="28"/>
          <w:szCs w:val="28"/>
          <w:lang w:val="uk-UA"/>
        </w:rPr>
        <w:t>/ Л. Л. Тарангул, І. О. Горленко, Т. О. Скоромцева // Науковий вісник Національного університету ДПС України (економіка, право). – 2009. – С. 85–91.</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158.</w:t>
      </w:r>
      <w:r w:rsidRPr="00C50553">
        <w:rPr>
          <w:rFonts w:ascii="Times New Roman" w:hAnsi="Times New Roman"/>
          <w:b/>
          <w:sz w:val="28"/>
          <w:szCs w:val="28"/>
          <w:lang w:val="uk-UA"/>
        </w:rPr>
        <w:t xml:space="preserve"> Мінімізація сплати податків : проблеми та шляхи вирішення </w:t>
      </w:r>
      <w:r w:rsidRPr="00C50553">
        <w:rPr>
          <w:rFonts w:ascii="Times New Roman" w:hAnsi="Times New Roman"/>
          <w:sz w:val="28"/>
          <w:szCs w:val="28"/>
          <w:lang w:val="uk-UA"/>
        </w:rPr>
        <w:t>/ Л. Л. Тарангул // Бюлетень фінансово-податкового законодавства і практики його застосування.</w:t>
      </w:r>
      <w:r w:rsidRPr="00C50553">
        <w:rPr>
          <w:rFonts w:ascii="Times New Roman" w:hAnsi="Times New Roman"/>
          <w:b/>
          <w:sz w:val="28"/>
          <w:szCs w:val="28"/>
          <w:lang w:val="uk-UA"/>
        </w:rPr>
        <w:t xml:space="preserve"> </w:t>
      </w:r>
      <w:r w:rsidRPr="00C50553">
        <w:rPr>
          <w:rFonts w:ascii="Times New Roman" w:hAnsi="Times New Roman"/>
          <w:sz w:val="28"/>
          <w:szCs w:val="28"/>
          <w:lang w:val="uk-UA"/>
        </w:rPr>
        <w:t>Практика вирішення податкових спорів. Коментарі. Роз’яснення : офіційні матеріали ДПС України. – 2009. – № 3 (3). – С. 6–12.</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159.</w:t>
      </w:r>
      <w:r w:rsidRPr="00C50553">
        <w:rPr>
          <w:rFonts w:ascii="Times New Roman" w:hAnsi="Times New Roman"/>
          <w:b/>
          <w:sz w:val="28"/>
          <w:szCs w:val="28"/>
          <w:lang w:val="uk-UA"/>
        </w:rPr>
        <w:t xml:space="preserve"> Мінімізація сплати податків : проблеми сьогодення </w:t>
      </w:r>
      <w:r w:rsidRPr="00C50553">
        <w:rPr>
          <w:rFonts w:ascii="Times New Roman" w:hAnsi="Times New Roman"/>
          <w:sz w:val="28"/>
          <w:szCs w:val="28"/>
          <w:lang w:val="uk-UA"/>
        </w:rPr>
        <w:t>/ Л.</w:t>
      </w:r>
      <w:r w:rsidR="00A667D3">
        <w:rPr>
          <w:rFonts w:ascii="Times New Roman" w:hAnsi="Times New Roman"/>
          <w:sz w:val="28"/>
          <w:szCs w:val="28"/>
          <w:lang w:val="uk-UA"/>
        </w:rPr>
        <w:t> </w:t>
      </w:r>
      <w:r w:rsidRPr="00C50553">
        <w:rPr>
          <w:rFonts w:ascii="Times New Roman" w:hAnsi="Times New Roman"/>
          <w:sz w:val="28"/>
          <w:szCs w:val="28"/>
          <w:lang w:val="uk-UA"/>
        </w:rPr>
        <w:t>Л.</w:t>
      </w:r>
      <w:r w:rsidR="00A667D3">
        <w:rPr>
          <w:rFonts w:ascii="Times New Roman" w:hAnsi="Times New Roman"/>
          <w:sz w:val="28"/>
          <w:szCs w:val="28"/>
          <w:lang w:val="uk-UA"/>
        </w:rPr>
        <w:t> </w:t>
      </w:r>
      <w:r w:rsidRPr="00C50553">
        <w:rPr>
          <w:rFonts w:ascii="Times New Roman" w:hAnsi="Times New Roman"/>
          <w:sz w:val="28"/>
          <w:szCs w:val="28"/>
          <w:lang w:val="uk-UA"/>
        </w:rPr>
        <w:t>Тарангул</w:t>
      </w:r>
      <w:r w:rsidRPr="00C50553">
        <w:rPr>
          <w:rFonts w:ascii="Times New Roman" w:hAnsi="Times New Roman"/>
          <w:b/>
          <w:sz w:val="28"/>
          <w:szCs w:val="28"/>
          <w:lang w:val="uk-UA"/>
        </w:rPr>
        <w:t xml:space="preserve"> // </w:t>
      </w:r>
      <w:r w:rsidRPr="00C50553">
        <w:rPr>
          <w:rFonts w:ascii="Times New Roman" w:hAnsi="Times New Roman"/>
          <w:sz w:val="28"/>
          <w:szCs w:val="28"/>
          <w:lang w:val="uk-UA"/>
        </w:rPr>
        <w:t>Мінімізація сплати податків : економіко-правовий аспект. : матер. наук.-практ. круглого столу, 29 вересня 2009 р. / Держ. податкова адміністрація України, Нац. ун-т державної податкової служби України, НДЦ з проблем оподаткування ; редкол. : Л. Л. Тарангул [та ін.]. – Ірпінь, 2009. – С.</w:t>
      </w:r>
      <w:r w:rsidR="00A667D3">
        <w:rPr>
          <w:rFonts w:ascii="Times New Roman" w:hAnsi="Times New Roman"/>
          <w:sz w:val="28"/>
          <w:szCs w:val="28"/>
          <w:lang w:val="uk-UA"/>
        </w:rPr>
        <w:t> </w:t>
      </w:r>
      <w:r w:rsidRPr="00C50553">
        <w:rPr>
          <w:rFonts w:ascii="Times New Roman" w:hAnsi="Times New Roman"/>
          <w:sz w:val="28"/>
          <w:szCs w:val="28"/>
          <w:lang w:val="uk-UA"/>
        </w:rPr>
        <w:t>10</w:t>
      </w:r>
      <w:r w:rsidR="00A667D3">
        <w:rPr>
          <w:rFonts w:ascii="Times New Roman" w:hAnsi="Times New Roman"/>
          <w:sz w:val="28"/>
          <w:szCs w:val="28"/>
          <w:lang w:val="uk-UA"/>
        </w:rPr>
        <w:t>–</w:t>
      </w:r>
      <w:r w:rsidRPr="00C50553">
        <w:rPr>
          <w:rFonts w:ascii="Times New Roman" w:hAnsi="Times New Roman"/>
          <w:sz w:val="28"/>
          <w:szCs w:val="28"/>
          <w:lang w:val="uk-UA"/>
        </w:rPr>
        <w:t>11.</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160.</w:t>
      </w:r>
      <w:r w:rsidRPr="00C50553">
        <w:rPr>
          <w:rFonts w:ascii="Times New Roman" w:hAnsi="Times New Roman"/>
          <w:b/>
          <w:sz w:val="28"/>
          <w:szCs w:val="28"/>
          <w:lang w:val="uk-UA"/>
        </w:rPr>
        <w:t xml:space="preserve"> Податкове право України </w:t>
      </w:r>
      <w:r w:rsidRPr="00C50553">
        <w:rPr>
          <w:rFonts w:ascii="Times New Roman" w:hAnsi="Times New Roman"/>
          <w:sz w:val="28"/>
          <w:szCs w:val="28"/>
          <w:lang w:val="uk-UA"/>
        </w:rPr>
        <w:t xml:space="preserve">: за вимогами кредитно-модульної системи орг-ції навч. процесу / кол. авт. : </w:t>
      </w:r>
      <w:r w:rsidRPr="00C50553">
        <w:rPr>
          <w:rFonts w:ascii="Times New Roman" w:hAnsi="Times New Roman"/>
          <w:sz w:val="28"/>
          <w:szCs w:val="28"/>
        </w:rPr>
        <w:t>Л.</w:t>
      </w:r>
      <w:r w:rsidRPr="00C50553">
        <w:rPr>
          <w:rFonts w:ascii="Times New Roman" w:hAnsi="Times New Roman"/>
          <w:sz w:val="28"/>
          <w:szCs w:val="28"/>
          <w:lang w:val="uk-UA"/>
        </w:rPr>
        <w:t xml:space="preserve"> </w:t>
      </w:r>
      <w:r w:rsidRPr="00C50553">
        <w:rPr>
          <w:rFonts w:ascii="Times New Roman" w:hAnsi="Times New Roman"/>
          <w:sz w:val="28"/>
          <w:szCs w:val="28"/>
        </w:rPr>
        <w:t>Л. Тарангул [та ін.] ; за заг. ред. Л.</w:t>
      </w:r>
      <w:r w:rsidR="00A667D3">
        <w:rPr>
          <w:rFonts w:ascii="Times New Roman" w:hAnsi="Times New Roman"/>
          <w:sz w:val="28"/>
          <w:szCs w:val="28"/>
        </w:rPr>
        <w:t> </w:t>
      </w:r>
      <w:r w:rsidRPr="00C50553">
        <w:rPr>
          <w:rFonts w:ascii="Times New Roman" w:hAnsi="Times New Roman"/>
          <w:sz w:val="28"/>
          <w:szCs w:val="28"/>
        </w:rPr>
        <w:t>К. Воронової, М. П. Кучерявенко</w:t>
      </w:r>
      <w:r w:rsidRPr="00C50553">
        <w:rPr>
          <w:rFonts w:ascii="Times New Roman" w:hAnsi="Times New Roman"/>
          <w:sz w:val="28"/>
          <w:szCs w:val="28"/>
          <w:lang w:val="uk-UA"/>
        </w:rPr>
        <w:t xml:space="preserve"> ; </w:t>
      </w:r>
      <w:r w:rsidRPr="00C50553">
        <w:rPr>
          <w:rFonts w:ascii="Times New Roman" w:hAnsi="Times New Roman"/>
          <w:sz w:val="28"/>
          <w:szCs w:val="28"/>
        </w:rPr>
        <w:t>Мін-во освіти і науки України, Н</w:t>
      </w:r>
      <w:r w:rsidRPr="00C50553">
        <w:rPr>
          <w:rFonts w:ascii="Times New Roman" w:hAnsi="Times New Roman"/>
          <w:sz w:val="28"/>
          <w:szCs w:val="28"/>
          <w:lang w:val="uk-UA"/>
        </w:rPr>
        <w:t xml:space="preserve">ДІ </w:t>
      </w:r>
      <w:r w:rsidRPr="00C50553">
        <w:rPr>
          <w:rFonts w:ascii="Times New Roman" w:hAnsi="Times New Roman"/>
          <w:sz w:val="28"/>
          <w:szCs w:val="28"/>
        </w:rPr>
        <w:t>фінансового права. – К. : Правова єдність, 2009. –</w:t>
      </w:r>
      <w:r w:rsidRPr="00C50553">
        <w:rPr>
          <w:rFonts w:ascii="Times New Roman" w:hAnsi="Times New Roman"/>
          <w:sz w:val="28"/>
          <w:szCs w:val="28"/>
          <w:lang w:val="uk-UA"/>
        </w:rPr>
        <w:t xml:space="preserve"> </w:t>
      </w:r>
      <w:r w:rsidRPr="00C50553">
        <w:rPr>
          <w:rFonts w:ascii="Times New Roman" w:hAnsi="Times New Roman"/>
          <w:sz w:val="28"/>
          <w:szCs w:val="28"/>
        </w:rPr>
        <w:t>485 с. – Теми : 3, 13, 14</w:t>
      </w:r>
      <w:r w:rsidRPr="00C50553">
        <w:rPr>
          <w:rFonts w:ascii="Times New Roman" w:hAnsi="Times New Roman"/>
          <w:sz w:val="28"/>
          <w:szCs w:val="28"/>
          <w:lang w:val="uk-UA"/>
        </w:rPr>
        <w:t>.</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161.</w:t>
      </w:r>
      <w:r w:rsidRPr="00C50553">
        <w:rPr>
          <w:rFonts w:ascii="Times New Roman" w:hAnsi="Times New Roman"/>
          <w:b/>
          <w:sz w:val="28"/>
          <w:szCs w:val="28"/>
          <w:lang w:val="uk-UA"/>
        </w:rPr>
        <w:t xml:space="preserve"> Податкові спори : виникнення,</w:t>
      </w:r>
      <w:r w:rsidRPr="00C50553">
        <w:rPr>
          <w:rFonts w:ascii="Times New Roman" w:hAnsi="Times New Roman"/>
          <w:b/>
          <w:sz w:val="28"/>
          <w:szCs w:val="28"/>
        </w:rPr>
        <w:t> </w:t>
      </w:r>
      <w:r w:rsidRPr="00C50553">
        <w:rPr>
          <w:rFonts w:ascii="Times New Roman" w:hAnsi="Times New Roman"/>
          <w:b/>
          <w:sz w:val="28"/>
          <w:szCs w:val="28"/>
          <w:lang w:val="uk-UA"/>
        </w:rPr>
        <w:t xml:space="preserve">природа, засоби врегулювання </w:t>
      </w:r>
      <w:r w:rsidRPr="00C50553">
        <w:rPr>
          <w:rFonts w:ascii="Times New Roman" w:hAnsi="Times New Roman"/>
          <w:sz w:val="28"/>
          <w:szCs w:val="28"/>
          <w:lang w:val="uk-UA"/>
        </w:rPr>
        <w:t>: навч. посіб. / С. В. Буряк, П. В Мельник, Н. І. Рубан, Л. Л Тарангул [ та ін. ] ; С. В. Буряк, (заг. ред.) ; Державна податкова адміністрація України, Нац. ун-т державної податкової служби України. – К. : Юрінком Інтер, 2009. – 800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162.</w:t>
      </w:r>
      <w:r w:rsidRPr="00C50553">
        <w:rPr>
          <w:rFonts w:ascii="Times New Roman" w:hAnsi="Times New Roman"/>
          <w:b/>
          <w:sz w:val="28"/>
          <w:szCs w:val="28"/>
          <w:lang w:val="uk-UA"/>
        </w:rPr>
        <w:t xml:space="preserve"> Про стан та перспективи розвитку підприємництва в Україні </w:t>
      </w:r>
      <w:r w:rsidRPr="00C50553">
        <w:rPr>
          <w:rFonts w:ascii="Times New Roman" w:hAnsi="Times New Roman"/>
          <w:sz w:val="28"/>
          <w:szCs w:val="28"/>
          <w:lang w:val="uk-UA"/>
        </w:rPr>
        <w:t xml:space="preserve">: національна доповідь / К. О. Ващенко, П. В. Мельник, Л. Л. Тарангул </w:t>
      </w:r>
      <w:r w:rsidRPr="00C50553">
        <w:rPr>
          <w:rFonts w:ascii="Times New Roman" w:hAnsi="Times New Roman"/>
          <w:sz w:val="28"/>
          <w:szCs w:val="28"/>
        </w:rPr>
        <w:t xml:space="preserve">[та ін.]. </w:t>
      </w:r>
      <w:r w:rsidRPr="00C50553">
        <w:rPr>
          <w:rFonts w:ascii="Times New Roman" w:hAnsi="Times New Roman"/>
          <w:sz w:val="28"/>
          <w:szCs w:val="28"/>
          <w:lang w:val="uk-UA"/>
        </w:rPr>
        <w:t>– К.</w:t>
      </w:r>
      <w:r w:rsidRPr="00C50553">
        <w:rPr>
          <w:rFonts w:ascii="Times New Roman" w:hAnsi="Times New Roman"/>
          <w:sz w:val="28"/>
          <w:szCs w:val="28"/>
        </w:rPr>
        <w:t xml:space="preserve"> </w:t>
      </w:r>
      <w:r w:rsidRPr="00C50553">
        <w:rPr>
          <w:rFonts w:ascii="Times New Roman" w:hAnsi="Times New Roman"/>
          <w:sz w:val="28"/>
          <w:szCs w:val="28"/>
          <w:lang w:val="uk-UA"/>
        </w:rPr>
        <w:t>:</w:t>
      </w:r>
      <w:r w:rsidRPr="00C50553">
        <w:rPr>
          <w:rFonts w:ascii="Times New Roman" w:hAnsi="Times New Roman"/>
          <w:sz w:val="28"/>
          <w:szCs w:val="28"/>
        </w:rPr>
        <w:t xml:space="preserve"> </w:t>
      </w:r>
      <w:r w:rsidRPr="00C50553">
        <w:rPr>
          <w:rFonts w:ascii="Times New Roman" w:hAnsi="Times New Roman"/>
          <w:sz w:val="28"/>
          <w:szCs w:val="28"/>
          <w:lang w:val="uk-UA"/>
        </w:rPr>
        <w:t>ЛОГОС, 2009. – 180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163.</w:t>
      </w:r>
      <w:r w:rsidRPr="00C50553">
        <w:rPr>
          <w:rFonts w:ascii="Times New Roman" w:hAnsi="Times New Roman"/>
          <w:b/>
          <w:sz w:val="28"/>
          <w:szCs w:val="28"/>
          <w:lang w:val="uk-UA"/>
        </w:rPr>
        <w:t xml:space="preserve"> Програма та методичні вказівки проходження виробничої практики студентами спеціальності 6.050100 „Фінанси” денної та заочної форм навчання </w:t>
      </w:r>
      <w:r w:rsidRPr="00C50553">
        <w:rPr>
          <w:rFonts w:ascii="Times New Roman" w:hAnsi="Times New Roman"/>
          <w:sz w:val="28"/>
          <w:szCs w:val="28"/>
          <w:lang w:val="uk-UA"/>
        </w:rPr>
        <w:t>/ М. Д. Бедринець, Л. Л. Тарангул. – Ірпінь, НУДПСУ, 2009. – 51 с.</w:t>
      </w:r>
    </w:p>
    <w:p w:rsidR="008253CE" w:rsidRPr="00C50553" w:rsidRDefault="008253CE" w:rsidP="008253CE">
      <w:pPr>
        <w:tabs>
          <w:tab w:val="left" w:pos="0"/>
        </w:tabs>
        <w:ind w:firstLine="993"/>
        <w:jc w:val="both"/>
        <w:rPr>
          <w:rFonts w:ascii="Times New Roman" w:hAnsi="Times New Roman"/>
          <w:color w:val="222222"/>
          <w:sz w:val="28"/>
          <w:szCs w:val="28"/>
          <w:shd w:val="clear" w:color="auto" w:fill="FFFFFF"/>
          <w:lang w:val="uk-UA"/>
        </w:rPr>
      </w:pPr>
      <w:r w:rsidRPr="00C50553">
        <w:rPr>
          <w:rFonts w:ascii="Times New Roman" w:hAnsi="Times New Roman"/>
          <w:sz w:val="28"/>
          <w:szCs w:val="28"/>
          <w:lang w:val="uk-UA"/>
        </w:rPr>
        <w:lastRenderedPageBreak/>
        <w:t>164.</w:t>
      </w:r>
      <w:r w:rsidRPr="00C50553">
        <w:rPr>
          <w:rFonts w:ascii="Times New Roman" w:hAnsi="Times New Roman"/>
          <w:b/>
          <w:sz w:val="28"/>
          <w:szCs w:val="28"/>
          <w:lang w:val="uk-UA"/>
        </w:rPr>
        <w:t xml:space="preserve"> Регіональний розвиток України : пріоритети та механізми його реалізації </w:t>
      </w:r>
      <w:r w:rsidRPr="00C50553">
        <w:rPr>
          <w:rFonts w:ascii="Times New Roman" w:hAnsi="Times New Roman"/>
          <w:sz w:val="28"/>
          <w:szCs w:val="28"/>
          <w:lang w:val="uk-UA"/>
        </w:rPr>
        <w:t>/ Л. Л. Тарангул, І. О. Горленко // Формування ринкової економіки : зб. наук. праць</w:t>
      </w:r>
      <w:r w:rsidRPr="00C50553">
        <w:rPr>
          <w:rFonts w:ascii="Times New Roman" w:hAnsi="Times New Roman"/>
          <w:color w:val="222222"/>
          <w:sz w:val="28"/>
          <w:szCs w:val="28"/>
          <w:shd w:val="clear" w:color="auto" w:fill="FFFFFF"/>
          <w:lang w:val="uk-UA"/>
        </w:rPr>
        <w:t xml:space="preserve"> </w:t>
      </w:r>
      <w:r w:rsidRPr="00C50553">
        <w:rPr>
          <w:rFonts w:ascii="Times New Roman" w:hAnsi="Times New Roman"/>
          <w:sz w:val="28"/>
          <w:szCs w:val="28"/>
          <w:lang w:val="uk-UA"/>
        </w:rPr>
        <w:t>/ Київ.</w:t>
      </w:r>
      <w:r w:rsidRPr="00C50553">
        <w:rPr>
          <w:rFonts w:ascii="Times New Roman" w:hAnsi="Times New Roman"/>
          <w:color w:val="222222"/>
          <w:sz w:val="28"/>
          <w:szCs w:val="28"/>
          <w:shd w:val="clear" w:color="auto" w:fill="FFFFFF"/>
          <w:lang w:val="uk-UA"/>
        </w:rPr>
        <w:t xml:space="preserve"> нац. економ ун-т</w:t>
      </w:r>
      <w:r w:rsidRPr="00C50553">
        <w:rPr>
          <w:rFonts w:ascii="Times New Roman" w:hAnsi="Times New Roman"/>
          <w:sz w:val="28"/>
          <w:szCs w:val="28"/>
          <w:lang w:val="uk-UA"/>
        </w:rPr>
        <w:t xml:space="preserve"> ім. Вадима Гетьмана. К. : КНЕУ, </w:t>
      </w:r>
      <w:r w:rsidRPr="00C50553">
        <w:rPr>
          <w:rFonts w:ascii="Times New Roman" w:hAnsi="Times New Roman"/>
          <w:color w:val="222222"/>
          <w:sz w:val="28"/>
          <w:szCs w:val="28"/>
          <w:shd w:val="clear" w:color="auto" w:fill="FFFFFF"/>
          <w:lang w:val="uk-UA"/>
        </w:rPr>
        <w:t>2009</w:t>
      </w:r>
      <w:r w:rsidRPr="00C50553">
        <w:rPr>
          <w:rFonts w:ascii="Times New Roman" w:hAnsi="Times New Roman"/>
          <w:sz w:val="28"/>
          <w:szCs w:val="28"/>
          <w:lang w:val="uk-UA"/>
        </w:rPr>
        <w:t xml:space="preserve">. </w:t>
      </w:r>
      <w:r w:rsidRPr="00C50553">
        <w:rPr>
          <w:rFonts w:ascii="Times New Roman" w:hAnsi="Times New Roman"/>
          <w:color w:val="222222"/>
          <w:sz w:val="28"/>
          <w:szCs w:val="28"/>
          <w:shd w:val="clear" w:color="auto" w:fill="FFFFFF"/>
          <w:lang w:val="uk-UA"/>
        </w:rPr>
        <w:t>– Спец. вип. : Регіональний розвиток України : проблеми та перспективи</w:t>
      </w:r>
      <w:r w:rsidRPr="00C50553">
        <w:rPr>
          <w:rFonts w:ascii="Times New Roman" w:hAnsi="Times New Roman"/>
          <w:sz w:val="28"/>
          <w:szCs w:val="28"/>
          <w:lang w:val="uk-UA"/>
        </w:rPr>
        <w:t xml:space="preserve">. </w:t>
      </w:r>
      <w:r w:rsidRPr="00C50553">
        <w:rPr>
          <w:rFonts w:ascii="Times New Roman" w:hAnsi="Times New Roman"/>
          <w:color w:val="222222"/>
          <w:sz w:val="28"/>
          <w:szCs w:val="28"/>
          <w:shd w:val="clear" w:color="auto" w:fill="FFFFFF"/>
          <w:lang w:val="uk-UA"/>
        </w:rPr>
        <w:t>– С. 633–640.</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165.</w:t>
      </w:r>
      <w:r w:rsidRPr="00C50553">
        <w:rPr>
          <w:rFonts w:ascii="Times New Roman" w:hAnsi="Times New Roman"/>
          <w:b/>
          <w:sz w:val="28"/>
          <w:szCs w:val="28"/>
          <w:lang w:val="uk-UA"/>
        </w:rPr>
        <w:t xml:space="preserve"> Робоча навчальна програма з курсу «Бюджетно-податкова політика» </w:t>
      </w:r>
      <w:r w:rsidRPr="00C50553">
        <w:rPr>
          <w:rFonts w:ascii="Times New Roman" w:hAnsi="Times New Roman"/>
          <w:sz w:val="28"/>
          <w:szCs w:val="28"/>
          <w:lang w:val="uk-UA"/>
        </w:rPr>
        <w:t>для підготовки спеціалістів за напрямом «Економіка і підприємництво» спеціальності 7.050104 «Фінанси» спеціалізації «Державні фінанси» денної та заочної форм навчання</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xml:space="preserve">/ О. І. Строчик., Л. Л. Тарангул. </w:t>
      </w:r>
      <w:r w:rsidRPr="00C50553">
        <w:rPr>
          <w:rFonts w:ascii="Times New Roman" w:hAnsi="Times New Roman"/>
          <w:color w:val="222222"/>
          <w:sz w:val="28"/>
          <w:szCs w:val="28"/>
          <w:shd w:val="clear" w:color="auto" w:fill="FFFFFF"/>
          <w:lang w:val="uk-UA"/>
        </w:rPr>
        <w:t xml:space="preserve">– </w:t>
      </w:r>
      <w:r w:rsidRPr="00C50553">
        <w:rPr>
          <w:rFonts w:ascii="Times New Roman" w:hAnsi="Times New Roman"/>
          <w:sz w:val="28"/>
          <w:szCs w:val="28"/>
          <w:lang w:val="uk-UA"/>
        </w:rPr>
        <w:t>Ірпінь : НУДПСУ, 2009. – 49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166.</w:t>
      </w:r>
      <w:r w:rsidRPr="00C50553">
        <w:rPr>
          <w:rFonts w:ascii="Times New Roman" w:hAnsi="Times New Roman"/>
          <w:b/>
          <w:sz w:val="28"/>
          <w:szCs w:val="28"/>
          <w:lang w:val="uk-UA"/>
        </w:rPr>
        <w:t xml:space="preserve"> Робоча начальна програма з курсу «Бюджетно-податкова політика» </w:t>
      </w:r>
      <w:r w:rsidRPr="00C50553">
        <w:rPr>
          <w:rFonts w:ascii="Times New Roman" w:hAnsi="Times New Roman"/>
          <w:sz w:val="28"/>
          <w:szCs w:val="28"/>
          <w:lang w:val="uk-UA"/>
        </w:rPr>
        <w:t>для підготовки магістрів за напрямом «Економіка і підприємництво» спеціальності 8.050104 «Фінанси» за магістерськими програмами «Кооперативні фінанси» та «Управління державними фінансами» денної та заочної форм навчання</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О. І. Строчик, Л. Л. Тарангул. – Ірпінь : НУДПСУ, 2009. – 50 c.</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167.</w:t>
      </w:r>
      <w:r w:rsidRPr="00C50553">
        <w:rPr>
          <w:rFonts w:ascii="Times New Roman" w:hAnsi="Times New Roman"/>
          <w:b/>
          <w:sz w:val="28"/>
          <w:szCs w:val="28"/>
          <w:lang w:val="uk-UA"/>
        </w:rPr>
        <w:t xml:space="preserve"> Фінансовий ринок як потенційний генератор кризових явищ в економіці </w:t>
      </w:r>
      <w:r w:rsidRPr="00C50553">
        <w:rPr>
          <w:rFonts w:ascii="Times New Roman" w:hAnsi="Times New Roman"/>
          <w:sz w:val="28"/>
          <w:szCs w:val="28"/>
          <w:lang w:val="uk-UA"/>
        </w:rPr>
        <w:t>/ П. В. Мельник, Л. Л. Тарангул // Фінансова сфера та її роль у зростанні конкурентних переваг національних економік : матер. наук.-практ. конф., м. Ірпінь, 12-13 березня 2009 р. / Держ. податкова адміністрація України, Нац. ун–т Державної податкової служби України. – Ірпінь, 2009. – Ч. 1. – С. 21–24.</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168.</w:t>
      </w:r>
      <w:r w:rsidRPr="00C50553">
        <w:rPr>
          <w:rFonts w:ascii="Times New Roman" w:hAnsi="Times New Roman"/>
          <w:b/>
          <w:sz w:val="28"/>
          <w:szCs w:val="28"/>
          <w:lang w:val="uk-UA"/>
        </w:rPr>
        <w:t xml:space="preserve"> Вступне слово </w:t>
      </w:r>
      <w:r w:rsidRPr="00C50553">
        <w:rPr>
          <w:rFonts w:ascii="Times New Roman" w:hAnsi="Times New Roman"/>
          <w:sz w:val="28"/>
          <w:szCs w:val="28"/>
          <w:lang w:val="uk-UA"/>
        </w:rPr>
        <w:t>/ Л. Л. Тарангул</w:t>
      </w:r>
      <w:r w:rsidRPr="00C50553">
        <w:rPr>
          <w:rFonts w:ascii="Times New Roman" w:hAnsi="Times New Roman"/>
          <w:b/>
          <w:sz w:val="28"/>
          <w:szCs w:val="28"/>
          <w:lang w:val="uk-UA"/>
        </w:rPr>
        <w:t xml:space="preserve"> // </w:t>
      </w:r>
      <w:r w:rsidRPr="00C50553">
        <w:rPr>
          <w:rFonts w:ascii="Times New Roman" w:hAnsi="Times New Roman"/>
          <w:sz w:val="28"/>
          <w:szCs w:val="28"/>
          <w:lang w:val="uk-UA"/>
        </w:rPr>
        <w:t>Сучасні методи та методологія планування податкових надходжень у бюджетному процесі : зб. матер. наук.-практ. круглого столу, 15–16 травня 2009 р. / Держ. податкова адміністрація України, Нац. ун-т державної податкової служби України, НДЦ з проблем оподаткування ; ред. кол. : Л. Л. Тарангул [та ін.]. – Ірпінь, 2009. – С. 6–7.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169.</w:t>
      </w:r>
      <w:r w:rsidRPr="00C50553">
        <w:rPr>
          <w:rFonts w:ascii="Times New Roman" w:hAnsi="Times New Roman"/>
          <w:b/>
          <w:sz w:val="28"/>
          <w:szCs w:val="28"/>
          <w:lang w:val="uk-UA"/>
        </w:rPr>
        <w:t xml:space="preserve"> Заст. г</w:t>
      </w:r>
      <w:r w:rsidRPr="00C50553">
        <w:rPr>
          <w:rFonts w:ascii="Times New Roman" w:hAnsi="Times New Roman"/>
          <w:b/>
          <w:sz w:val="28"/>
          <w:szCs w:val="28"/>
        </w:rPr>
        <w:t>олов. ред.</w:t>
      </w:r>
      <w:r w:rsidRPr="00C50553">
        <w:rPr>
          <w:rFonts w:ascii="Times New Roman" w:hAnsi="Times New Roman"/>
          <w:b/>
          <w:sz w:val="28"/>
          <w:szCs w:val="28"/>
          <w:lang w:val="uk-UA"/>
        </w:rPr>
        <w:t xml:space="preserve"> </w:t>
      </w:r>
      <w:r w:rsidRPr="00C50553">
        <w:rPr>
          <w:rFonts w:ascii="Times New Roman" w:hAnsi="Times New Roman"/>
          <w:sz w:val="28"/>
          <w:szCs w:val="28"/>
        </w:rPr>
        <w:t>:</w:t>
      </w:r>
      <w:r w:rsidRPr="00C50553">
        <w:rPr>
          <w:rFonts w:ascii="Times New Roman" w:hAnsi="Times New Roman"/>
          <w:b/>
          <w:sz w:val="28"/>
          <w:szCs w:val="28"/>
        </w:rPr>
        <w:t xml:space="preserve"> </w:t>
      </w:r>
      <w:r w:rsidRPr="00C50553">
        <w:rPr>
          <w:rFonts w:ascii="Times New Roman" w:hAnsi="Times New Roman"/>
          <w:sz w:val="28"/>
          <w:szCs w:val="28"/>
        </w:rPr>
        <w:t>Науковий вісник Національного університету Державної податкової служби України (економіка, право) / голов. ред. П.</w:t>
      </w:r>
      <w:r w:rsidR="00A667D3">
        <w:rPr>
          <w:rFonts w:ascii="Times New Roman" w:hAnsi="Times New Roman"/>
          <w:sz w:val="28"/>
          <w:szCs w:val="28"/>
        </w:rPr>
        <w:t> </w:t>
      </w:r>
      <w:r w:rsidRPr="00C50553">
        <w:rPr>
          <w:rFonts w:ascii="Times New Roman" w:hAnsi="Times New Roman"/>
          <w:sz w:val="28"/>
          <w:szCs w:val="28"/>
        </w:rPr>
        <w:t>В.</w:t>
      </w:r>
      <w:r w:rsidR="00A667D3">
        <w:rPr>
          <w:rFonts w:ascii="Times New Roman" w:hAnsi="Times New Roman"/>
          <w:sz w:val="28"/>
          <w:szCs w:val="28"/>
        </w:rPr>
        <w:t> </w:t>
      </w:r>
      <w:r w:rsidRPr="00C50553">
        <w:rPr>
          <w:rFonts w:ascii="Times New Roman" w:hAnsi="Times New Roman"/>
          <w:sz w:val="28"/>
          <w:szCs w:val="28"/>
        </w:rPr>
        <w:t xml:space="preserve">Мельник </w:t>
      </w:r>
      <w:r w:rsidRPr="00C50553">
        <w:rPr>
          <w:rFonts w:ascii="Times New Roman" w:hAnsi="Times New Roman"/>
          <w:sz w:val="28"/>
          <w:szCs w:val="28"/>
          <w:lang w:val="uk-UA"/>
        </w:rPr>
        <w:t>; заст. голов. ред. : Л. Л. Тарангул та</w:t>
      </w:r>
      <w:r w:rsidRPr="00C50553">
        <w:rPr>
          <w:rFonts w:ascii="Times New Roman" w:hAnsi="Times New Roman"/>
          <w:sz w:val="28"/>
          <w:szCs w:val="28"/>
        </w:rPr>
        <w:t xml:space="preserve"> [</w:t>
      </w:r>
      <w:r w:rsidRPr="00C50553">
        <w:rPr>
          <w:rFonts w:ascii="Times New Roman" w:hAnsi="Times New Roman"/>
          <w:sz w:val="28"/>
          <w:szCs w:val="28"/>
          <w:lang w:val="uk-UA"/>
        </w:rPr>
        <w:t xml:space="preserve"> ін.</w:t>
      </w:r>
      <w:r w:rsidRPr="00C50553">
        <w:rPr>
          <w:rFonts w:ascii="Times New Roman" w:hAnsi="Times New Roman"/>
          <w:sz w:val="28"/>
          <w:szCs w:val="28"/>
        </w:rPr>
        <w:t xml:space="preserve"> ]. </w:t>
      </w:r>
      <w:r w:rsidRPr="00C50553">
        <w:rPr>
          <w:rFonts w:ascii="Times New Roman" w:hAnsi="Times New Roman"/>
          <w:sz w:val="28"/>
          <w:szCs w:val="28"/>
          <w:lang w:val="uk-UA"/>
        </w:rPr>
        <w:t>− 2009. − № 3</w:t>
      </w:r>
      <w:r w:rsidRPr="00C50553">
        <w:rPr>
          <w:rFonts w:ascii="Times New Roman" w:hAnsi="Times New Roman"/>
          <w:sz w:val="28"/>
          <w:szCs w:val="28"/>
        </w:rPr>
        <w:t xml:space="preserve"> </w:t>
      </w:r>
      <w:r w:rsidRPr="00C50553">
        <w:rPr>
          <w:rFonts w:ascii="Times New Roman" w:hAnsi="Times New Roman"/>
          <w:sz w:val="28"/>
          <w:szCs w:val="28"/>
          <w:lang w:val="uk-UA"/>
        </w:rPr>
        <w:t xml:space="preserve">(46). </w:t>
      </w:r>
    </w:p>
    <w:p w:rsidR="008253CE" w:rsidRPr="00C50553" w:rsidRDefault="008253CE" w:rsidP="008253CE">
      <w:pPr>
        <w:ind w:firstLine="709"/>
        <w:jc w:val="both"/>
        <w:rPr>
          <w:rFonts w:ascii="Times New Roman" w:hAnsi="Times New Roman"/>
          <w:sz w:val="28"/>
          <w:szCs w:val="28"/>
          <w:lang w:val="uk-UA"/>
        </w:rPr>
      </w:pPr>
      <w:r w:rsidRPr="00C50553">
        <w:rPr>
          <w:rFonts w:ascii="Times New Roman" w:hAnsi="Times New Roman"/>
          <w:sz w:val="28"/>
          <w:szCs w:val="28"/>
          <w:lang w:val="uk-UA"/>
        </w:rPr>
        <w:t>170.</w:t>
      </w:r>
      <w:r w:rsidRPr="00C50553">
        <w:rPr>
          <w:rFonts w:ascii="Times New Roman" w:hAnsi="Times New Roman"/>
          <w:b/>
          <w:sz w:val="28"/>
          <w:szCs w:val="28"/>
          <w:lang w:val="uk-UA"/>
        </w:rPr>
        <w:t xml:space="preserve"> Ред.</w:t>
      </w:r>
      <w:r w:rsidRPr="00C50553">
        <w:rPr>
          <w:rFonts w:ascii="Times New Roman" w:hAnsi="Times New Roman"/>
          <w:sz w:val="28"/>
          <w:szCs w:val="28"/>
          <w:lang w:val="uk-UA"/>
        </w:rPr>
        <w:t xml:space="preserve"> : </w:t>
      </w:r>
      <w:r w:rsidRPr="00C50553">
        <w:rPr>
          <w:rFonts w:ascii="Times New Roman" w:hAnsi="Times New Roman"/>
          <w:sz w:val="28"/>
          <w:szCs w:val="28"/>
        </w:rPr>
        <w:t>Дискусійні питання теорії фінансового права. Нормативно</w:t>
      </w:r>
      <w:r w:rsidRPr="00C50553">
        <w:rPr>
          <w:rFonts w:ascii="Times New Roman" w:hAnsi="Times New Roman"/>
          <w:sz w:val="28"/>
          <w:szCs w:val="28"/>
          <w:lang w:val="uk-UA"/>
        </w:rPr>
        <w:t>-</w:t>
      </w:r>
      <w:r w:rsidRPr="00C50553">
        <w:rPr>
          <w:rFonts w:ascii="Times New Roman" w:hAnsi="Times New Roman"/>
          <w:sz w:val="28"/>
          <w:szCs w:val="28"/>
        </w:rPr>
        <w:t>правові засади природокористування та енергозбереження в Україні. Спори про податки: причини виникнення та напрями їх вирішення. Сучасний стан та перспективи розвитку фінансового права : зб. наук. пр</w:t>
      </w:r>
      <w:r w:rsidRPr="00C50553">
        <w:rPr>
          <w:rFonts w:ascii="Times New Roman" w:hAnsi="Times New Roman"/>
          <w:sz w:val="28"/>
          <w:szCs w:val="28"/>
          <w:lang w:val="uk-UA"/>
        </w:rPr>
        <w:t>аць</w:t>
      </w:r>
      <w:r w:rsidRPr="00C50553">
        <w:rPr>
          <w:rFonts w:ascii="Times New Roman" w:hAnsi="Times New Roman"/>
          <w:sz w:val="28"/>
          <w:szCs w:val="28"/>
        </w:rPr>
        <w:t xml:space="preserve"> за матер. круглих столів та Міжнар. Інтернет</w:t>
      </w:r>
      <w:r w:rsidRPr="00C50553">
        <w:rPr>
          <w:rFonts w:ascii="Times New Roman" w:hAnsi="Times New Roman"/>
          <w:sz w:val="28"/>
          <w:szCs w:val="28"/>
          <w:lang w:val="uk-UA"/>
        </w:rPr>
        <w:t>-</w:t>
      </w:r>
      <w:r w:rsidRPr="00C50553">
        <w:rPr>
          <w:rFonts w:ascii="Times New Roman" w:hAnsi="Times New Roman"/>
          <w:sz w:val="28"/>
          <w:szCs w:val="28"/>
        </w:rPr>
        <w:t>конф. /</w:t>
      </w:r>
      <w:r w:rsidRPr="00C50553">
        <w:rPr>
          <w:rFonts w:ascii="Times New Roman" w:hAnsi="Times New Roman"/>
          <w:sz w:val="28"/>
          <w:szCs w:val="28"/>
          <w:lang w:val="uk-UA"/>
        </w:rPr>
        <w:t xml:space="preserve"> </w:t>
      </w:r>
      <w:r w:rsidRPr="00C50553">
        <w:rPr>
          <w:rFonts w:ascii="Times New Roman" w:hAnsi="Times New Roman"/>
          <w:sz w:val="28"/>
          <w:szCs w:val="28"/>
        </w:rPr>
        <w:t>Держ</w:t>
      </w:r>
      <w:r w:rsidRPr="00C50553">
        <w:rPr>
          <w:rFonts w:ascii="Times New Roman" w:hAnsi="Times New Roman"/>
          <w:sz w:val="28"/>
          <w:szCs w:val="28"/>
          <w:lang w:val="uk-UA"/>
        </w:rPr>
        <w:t>.</w:t>
      </w:r>
      <w:r w:rsidRPr="00C50553">
        <w:rPr>
          <w:rFonts w:ascii="Times New Roman" w:hAnsi="Times New Roman"/>
          <w:sz w:val="28"/>
          <w:szCs w:val="28"/>
        </w:rPr>
        <w:t xml:space="preserve"> подат</w:t>
      </w:r>
      <w:r w:rsidRPr="00C50553">
        <w:rPr>
          <w:rFonts w:ascii="Times New Roman" w:hAnsi="Times New Roman"/>
          <w:sz w:val="28"/>
          <w:szCs w:val="28"/>
          <w:lang w:val="uk-UA"/>
        </w:rPr>
        <w:t>.</w:t>
      </w:r>
      <w:r w:rsidRPr="00C50553">
        <w:rPr>
          <w:rFonts w:ascii="Times New Roman" w:hAnsi="Times New Roman"/>
          <w:sz w:val="28"/>
          <w:szCs w:val="28"/>
        </w:rPr>
        <w:t xml:space="preserve"> </w:t>
      </w:r>
      <w:r w:rsidRPr="00C50553">
        <w:rPr>
          <w:rFonts w:ascii="Times New Roman" w:hAnsi="Times New Roman"/>
          <w:sz w:val="28"/>
          <w:szCs w:val="28"/>
          <w:lang w:val="uk-UA"/>
        </w:rPr>
        <w:t>а</w:t>
      </w:r>
      <w:r w:rsidRPr="00C50553">
        <w:rPr>
          <w:rFonts w:ascii="Times New Roman" w:hAnsi="Times New Roman"/>
          <w:sz w:val="28"/>
          <w:szCs w:val="28"/>
        </w:rPr>
        <w:t>дмін</w:t>
      </w:r>
      <w:r w:rsidRPr="00C50553">
        <w:rPr>
          <w:rFonts w:ascii="Times New Roman" w:hAnsi="Times New Roman"/>
          <w:sz w:val="28"/>
          <w:szCs w:val="28"/>
          <w:lang w:val="uk-UA"/>
        </w:rPr>
        <w:t>.</w:t>
      </w:r>
      <w:r w:rsidRPr="00C50553">
        <w:rPr>
          <w:rFonts w:ascii="Times New Roman" w:hAnsi="Times New Roman"/>
          <w:sz w:val="28"/>
          <w:szCs w:val="28"/>
        </w:rPr>
        <w:t xml:space="preserve"> України, Нац</w:t>
      </w:r>
      <w:r w:rsidRPr="00C50553">
        <w:rPr>
          <w:rFonts w:ascii="Times New Roman" w:hAnsi="Times New Roman"/>
          <w:sz w:val="28"/>
          <w:szCs w:val="28"/>
          <w:lang w:val="uk-UA"/>
        </w:rPr>
        <w:t>.</w:t>
      </w:r>
      <w:r w:rsidRPr="00C50553">
        <w:rPr>
          <w:rFonts w:ascii="Times New Roman" w:hAnsi="Times New Roman"/>
          <w:sz w:val="28"/>
          <w:szCs w:val="28"/>
        </w:rPr>
        <w:t xml:space="preserve"> ун</w:t>
      </w:r>
      <w:r w:rsidRPr="00C50553">
        <w:rPr>
          <w:rFonts w:ascii="Times New Roman" w:hAnsi="Times New Roman"/>
          <w:sz w:val="28"/>
          <w:szCs w:val="28"/>
          <w:lang w:val="uk-UA"/>
        </w:rPr>
        <w:t>-</w:t>
      </w:r>
      <w:r w:rsidRPr="00C50553">
        <w:rPr>
          <w:rFonts w:ascii="Times New Roman" w:hAnsi="Times New Roman"/>
          <w:sz w:val="28"/>
          <w:szCs w:val="28"/>
        </w:rPr>
        <w:t>т державної податкової служби України, Академія правових наук України, Н</w:t>
      </w:r>
      <w:r w:rsidRPr="00C50553">
        <w:rPr>
          <w:rFonts w:ascii="Times New Roman" w:hAnsi="Times New Roman"/>
          <w:sz w:val="28"/>
          <w:szCs w:val="28"/>
          <w:lang w:val="uk-UA"/>
        </w:rPr>
        <w:t xml:space="preserve">ДІ </w:t>
      </w:r>
      <w:r w:rsidRPr="00C50553">
        <w:rPr>
          <w:rFonts w:ascii="Times New Roman" w:hAnsi="Times New Roman"/>
          <w:sz w:val="28"/>
          <w:szCs w:val="28"/>
        </w:rPr>
        <w:lastRenderedPageBreak/>
        <w:t>фінансового права [та ін.].</w:t>
      </w:r>
      <w:r w:rsidRPr="00C50553">
        <w:rPr>
          <w:rFonts w:ascii="Times New Roman" w:hAnsi="Times New Roman"/>
          <w:sz w:val="28"/>
          <w:szCs w:val="28"/>
          <w:lang w:val="uk-UA"/>
        </w:rPr>
        <w:t xml:space="preserve"> ;</w:t>
      </w:r>
      <w:r w:rsidRPr="00C50553">
        <w:rPr>
          <w:rFonts w:ascii="Times New Roman" w:hAnsi="Times New Roman"/>
          <w:sz w:val="28"/>
          <w:szCs w:val="28"/>
        </w:rPr>
        <w:t xml:space="preserve"> [</w:t>
      </w:r>
      <w:r w:rsidRPr="00C50553">
        <w:rPr>
          <w:rFonts w:ascii="Times New Roman" w:hAnsi="Times New Roman"/>
          <w:sz w:val="28"/>
          <w:szCs w:val="28"/>
          <w:lang w:val="uk-UA"/>
        </w:rPr>
        <w:t xml:space="preserve"> </w:t>
      </w:r>
      <w:r w:rsidRPr="00C50553">
        <w:rPr>
          <w:rFonts w:ascii="Times New Roman" w:hAnsi="Times New Roman"/>
          <w:sz w:val="28"/>
          <w:szCs w:val="28"/>
        </w:rPr>
        <w:t>редкол.</w:t>
      </w:r>
      <w:r w:rsidRPr="00C50553">
        <w:rPr>
          <w:rFonts w:ascii="Times New Roman" w:hAnsi="Times New Roman"/>
          <w:sz w:val="28"/>
          <w:szCs w:val="28"/>
          <w:lang w:val="uk-UA"/>
        </w:rPr>
        <w:t xml:space="preserve"> </w:t>
      </w:r>
      <w:r w:rsidRPr="00C50553">
        <w:rPr>
          <w:rFonts w:ascii="Times New Roman" w:hAnsi="Times New Roman"/>
          <w:sz w:val="28"/>
          <w:szCs w:val="28"/>
        </w:rPr>
        <w:t>: П. В. Мельник, Л. К. Воронова, Л.</w:t>
      </w:r>
      <w:r w:rsidR="00A667D3">
        <w:rPr>
          <w:rFonts w:ascii="Times New Roman" w:hAnsi="Times New Roman"/>
          <w:sz w:val="28"/>
          <w:szCs w:val="28"/>
        </w:rPr>
        <w:t> </w:t>
      </w:r>
      <w:r w:rsidRPr="00C50553">
        <w:rPr>
          <w:rFonts w:ascii="Times New Roman" w:hAnsi="Times New Roman"/>
          <w:sz w:val="28"/>
          <w:szCs w:val="28"/>
        </w:rPr>
        <w:t>Л.</w:t>
      </w:r>
      <w:r w:rsidR="00A667D3">
        <w:rPr>
          <w:rFonts w:ascii="Times New Roman" w:hAnsi="Times New Roman"/>
          <w:sz w:val="28"/>
          <w:szCs w:val="28"/>
        </w:rPr>
        <w:t> </w:t>
      </w:r>
      <w:r w:rsidRPr="00C50553">
        <w:rPr>
          <w:rFonts w:ascii="Times New Roman" w:hAnsi="Times New Roman"/>
          <w:sz w:val="28"/>
          <w:szCs w:val="28"/>
        </w:rPr>
        <w:t>Тарангул</w:t>
      </w:r>
      <w:r w:rsidRPr="00C50553">
        <w:rPr>
          <w:rFonts w:ascii="Times New Roman" w:hAnsi="Times New Roman"/>
          <w:sz w:val="28"/>
          <w:szCs w:val="28"/>
          <w:lang w:val="uk-UA"/>
        </w:rPr>
        <w:t xml:space="preserve"> </w:t>
      </w:r>
      <w:r w:rsidRPr="00C50553">
        <w:rPr>
          <w:rFonts w:ascii="Times New Roman" w:hAnsi="Times New Roman"/>
          <w:sz w:val="28"/>
          <w:szCs w:val="28"/>
        </w:rPr>
        <w:t>та ін.]</w:t>
      </w:r>
      <w:r w:rsidRPr="00C50553">
        <w:rPr>
          <w:rFonts w:ascii="Times New Roman" w:hAnsi="Times New Roman"/>
          <w:sz w:val="28"/>
          <w:szCs w:val="28"/>
          <w:lang w:val="uk-UA"/>
        </w:rPr>
        <w:t xml:space="preserve">. </w:t>
      </w:r>
      <w:r w:rsidRPr="00C50553">
        <w:rPr>
          <w:rFonts w:ascii="Times New Roman" w:hAnsi="Times New Roman"/>
          <w:sz w:val="28"/>
          <w:szCs w:val="28"/>
        </w:rPr>
        <w:t>– Ірпінь : Вік прінт, 2009. – 503 с.</w:t>
      </w:r>
    </w:p>
    <w:p w:rsidR="008253CE" w:rsidRPr="00C50553" w:rsidRDefault="008253CE" w:rsidP="008253CE">
      <w:pPr>
        <w:ind w:firstLine="709"/>
        <w:jc w:val="both"/>
        <w:rPr>
          <w:rFonts w:ascii="Times New Roman" w:hAnsi="Times New Roman"/>
          <w:sz w:val="28"/>
          <w:szCs w:val="28"/>
          <w:lang w:val="uk-UA"/>
        </w:rPr>
      </w:pPr>
      <w:r w:rsidRPr="00C50553">
        <w:rPr>
          <w:rFonts w:ascii="Times New Roman" w:hAnsi="Times New Roman"/>
          <w:sz w:val="28"/>
          <w:szCs w:val="28"/>
          <w:lang w:val="uk-UA"/>
        </w:rPr>
        <w:t>171.</w:t>
      </w:r>
      <w:r w:rsidRPr="00C50553">
        <w:rPr>
          <w:rFonts w:ascii="Times New Roman" w:hAnsi="Times New Roman"/>
          <w:b/>
          <w:sz w:val="28"/>
          <w:szCs w:val="28"/>
          <w:lang w:val="uk-UA"/>
        </w:rPr>
        <w:t xml:space="preserve"> Ред. кол.</w:t>
      </w:r>
      <w:r w:rsidRPr="00C50553">
        <w:rPr>
          <w:rFonts w:ascii="Times New Roman" w:hAnsi="Times New Roman"/>
          <w:sz w:val="28"/>
          <w:szCs w:val="28"/>
          <w:lang w:val="uk-UA"/>
        </w:rPr>
        <w:t xml:space="preserve"> : Проблеми удосконалення законодавства</w:t>
      </w:r>
      <w:r w:rsidRPr="00C50553">
        <w:rPr>
          <w:rFonts w:ascii="Times New Roman" w:hAnsi="Times New Roman"/>
          <w:sz w:val="28"/>
          <w:szCs w:val="28"/>
        </w:rPr>
        <w:t> </w:t>
      </w:r>
      <w:r w:rsidRPr="00C50553">
        <w:rPr>
          <w:rFonts w:ascii="Times New Roman" w:hAnsi="Times New Roman"/>
          <w:sz w:val="28"/>
          <w:szCs w:val="28"/>
          <w:lang w:val="uk-UA"/>
        </w:rPr>
        <w:t>і практики протидії злочинності у сфері господарської діяльності : зб. наук. пр. за матер. Міжнар. наук.-практ. семінару, 10 грудня 2009 / Держ. податкова адміністрація України; Нац. ун-т держ. податкової служби України, НДІ фінан. права, Фак-т підготовки, перепідготовки та підвищення кваліфікації кадрів податкової міліції, Кафедра оперативно-розшукової діяльності ; ред. кол. : П. В. Мельник, Л. Л. Тарангул [ та ін. ]. – Ірпінь : Вік прінт, 2009.</w:t>
      </w:r>
      <w:r w:rsidR="00A667D3">
        <w:rPr>
          <w:rFonts w:ascii="Times New Roman" w:hAnsi="Times New Roman"/>
          <w:sz w:val="28"/>
          <w:szCs w:val="28"/>
          <w:lang w:val="uk-UA"/>
        </w:rPr>
        <w:t xml:space="preserve"> – 277 с.</w:t>
      </w:r>
    </w:p>
    <w:p w:rsidR="008253CE" w:rsidRPr="00C50553" w:rsidRDefault="008253CE" w:rsidP="008253CE">
      <w:pPr>
        <w:ind w:firstLine="709"/>
        <w:jc w:val="both"/>
        <w:rPr>
          <w:rFonts w:ascii="Times New Roman" w:hAnsi="Times New Roman"/>
          <w:sz w:val="28"/>
          <w:szCs w:val="28"/>
          <w:lang w:val="uk-UA"/>
        </w:rPr>
      </w:pPr>
      <w:r w:rsidRPr="00C50553">
        <w:rPr>
          <w:rFonts w:ascii="Times New Roman" w:hAnsi="Times New Roman"/>
          <w:sz w:val="28"/>
          <w:szCs w:val="28"/>
          <w:lang w:val="uk-UA"/>
        </w:rPr>
        <w:t>172.</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Фіскальна політика України в умовах фінансової та економічної кризи : зб. матер. наук.</w:t>
      </w:r>
      <w:r w:rsidRPr="00C50553">
        <w:rPr>
          <w:rFonts w:ascii="Times New Roman" w:hAnsi="Times New Roman"/>
          <w:sz w:val="28"/>
          <w:szCs w:val="28"/>
        </w:rPr>
        <w:t>-</w:t>
      </w:r>
      <w:r w:rsidRPr="00C50553">
        <w:rPr>
          <w:rFonts w:ascii="Times New Roman" w:hAnsi="Times New Roman"/>
          <w:sz w:val="28"/>
          <w:szCs w:val="28"/>
          <w:lang w:val="uk-UA"/>
        </w:rPr>
        <w:t>практ. круглого столу, м. Ірпінь, 29 травня 2009 р. / Держ. податк. адмін. України, Нац. ун-т. державної податкової служби України, НДЦ з пробл. оподаткування ; ред.кол. : Л. Л. Тарангул, З. С. Варналій [та ін.]. – Ірпінь : НУДПСУ, 2009. – 125 с.</w:t>
      </w:r>
    </w:p>
    <w:p w:rsidR="008253CE" w:rsidRPr="00C50553" w:rsidRDefault="008253CE" w:rsidP="008253CE">
      <w:pPr>
        <w:ind w:firstLine="709"/>
        <w:jc w:val="both"/>
        <w:rPr>
          <w:rFonts w:ascii="Times New Roman" w:hAnsi="Times New Roman"/>
          <w:sz w:val="28"/>
          <w:szCs w:val="28"/>
          <w:lang w:val="uk-UA"/>
        </w:rPr>
      </w:pPr>
    </w:p>
    <w:p w:rsidR="008253CE" w:rsidRPr="00C50553" w:rsidRDefault="008253CE" w:rsidP="00C75C7C">
      <w:pPr>
        <w:tabs>
          <w:tab w:val="left" w:pos="-4962"/>
        </w:tabs>
        <w:jc w:val="center"/>
        <w:rPr>
          <w:rFonts w:ascii="Times New Roman" w:hAnsi="Times New Roman"/>
          <w:b/>
          <w:color w:val="000000" w:themeColor="text1"/>
          <w:sz w:val="28"/>
          <w:szCs w:val="28"/>
          <w:lang w:val="uk-UA"/>
        </w:rPr>
      </w:pPr>
      <w:r w:rsidRPr="00C50553">
        <w:rPr>
          <w:rFonts w:ascii="Times New Roman" w:hAnsi="Times New Roman"/>
          <w:b/>
          <w:color w:val="000000" w:themeColor="text1"/>
          <w:sz w:val="28"/>
          <w:szCs w:val="28"/>
          <w:lang w:val="uk-UA"/>
        </w:rPr>
        <w:t>2010</w:t>
      </w:r>
    </w:p>
    <w:p w:rsidR="008253CE" w:rsidRPr="00C50553" w:rsidRDefault="008253CE" w:rsidP="008253CE">
      <w:pPr>
        <w:tabs>
          <w:tab w:val="left" w:pos="0"/>
        </w:tabs>
        <w:ind w:firstLine="993"/>
        <w:jc w:val="center"/>
        <w:rPr>
          <w:rFonts w:ascii="Times New Roman" w:hAnsi="Times New Roman"/>
          <w:b/>
          <w:color w:val="000000" w:themeColor="text1"/>
          <w:sz w:val="28"/>
          <w:szCs w:val="28"/>
          <w:lang w:val="uk-UA"/>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color w:val="000000" w:themeColor="text1"/>
          <w:sz w:val="28"/>
          <w:szCs w:val="28"/>
          <w:lang w:val="uk-UA"/>
        </w:rPr>
        <w:t>173.</w:t>
      </w:r>
      <w:r w:rsidRPr="00C50553">
        <w:rPr>
          <w:rFonts w:ascii="Times New Roman" w:hAnsi="Times New Roman"/>
          <w:b/>
          <w:color w:val="000000" w:themeColor="text1"/>
          <w:sz w:val="28"/>
          <w:szCs w:val="28"/>
          <w:lang w:val="uk-UA"/>
        </w:rPr>
        <w:t xml:space="preserve"> Банківські</w:t>
      </w:r>
      <w:r w:rsidRPr="00C50553">
        <w:rPr>
          <w:rFonts w:ascii="Times New Roman" w:hAnsi="Times New Roman"/>
          <w:b/>
          <w:sz w:val="28"/>
          <w:szCs w:val="28"/>
          <w:lang w:val="uk-UA"/>
        </w:rPr>
        <w:t xml:space="preserve"> системи зарубіжних країн </w:t>
      </w:r>
      <w:r w:rsidRPr="00C50553">
        <w:rPr>
          <w:rFonts w:ascii="Times New Roman" w:hAnsi="Times New Roman"/>
          <w:sz w:val="28"/>
          <w:szCs w:val="28"/>
          <w:lang w:val="uk-UA"/>
        </w:rPr>
        <w:t>: підручник / П.</w:t>
      </w:r>
      <w:r w:rsidR="00EF6D5F">
        <w:rPr>
          <w:rFonts w:ascii="Times New Roman" w:hAnsi="Times New Roman"/>
          <w:sz w:val="28"/>
          <w:szCs w:val="28"/>
          <w:lang w:val="uk-UA"/>
        </w:rPr>
        <w:t> </w:t>
      </w:r>
      <w:r w:rsidRPr="00C50553">
        <w:rPr>
          <w:rFonts w:ascii="Times New Roman" w:hAnsi="Times New Roman"/>
          <w:sz w:val="28"/>
          <w:szCs w:val="28"/>
          <w:lang w:val="uk-UA"/>
        </w:rPr>
        <w:t>В.</w:t>
      </w:r>
      <w:r w:rsidR="00EF6D5F">
        <w:rPr>
          <w:rFonts w:ascii="Times New Roman" w:hAnsi="Times New Roman"/>
          <w:sz w:val="28"/>
          <w:szCs w:val="28"/>
          <w:lang w:val="uk-UA"/>
        </w:rPr>
        <w:t> </w:t>
      </w:r>
      <w:r w:rsidRPr="00C50553">
        <w:rPr>
          <w:rFonts w:ascii="Times New Roman" w:hAnsi="Times New Roman"/>
          <w:sz w:val="28"/>
          <w:szCs w:val="28"/>
          <w:lang w:val="uk-UA"/>
        </w:rPr>
        <w:t>Мельник, Л. Л. Тарангул, О. Д. Гордей. − К. : ЦУЛ, Алерта, 2010. − 574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color w:val="000000" w:themeColor="text1"/>
          <w:sz w:val="28"/>
          <w:szCs w:val="28"/>
          <w:lang w:val="uk-UA"/>
        </w:rPr>
        <w:t>174.</w:t>
      </w:r>
      <w:r w:rsidRPr="00C50553">
        <w:rPr>
          <w:rFonts w:ascii="Times New Roman" w:hAnsi="Times New Roman"/>
          <w:b/>
          <w:color w:val="000000" w:themeColor="text1"/>
          <w:sz w:val="28"/>
          <w:szCs w:val="28"/>
          <w:lang w:val="uk-UA"/>
        </w:rPr>
        <w:t xml:space="preserve"> Дослідження </w:t>
      </w:r>
      <w:r w:rsidRPr="00C50553">
        <w:rPr>
          <w:rFonts w:ascii="Times New Roman" w:hAnsi="Times New Roman"/>
          <w:b/>
          <w:sz w:val="28"/>
          <w:szCs w:val="28"/>
          <w:lang w:val="uk-UA"/>
        </w:rPr>
        <w:t xml:space="preserve">регулюючої функції збору за забруднення навколишнього природного середовища в Україні </w:t>
      </w:r>
      <w:r w:rsidRPr="00C50553">
        <w:rPr>
          <w:rFonts w:ascii="Times New Roman" w:hAnsi="Times New Roman"/>
          <w:sz w:val="28"/>
          <w:szCs w:val="28"/>
          <w:lang w:val="uk-UA"/>
        </w:rPr>
        <w:t>/ Л. Л. Тарангул, Д.</w:t>
      </w:r>
      <w:r w:rsidR="00EF6D5F">
        <w:rPr>
          <w:rFonts w:ascii="Times New Roman" w:hAnsi="Times New Roman"/>
          <w:sz w:val="28"/>
          <w:szCs w:val="28"/>
          <w:lang w:val="uk-UA"/>
        </w:rPr>
        <w:t> </w:t>
      </w:r>
      <w:r w:rsidRPr="00C50553">
        <w:rPr>
          <w:rFonts w:ascii="Times New Roman" w:hAnsi="Times New Roman"/>
          <w:sz w:val="28"/>
          <w:szCs w:val="28"/>
          <w:lang w:val="uk-UA"/>
        </w:rPr>
        <w:t>М.</w:t>
      </w:r>
      <w:r w:rsidR="00EF6D5F">
        <w:rPr>
          <w:rFonts w:ascii="Times New Roman" w:hAnsi="Times New Roman"/>
          <w:sz w:val="28"/>
          <w:szCs w:val="28"/>
          <w:lang w:val="uk-UA"/>
        </w:rPr>
        <w:t> </w:t>
      </w:r>
      <w:r w:rsidRPr="00C50553">
        <w:rPr>
          <w:rFonts w:ascii="Times New Roman" w:hAnsi="Times New Roman"/>
          <w:sz w:val="28"/>
          <w:szCs w:val="28"/>
          <w:lang w:val="uk-UA"/>
        </w:rPr>
        <w:t>Серебрянський, Н. В. Новицька //</w:t>
      </w:r>
      <w:r w:rsidRPr="00C50553">
        <w:rPr>
          <w:rFonts w:ascii="Times New Roman" w:hAnsi="Times New Roman"/>
          <w:b/>
          <w:sz w:val="28"/>
          <w:szCs w:val="28"/>
          <w:lang w:val="uk-UA"/>
        </w:rPr>
        <w:t xml:space="preserve"> </w:t>
      </w:r>
      <w:r w:rsidRPr="00C50553">
        <w:rPr>
          <w:rFonts w:ascii="Times New Roman" w:hAnsi="Times New Roman"/>
          <w:sz w:val="28"/>
          <w:szCs w:val="28"/>
          <w:lang w:val="uk-UA"/>
        </w:rPr>
        <w:t>Реформування податкової служби України відповідно до європейських стандартів : зб. матер, наук.-практ. конф., м. Ірпінь, 22 жовтня 2010 р. : в 2 ч. / Держ. подат. адмін. України, Нац. ун-т державної податкової служби України, НДЦ з проблем оподаткування. – Ірпінь, 2010. – Ч. 2. – С. 220–227.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175.</w:t>
      </w:r>
      <w:r w:rsidRPr="00C50553">
        <w:rPr>
          <w:rFonts w:ascii="Times New Roman" w:hAnsi="Times New Roman"/>
          <w:b/>
          <w:sz w:val="28"/>
          <w:szCs w:val="28"/>
          <w:lang w:val="uk-UA"/>
        </w:rPr>
        <w:t xml:space="preserve"> Економічний аналіз у діяльності органів державної податкової служби </w:t>
      </w:r>
      <w:r w:rsidRPr="00C50553">
        <w:rPr>
          <w:rFonts w:ascii="Times New Roman" w:hAnsi="Times New Roman"/>
          <w:sz w:val="28"/>
          <w:szCs w:val="28"/>
          <w:lang w:val="uk-UA"/>
        </w:rPr>
        <w:t>: навч. посіб. : в 3 ч. Ч. 1. : Аналітична складова у діяльності органів державної податкової служби України / авт. кол. : Л. Л. Тарангул, М. С. Лаба , В. П. Давидова [та ін.] ; за заг. ред. Л. Л. Тарангул ; упоряд. М. С. Лаба, С. І. Сай-Бондар. ; ДПА України, ЦПП кваліфікації керівних кадрів органів ДПС України. – К. : ДП „ІВЦ ДПА України”, 2010. – 298 с. – (Б-ка журн. «Вісн. податкової служби України»).</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176.</w:t>
      </w:r>
      <w:r w:rsidRPr="00C50553">
        <w:rPr>
          <w:rFonts w:ascii="Times New Roman" w:hAnsi="Times New Roman"/>
          <w:b/>
          <w:sz w:val="28"/>
          <w:szCs w:val="28"/>
          <w:lang w:val="uk-UA"/>
        </w:rPr>
        <w:t xml:space="preserve"> Економічний аналіз у діяльності органів державної податкової служби </w:t>
      </w:r>
      <w:r w:rsidRPr="00C50553">
        <w:rPr>
          <w:rFonts w:ascii="Times New Roman" w:hAnsi="Times New Roman"/>
          <w:sz w:val="28"/>
          <w:szCs w:val="28"/>
          <w:lang w:val="uk-UA"/>
        </w:rPr>
        <w:t>: навч. посібн</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xml:space="preserve">: в 3 ч. Ч. 2 : Аналіз бази оподаткування та напрями </w:t>
      </w:r>
      <w:r w:rsidRPr="00C50553">
        <w:rPr>
          <w:rFonts w:ascii="Times New Roman" w:hAnsi="Times New Roman"/>
          <w:sz w:val="28"/>
          <w:szCs w:val="28"/>
          <w:lang w:val="uk-UA"/>
        </w:rPr>
        <w:lastRenderedPageBreak/>
        <w:t>роботи органів ДПС щодо її розширення : навч. посіб. / авт. кол. : Л.</w:t>
      </w:r>
      <w:r w:rsidR="00EF6D5F">
        <w:rPr>
          <w:rFonts w:ascii="Times New Roman" w:hAnsi="Times New Roman"/>
          <w:sz w:val="28"/>
          <w:szCs w:val="28"/>
          <w:lang w:val="uk-UA"/>
        </w:rPr>
        <w:t> </w:t>
      </w:r>
      <w:r w:rsidRPr="00C50553">
        <w:rPr>
          <w:rFonts w:ascii="Times New Roman" w:hAnsi="Times New Roman"/>
          <w:sz w:val="28"/>
          <w:szCs w:val="28"/>
          <w:lang w:val="uk-UA"/>
        </w:rPr>
        <w:t>Л.</w:t>
      </w:r>
      <w:r w:rsidR="00EF6D5F">
        <w:rPr>
          <w:rFonts w:ascii="Times New Roman" w:hAnsi="Times New Roman"/>
          <w:sz w:val="28"/>
          <w:szCs w:val="28"/>
          <w:lang w:val="uk-UA"/>
        </w:rPr>
        <w:t> </w:t>
      </w:r>
      <w:r w:rsidRPr="00C50553">
        <w:rPr>
          <w:rFonts w:ascii="Times New Roman" w:hAnsi="Times New Roman"/>
          <w:sz w:val="28"/>
          <w:szCs w:val="28"/>
          <w:lang w:val="uk-UA"/>
        </w:rPr>
        <w:t>Тарангул, М. С. Лаба, Г. Г. Гендлер [та ін.] ; за заг. ред. Л. Л. Тарангул ; упоряд. : М. С. Лаба, С. І. Сай-Бондар ; ДПА України, ЦПП кваліфікації керівних кадрів органів ДПС України ; – К. : ДП „ІВЦ ДПА України”, 2010. – 256 с. – (Б-ка журн. „Вісн. податкової служби України”).</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177.</w:t>
      </w:r>
      <w:r w:rsidRPr="00C50553">
        <w:rPr>
          <w:rFonts w:ascii="Times New Roman" w:hAnsi="Times New Roman"/>
          <w:b/>
          <w:sz w:val="28"/>
          <w:szCs w:val="28"/>
          <w:lang w:val="uk-UA"/>
        </w:rPr>
        <w:t xml:space="preserve"> Економічний аналіз у діяльності органів державної податкової служби </w:t>
      </w:r>
      <w:r w:rsidRPr="00C50553">
        <w:rPr>
          <w:rFonts w:ascii="Times New Roman" w:hAnsi="Times New Roman"/>
          <w:sz w:val="28"/>
          <w:szCs w:val="28"/>
          <w:lang w:val="uk-UA"/>
        </w:rPr>
        <w:t>: навч. посібн. : в 3 ч. Ч. 3 : Використання інформаційних технологій в аналітичній роботі органів державної служби України / авт. кол. : Л.</w:t>
      </w:r>
      <w:r w:rsidR="00EF6D5F">
        <w:rPr>
          <w:rFonts w:ascii="Times New Roman" w:hAnsi="Times New Roman"/>
          <w:sz w:val="28"/>
          <w:szCs w:val="28"/>
          <w:lang w:val="uk-UA"/>
        </w:rPr>
        <w:t> </w:t>
      </w:r>
      <w:r w:rsidRPr="00C50553">
        <w:rPr>
          <w:rFonts w:ascii="Times New Roman" w:hAnsi="Times New Roman"/>
          <w:sz w:val="28"/>
          <w:szCs w:val="28"/>
          <w:lang w:val="uk-UA"/>
        </w:rPr>
        <w:t>Л.</w:t>
      </w:r>
      <w:r w:rsidR="00EF6D5F">
        <w:rPr>
          <w:rFonts w:ascii="Times New Roman" w:hAnsi="Times New Roman"/>
          <w:sz w:val="28"/>
          <w:szCs w:val="28"/>
          <w:lang w:val="uk-UA"/>
        </w:rPr>
        <w:t> </w:t>
      </w:r>
      <w:r w:rsidRPr="00C50553">
        <w:rPr>
          <w:rFonts w:ascii="Times New Roman" w:hAnsi="Times New Roman"/>
          <w:sz w:val="28"/>
          <w:szCs w:val="28"/>
          <w:lang w:val="uk-UA"/>
        </w:rPr>
        <w:t>Тарангул, М. С. Лаба, П. С. Чернов [та ін.] ; упор. : М. С. Лаба, В. П. Давидова ; ДПА України, ЦПП кваліфікації керівних кадрів органів ДПС України. – К. : ДП «ІВЦ ДПА України», 2010. – 276 с. – (Б-ка журн. «Віс</w:t>
      </w:r>
      <w:r w:rsidR="00EF6D5F">
        <w:rPr>
          <w:rFonts w:ascii="Times New Roman" w:hAnsi="Times New Roman"/>
          <w:sz w:val="28"/>
          <w:szCs w:val="28"/>
          <w:lang w:val="uk-UA"/>
        </w:rPr>
        <w:t>н. податкової служби України»).</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178.</w:t>
      </w:r>
      <w:r w:rsidRPr="00C50553">
        <w:rPr>
          <w:rFonts w:ascii="Times New Roman" w:hAnsi="Times New Roman"/>
          <w:b/>
          <w:sz w:val="28"/>
          <w:szCs w:val="28"/>
          <w:lang w:val="uk-UA"/>
        </w:rPr>
        <w:t xml:space="preserve"> Інтелектуальні технології моделювання в інформаційно-аналітичній системі державної податкової служби </w:t>
      </w:r>
      <w:r w:rsidRPr="00C50553">
        <w:rPr>
          <w:rFonts w:ascii="Times New Roman" w:hAnsi="Times New Roman"/>
          <w:sz w:val="28"/>
          <w:szCs w:val="28"/>
          <w:lang w:val="uk-UA"/>
        </w:rPr>
        <w:t>: монографія / В.</w:t>
      </w:r>
      <w:r w:rsidR="00EF6D5F">
        <w:rPr>
          <w:rFonts w:ascii="Times New Roman" w:hAnsi="Times New Roman"/>
          <w:sz w:val="28"/>
          <w:szCs w:val="28"/>
          <w:lang w:val="uk-UA"/>
        </w:rPr>
        <w:t> </w:t>
      </w:r>
      <w:r w:rsidRPr="00C50553">
        <w:rPr>
          <w:rFonts w:ascii="Times New Roman" w:hAnsi="Times New Roman"/>
          <w:sz w:val="28"/>
          <w:szCs w:val="28"/>
          <w:lang w:val="uk-UA"/>
        </w:rPr>
        <w:t>П.</w:t>
      </w:r>
      <w:r w:rsidR="00EF6D5F">
        <w:rPr>
          <w:rFonts w:ascii="Times New Roman" w:hAnsi="Times New Roman"/>
          <w:sz w:val="28"/>
          <w:szCs w:val="28"/>
          <w:lang w:val="uk-UA"/>
        </w:rPr>
        <w:t> </w:t>
      </w:r>
      <w:r w:rsidRPr="00C50553">
        <w:rPr>
          <w:rFonts w:ascii="Times New Roman" w:hAnsi="Times New Roman"/>
          <w:sz w:val="28"/>
          <w:szCs w:val="28"/>
          <w:lang w:val="uk-UA"/>
        </w:rPr>
        <w:t>Дюрядін, Т. М. Єгорова, Ю. В. Крамаревич, Н. Л. Ковтунович, Л.</w:t>
      </w:r>
      <w:r w:rsidR="00EF6D5F">
        <w:rPr>
          <w:rFonts w:ascii="Times New Roman" w:hAnsi="Times New Roman"/>
          <w:sz w:val="28"/>
          <w:szCs w:val="28"/>
          <w:lang w:val="uk-UA"/>
        </w:rPr>
        <w:t> </w:t>
      </w:r>
      <w:r w:rsidRPr="00C50553">
        <w:rPr>
          <w:rFonts w:ascii="Times New Roman" w:hAnsi="Times New Roman"/>
          <w:sz w:val="28"/>
          <w:szCs w:val="28"/>
          <w:lang w:val="uk-UA"/>
        </w:rPr>
        <w:t>Л.</w:t>
      </w:r>
      <w:r w:rsidR="00EF6D5F">
        <w:rPr>
          <w:rFonts w:ascii="Times New Roman" w:hAnsi="Times New Roman"/>
          <w:sz w:val="28"/>
          <w:szCs w:val="28"/>
          <w:lang w:val="uk-UA"/>
        </w:rPr>
        <w:t> </w:t>
      </w:r>
      <w:r w:rsidRPr="00C50553">
        <w:rPr>
          <w:rFonts w:ascii="Times New Roman" w:hAnsi="Times New Roman"/>
          <w:sz w:val="28"/>
          <w:szCs w:val="28"/>
          <w:lang w:val="uk-UA"/>
        </w:rPr>
        <w:t xml:space="preserve">Тарангул ; за заг. ред. Л. Л. Тарангул ; </w:t>
      </w:r>
      <w:r w:rsidRPr="00C50553">
        <w:rPr>
          <w:rFonts w:ascii="Times New Roman" w:hAnsi="Times New Roman"/>
          <w:color w:val="000000" w:themeColor="text1"/>
          <w:sz w:val="28"/>
          <w:szCs w:val="28"/>
          <w:lang w:val="uk-UA"/>
        </w:rPr>
        <w:t>Держ. податк. адмін. України, Нац. ун–т держ. податк. служби України, Нац. акад. прав. наук України, НДІ ф</w:t>
      </w:r>
      <w:r w:rsidRPr="00C50553">
        <w:rPr>
          <w:rFonts w:ascii="Times New Roman" w:hAnsi="Times New Roman"/>
          <w:color w:val="000000" w:themeColor="text1"/>
          <w:sz w:val="28"/>
          <w:szCs w:val="28"/>
        </w:rPr>
        <w:t>ін. права [та ін.].</w:t>
      </w:r>
      <w:r w:rsidRPr="00C50553">
        <w:rPr>
          <w:rFonts w:ascii="Times New Roman" w:hAnsi="Times New Roman"/>
          <w:color w:val="000000" w:themeColor="text1"/>
          <w:sz w:val="28"/>
          <w:szCs w:val="28"/>
          <w:lang w:val="uk-UA"/>
        </w:rPr>
        <w:t xml:space="preserve"> – </w:t>
      </w:r>
      <w:r w:rsidRPr="00C50553">
        <w:rPr>
          <w:rFonts w:ascii="Times New Roman" w:hAnsi="Times New Roman"/>
          <w:sz w:val="28"/>
          <w:szCs w:val="28"/>
          <w:lang w:val="uk-UA"/>
        </w:rPr>
        <w:t>К. : Алерта, 2010. – 358 с. –</w:t>
      </w:r>
      <w:r w:rsidRPr="00C50553">
        <w:rPr>
          <w:rFonts w:ascii="Times New Roman" w:hAnsi="Times New Roman"/>
          <w:sz w:val="28"/>
          <w:szCs w:val="28"/>
        </w:rPr>
        <w:t xml:space="preserve"> Г</w:t>
      </w:r>
      <w:r w:rsidRPr="00C50553">
        <w:rPr>
          <w:rFonts w:ascii="Times New Roman" w:hAnsi="Times New Roman"/>
          <w:sz w:val="28"/>
          <w:szCs w:val="28"/>
          <w:lang w:val="uk-UA"/>
        </w:rPr>
        <w:t>лава 5 : Прогнозування податкових надходжень та розподіл бюджетних призначень за регіонами.</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color w:val="000000" w:themeColor="text1"/>
          <w:sz w:val="28"/>
          <w:szCs w:val="28"/>
          <w:lang w:val="uk-UA"/>
        </w:rPr>
        <w:t>179.</w:t>
      </w:r>
      <w:r w:rsidRPr="00C50553">
        <w:rPr>
          <w:rFonts w:ascii="Times New Roman" w:hAnsi="Times New Roman"/>
          <w:b/>
          <w:color w:val="000000" w:themeColor="text1"/>
          <w:sz w:val="28"/>
          <w:szCs w:val="28"/>
          <w:lang w:val="uk-UA"/>
        </w:rPr>
        <w:t xml:space="preserve"> Методи</w:t>
      </w:r>
      <w:r w:rsidRPr="00C50553">
        <w:rPr>
          <w:rFonts w:ascii="Times New Roman" w:hAnsi="Times New Roman"/>
          <w:b/>
          <w:color w:val="0070C0"/>
          <w:sz w:val="28"/>
          <w:szCs w:val="28"/>
          <w:lang w:val="uk-UA"/>
        </w:rPr>
        <w:t xml:space="preserve"> </w:t>
      </w:r>
      <w:r w:rsidRPr="00C50553">
        <w:rPr>
          <w:rFonts w:ascii="Times New Roman" w:hAnsi="Times New Roman"/>
          <w:b/>
          <w:sz w:val="28"/>
          <w:szCs w:val="28"/>
          <w:lang w:val="uk-UA"/>
        </w:rPr>
        <w:t xml:space="preserve">виявлення схем мінімізації податків та ухилення від оподаткування під час контрольно-перевірочної роботи, правильність їх документування та шляхи руйнування </w:t>
      </w:r>
      <w:r w:rsidRPr="00C50553">
        <w:rPr>
          <w:rFonts w:ascii="Times New Roman" w:hAnsi="Times New Roman"/>
          <w:sz w:val="28"/>
          <w:szCs w:val="28"/>
          <w:lang w:val="uk-UA"/>
        </w:rPr>
        <w:t>[ Рукопис] / Л. Л. Тарангул : участь у науково-дослідній роботі 2009–2010 рр.</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180.</w:t>
      </w:r>
      <w:r w:rsidRPr="00C50553">
        <w:rPr>
          <w:rFonts w:ascii="Times New Roman" w:hAnsi="Times New Roman"/>
          <w:b/>
          <w:sz w:val="28"/>
          <w:szCs w:val="28"/>
          <w:lang w:val="uk-UA"/>
        </w:rPr>
        <w:t xml:space="preserve"> Мінімізація сплати податків в Україні : актуальні проблеми </w:t>
      </w:r>
      <w:r w:rsidRPr="00C50553">
        <w:rPr>
          <w:rFonts w:ascii="Times New Roman" w:hAnsi="Times New Roman"/>
          <w:sz w:val="28"/>
          <w:szCs w:val="28"/>
          <w:lang w:val="uk-UA"/>
        </w:rPr>
        <w:t xml:space="preserve">/ Л. Л. Тарангул </w:t>
      </w:r>
      <w:r w:rsidRPr="00C50553">
        <w:rPr>
          <w:rFonts w:ascii="Times New Roman" w:hAnsi="Times New Roman"/>
          <w:b/>
          <w:sz w:val="28"/>
          <w:szCs w:val="28"/>
          <w:lang w:val="uk-UA"/>
        </w:rPr>
        <w:t xml:space="preserve">// </w:t>
      </w:r>
      <w:r w:rsidRPr="00C50553">
        <w:rPr>
          <w:rFonts w:ascii="Times New Roman" w:hAnsi="Times New Roman"/>
          <w:sz w:val="28"/>
          <w:szCs w:val="28"/>
          <w:lang w:val="uk-UA"/>
        </w:rPr>
        <w:t>Мінімізація сплати податків : матер. наук.-практ. круглого столу, м. Ірпінь, 29 квітня 2010 р. / Держ. податкова адміністрація України, Національний університет державної податкової служби України, НДЦ з проблем оподаткування ; редкол. : Л. Л. Тарангул [та ін.]. – Ірпінь, 2010. – С. 7–9.</w:t>
      </w:r>
    </w:p>
    <w:p w:rsidR="008253CE" w:rsidRPr="00EF6D5F" w:rsidRDefault="008253CE" w:rsidP="008253CE">
      <w:pPr>
        <w:tabs>
          <w:tab w:val="left" w:pos="0"/>
        </w:tabs>
        <w:ind w:firstLine="993"/>
        <w:jc w:val="both"/>
        <w:rPr>
          <w:rFonts w:ascii="Times New Roman" w:hAnsi="Times New Roman"/>
          <w:b/>
          <w:sz w:val="28"/>
          <w:szCs w:val="28"/>
          <w:lang w:val="uk-UA"/>
        </w:rPr>
      </w:pPr>
      <w:r w:rsidRPr="00C9309A">
        <w:rPr>
          <w:rStyle w:val="a9"/>
          <w:rFonts w:ascii="Times New Roman" w:hAnsi="Times New Roman"/>
          <w:b/>
          <w:bCs/>
          <w:i w:val="0"/>
          <w:color w:val="000000" w:themeColor="text1"/>
          <w:sz w:val="28"/>
          <w:szCs w:val="28"/>
          <w:shd w:val="clear" w:color="auto" w:fill="FFFFFF"/>
          <w:lang w:val="uk-UA"/>
        </w:rPr>
        <w:t xml:space="preserve">181. </w:t>
      </w:r>
      <w:r w:rsidRPr="00C9309A">
        <w:rPr>
          <w:rStyle w:val="a9"/>
          <w:rFonts w:ascii="Times New Roman" w:hAnsi="Times New Roman"/>
          <w:b/>
          <w:bCs/>
          <w:i w:val="0"/>
          <w:color w:val="000000" w:themeColor="text1"/>
          <w:sz w:val="28"/>
          <w:szCs w:val="28"/>
          <w:shd w:val="clear" w:color="auto" w:fill="FFFFFF"/>
        </w:rPr>
        <w:t>Налоговые реформы</w:t>
      </w:r>
      <w:r w:rsidRPr="00C9309A">
        <w:rPr>
          <w:rFonts w:ascii="Times New Roman" w:hAnsi="Times New Roman"/>
          <w:b/>
          <w:i/>
          <w:color w:val="000000" w:themeColor="text1"/>
          <w:sz w:val="28"/>
          <w:szCs w:val="28"/>
          <w:shd w:val="clear" w:color="auto" w:fill="FFFFFF"/>
        </w:rPr>
        <w:t>.</w:t>
      </w:r>
      <w:r w:rsidRPr="00C9309A">
        <w:rPr>
          <w:rStyle w:val="apple-converted-space"/>
          <w:rFonts w:ascii="Times New Roman" w:hAnsi="Times New Roman"/>
          <w:b/>
          <w:i/>
          <w:color w:val="000000" w:themeColor="text1"/>
          <w:sz w:val="28"/>
          <w:szCs w:val="28"/>
          <w:shd w:val="clear" w:color="auto" w:fill="FFFFFF"/>
          <w:lang w:val="uk-UA"/>
        </w:rPr>
        <w:t xml:space="preserve"> </w:t>
      </w:r>
      <w:r w:rsidRPr="00C9309A">
        <w:rPr>
          <w:rStyle w:val="a9"/>
          <w:rFonts w:ascii="Times New Roman" w:hAnsi="Times New Roman"/>
          <w:b/>
          <w:bCs/>
          <w:i w:val="0"/>
          <w:color w:val="000000" w:themeColor="text1"/>
          <w:sz w:val="28"/>
          <w:szCs w:val="28"/>
          <w:shd w:val="clear" w:color="auto" w:fill="FFFFFF"/>
        </w:rPr>
        <w:t>Теория</w:t>
      </w:r>
      <w:r w:rsidRPr="00C9309A">
        <w:rPr>
          <w:rStyle w:val="apple-converted-space"/>
          <w:rFonts w:ascii="Times New Roman" w:hAnsi="Times New Roman"/>
          <w:b/>
          <w:i/>
          <w:color w:val="000000" w:themeColor="text1"/>
          <w:sz w:val="28"/>
          <w:szCs w:val="28"/>
          <w:shd w:val="clear" w:color="auto" w:fill="FFFFFF"/>
          <w:lang w:val="uk-UA"/>
        </w:rPr>
        <w:t xml:space="preserve"> </w:t>
      </w:r>
      <w:r w:rsidRPr="00C9309A">
        <w:rPr>
          <w:rFonts w:ascii="Times New Roman" w:hAnsi="Times New Roman"/>
          <w:b/>
          <w:color w:val="000000" w:themeColor="text1"/>
          <w:sz w:val="28"/>
          <w:szCs w:val="28"/>
          <w:shd w:val="clear" w:color="auto" w:fill="FFFFFF"/>
        </w:rPr>
        <w:t>и</w:t>
      </w:r>
      <w:r w:rsidRPr="00C9309A">
        <w:rPr>
          <w:rStyle w:val="apple-converted-space"/>
          <w:rFonts w:ascii="Times New Roman" w:hAnsi="Times New Roman"/>
          <w:b/>
          <w:i/>
          <w:color w:val="000000" w:themeColor="text1"/>
          <w:sz w:val="28"/>
          <w:szCs w:val="28"/>
          <w:shd w:val="clear" w:color="auto" w:fill="FFFFFF"/>
          <w:lang w:val="uk-UA"/>
        </w:rPr>
        <w:t xml:space="preserve"> </w:t>
      </w:r>
      <w:r w:rsidRPr="00C9309A">
        <w:rPr>
          <w:rStyle w:val="a9"/>
          <w:rFonts w:ascii="Times New Roman" w:hAnsi="Times New Roman"/>
          <w:b/>
          <w:bCs/>
          <w:i w:val="0"/>
          <w:color w:val="000000" w:themeColor="text1"/>
          <w:sz w:val="28"/>
          <w:szCs w:val="28"/>
          <w:shd w:val="clear" w:color="auto" w:fill="FFFFFF"/>
        </w:rPr>
        <w:t>практика</w:t>
      </w:r>
      <w:r w:rsidRPr="00C50553">
        <w:rPr>
          <w:rStyle w:val="a9"/>
          <w:rFonts w:ascii="Times New Roman" w:hAnsi="Times New Roman"/>
          <w:bCs/>
          <w:color w:val="000000" w:themeColor="text1"/>
          <w:sz w:val="28"/>
          <w:szCs w:val="28"/>
          <w:shd w:val="clear" w:color="auto" w:fill="FFFFFF"/>
          <w:lang w:val="uk-UA"/>
        </w:rPr>
        <w:t xml:space="preserve"> </w:t>
      </w:r>
      <w:r w:rsidRPr="00C50553">
        <w:rPr>
          <w:rFonts w:ascii="Times New Roman" w:hAnsi="Times New Roman"/>
          <w:color w:val="000000" w:themeColor="text1"/>
          <w:sz w:val="28"/>
          <w:szCs w:val="28"/>
          <w:shd w:val="clear" w:color="auto" w:fill="FFFFFF"/>
        </w:rPr>
        <w:t xml:space="preserve">: монография / [ </w:t>
      </w:r>
      <w:r w:rsidRPr="00C50553">
        <w:rPr>
          <w:rFonts w:ascii="Times New Roman" w:hAnsi="Times New Roman"/>
          <w:color w:val="000000" w:themeColor="text1"/>
          <w:sz w:val="28"/>
          <w:szCs w:val="28"/>
          <w:shd w:val="clear" w:color="auto" w:fill="FFFFFF"/>
          <w:lang w:val="uk-UA"/>
        </w:rPr>
        <w:t xml:space="preserve">кол. авт. : </w:t>
      </w:r>
      <w:r w:rsidRPr="00C9309A">
        <w:rPr>
          <w:rFonts w:ascii="Times New Roman" w:hAnsi="Times New Roman"/>
          <w:color w:val="000000" w:themeColor="text1"/>
          <w:sz w:val="28"/>
          <w:szCs w:val="28"/>
          <w:shd w:val="clear" w:color="auto" w:fill="FFFFFF"/>
        </w:rPr>
        <w:t>И</w:t>
      </w:r>
      <w:r w:rsidRPr="00C9309A">
        <w:rPr>
          <w:rFonts w:ascii="Times New Roman" w:hAnsi="Times New Roman"/>
          <w:i/>
          <w:color w:val="000000" w:themeColor="text1"/>
          <w:sz w:val="28"/>
          <w:szCs w:val="28"/>
          <w:shd w:val="clear" w:color="auto" w:fill="FFFFFF"/>
        </w:rPr>
        <w:t>.</w:t>
      </w:r>
      <w:r w:rsidRPr="00C9309A">
        <w:rPr>
          <w:rFonts w:ascii="Times New Roman" w:hAnsi="Times New Roman"/>
          <w:i/>
          <w:color w:val="000000" w:themeColor="text1"/>
          <w:sz w:val="28"/>
          <w:szCs w:val="28"/>
          <w:shd w:val="clear" w:color="auto" w:fill="FFFFFF"/>
          <w:lang w:val="uk-UA"/>
        </w:rPr>
        <w:t xml:space="preserve"> </w:t>
      </w:r>
      <w:r w:rsidRPr="00C9309A">
        <w:rPr>
          <w:rStyle w:val="a9"/>
          <w:rFonts w:ascii="Times New Roman" w:hAnsi="Times New Roman"/>
          <w:bCs/>
          <w:i w:val="0"/>
          <w:color w:val="000000" w:themeColor="text1"/>
          <w:sz w:val="28"/>
          <w:szCs w:val="28"/>
          <w:shd w:val="clear" w:color="auto" w:fill="FFFFFF"/>
        </w:rPr>
        <w:t>А</w:t>
      </w:r>
      <w:r w:rsidRPr="00C9309A">
        <w:rPr>
          <w:rFonts w:ascii="Times New Roman" w:hAnsi="Times New Roman"/>
          <w:i/>
          <w:color w:val="000000" w:themeColor="text1"/>
          <w:sz w:val="28"/>
          <w:szCs w:val="28"/>
          <w:shd w:val="clear" w:color="auto" w:fill="FFFFFF"/>
        </w:rPr>
        <w:t>.</w:t>
      </w:r>
      <w:r w:rsidRPr="00C9309A">
        <w:rPr>
          <w:rFonts w:ascii="Times New Roman" w:hAnsi="Times New Roman"/>
          <w:color w:val="000000" w:themeColor="text1"/>
          <w:sz w:val="28"/>
          <w:szCs w:val="28"/>
          <w:shd w:val="clear" w:color="auto" w:fill="FFFFFF"/>
        </w:rPr>
        <w:t xml:space="preserve"> Майбуров </w:t>
      </w:r>
      <w:r w:rsidRPr="00C9309A">
        <w:rPr>
          <w:rFonts w:ascii="Times New Roman" w:hAnsi="Times New Roman"/>
          <w:color w:val="000000" w:themeColor="text1"/>
          <w:sz w:val="28"/>
          <w:szCs w:val="28"/>
          <w:shd w:val="clear" w:color="auto" w:fill="FFFFFF"/>
          <w:lang w:val="uk-UA"/>
        </w:rPr>
        <w:t>Л.</w:t>
      </w:r>
      <w:r w:rsidRPr="00C9309A">
        <w:rPr>
          <w:rFonts w:ascii="Times New Roman" w:hAnsi="Times New Roman"/>
          <w:color w:val="000000" w:themeColor="text1"/>
          <w:sz w:val="28"/>
          <w:szCs w:val="28"/>
          <w:shd w:val="clear" w:color="auto" w:fill="FFFFFF"/>
        </w:rPr>
        <w:t xml:space="preserve"> </w:t>
      </w:r>
      <w:r w:rsidRPr="00C9309A">
        <w:rPr>
          <w:rFonts w:ascii="Times New Roman" w:hAnsi="Times New Roman"/>
          <w:color w:val="000000" w:themeColor="text1"/>
          <w:sz w:val="28"/>
          <w:szCs w:val="28"/>
          <w:shd w:val="clear" w:color="auto" w:fill="FFFFFF"/>
          <w:lang w:val="uk-UA"/>
        </w:rPr>
        <w:t xml:space="preserve">Л. Тарангул и др. </w:t>
      </w:r>
      <w:r w:rsidRPr="00C9309A">
        <w:rPr>
          <w:rFonts w:ascii="Times New Roman" w:hAnsi="Times New Roman"/>
          <w:color w:val="000000" w:themeColor="text1"/>
          <w:sz w:val="28"/>
          <w:szCs w:val="28"/>
          <w:shd w:val="clear" w:color="auto" w:fill="FFFFFF"/>
        </w:rPr>
        <w:t>]</w:t>
      </w:r>
      <w:r w:rsidRPr="00C9309A">
        <w:rPr>
          <w:rFonts w:ascii="Times New Roman" w:hAnsi="Times New Roman"/>
          <w:color w:val="000000" w:themeColor="text1"/>
          <w:sz w:val="28"/>
          <w:szCs w:val="28"/>
          <w:shd w:val="clear" w:color="auto" w:fill="FFFFFF"/>
          <w:lang w:val="uk-UA"/>
        </w:rPr>
        <w:t xml:space="preserve"> </w:t>
      </w:r>
      <w:r w:rsidRPr="00C9309A">
        <w:rPr>
          <w:rFonts w:ascii="Times New Roman" w:hAnsi="Times New Roman"/>
          <w:color w:val="000000" w:themeColor="text1"/>
          <w:sz w:val="28"/>
          <w:szCs w:val="28"/>
          <w:shd w:val="clear" w:color="auto" w:fill="FFFFFF"/>
        </w:rPr>
        <w:t>; под</w:t>
      </w:r>
      <w:r w:rsidRPr="00C9309A">
        <w:rPr>
          <w:rStyle w:val="apple-converted-space"/>
          <w:rFonts w:ascii="Times New Roman" w:hAnsi="Times New Roman"/>
          <w:color w:val="000000" w:themeColor="text1"/>
          <w:sz w:val="28"/>
          <w:szCs w:val="28"/>
          <w:shd w:val="clear" w:color="auto" w:fill="FFFFFF"/>
          <w:lang w:val="uk-UA"/>
        </w:rPr>
        <w:t xml:space="preserve"> </w:t>
      </w:r>
      <w:r w:rsidRPr="00C9309A">
        <w:rPr>
          <w:rStyle w:val="a9"/>
          <w:rFonts w:ascii="Times New Roman" w:hAnsi="Times New Roman"/>
          <w:bCs/>
          <w:i w:val="0"/>
          <w:color w:val="000000" w:themeColor="text1"/>
          <w:sz w:val="28"/>
          <w:szCs w:val="28"/>
          <w:shd w:val="clear" w:color="auto" w:fill="FFFFFF"/>
        </w:rPr>
        <w:t>ред</w:t>
      </w:r>
      <w:r w:rsidRPr="00C9309A">
        <w:rPr>
          <w:rFonts w:ascii="Times New Roman" w:hAnsi="Times New Roman"/>
          <w:i/>
          <w:color w:val="000000" w:themeColor="text1"/>
          <w:sz w:val="28"/>
          <w:szCs w:val="28"/>
          <w:shd w:val="clear" w:color="auto" w:fill="FFFFFF"/>
        </w:rPr>
        <w:t>.</w:t>
      </w:r>
      <w:r w:rsidRPr="00C9309A">
        <w:rPr>
          <w:rFonts w:ascii="Times New Roman" w:hAnsi="Times New Roman"/>
          <w:color w:val="000000" w:themeColor="text1"/>
          <w:sz w:val="28"/>
          <w:szCs w:val="28"/>
          <w:shd w:val="clear" w:color="auto" w:fill="FFFFFF"/>
        </w:rPr>
        <w:t xml:space="preserve"> И.</w:t>
      </w:r>
      <w:r w:rsidRPr="00C9309A">
        <w:rPr>
          <w:rFonts w:ascii="Times New Roman" w:hAnsi="Times New Roman"/>
          <w:color w:val="000000" w:themeColor="text1"/>
          <w:sz w:val="28"/>
          <w:szCs w:val="28"/>
          <w:shd w:val="clear" w:color="auto" w:fill="FFFFFF"/>
          <w:lang w:val="uk-UA"/>
        </w:rPr>
        <w:t xml:space="preserve"> </w:t>
      </w:r>
      <w:r w:rsidRPr="00C9309A">
        <w:rPr>
          <w:rStyle w:val="a9"/>
          <w:rFonts w:ascii="Times New Roman" w:hAnsi="Times New Roman"/>
          <w:bCs/>
          <w:i w:val="0"/>
          <w:color w:val="000000" w:themeColor="text1"/>
          <w:sz w:val="28"/>
          <w:szCs w:val="28"/>
          <w:shd w:val="clear" w:color="auto" w:fill="FFFFFF"/>
        </w:rPr>
        <w:t>А</w:t>
      </w:r>
      <w:r w:rsidRPr="00C9309A">
        <w:rPr>
          <w:rFonts w:ascii="Times New Roman" w:hAnsi="Times New Roman"/>
          <w:i/>
          <w:color w:val="000000" w:themeColor="text1"/>
          <w:sz w:val="28"/>
          <w:szCs w:val="28"/>
          <w:shd w:val="clear" w:color="auto" w:fill="FFFFFF"/>
        </w:rPr>
        <w:t>.</w:t>
      </w:r>
      <w:r w:rsidRPr="00C9309A">
        <w:rPr>
          <w:rStyle w:val="apple-converted-space"/>
          <w:rFonts w:ascii="Times New Roman" w:hAnsi="Times New Roman"/>
          <w:i/>
          <w:color w:val="000000" w:themeColor="text1"/>
          <w:sz w:val="28"/>
          <w:szCs w:val="28"/>
          <w:shd w:val="clear" w:color="auto" w:fill="FFFFFF"/>
          <w:lang w:val="uk-UA"/>
        </w:rPr>
        <w:t xml:space="preserve"> </w:t>
      </w:r>
      <w:r w:rsidRPr="00C9309A">
        <w:rPr>
          <w:rStyle w:val="a9"/>
          <w:rFonts w:ascii="Times New Roman" w:hAnsi="Times New Roman"/>
          <w:bCs/>
          <w:i w:val="0"/>
          <w:color w:val="000000" w:themeColor="text1"/>
          <w:sz w:val="28"/>
          <w:szCs w:val="28"/>
          <w:shd w:val="clear" w:color="auto" w:fill="FFFFFF"/>
        </w:rPr>
        <w:t>Майбурова</w:t>
      </w:r>
      <w:r w:rsidRPr="00C9309A">
        <w:rPr>
          <w:rFonts w:ascii="Times New Roman" w:hAnsi="Times New Roman"/>
          <w:color w:val="000000" w:themeColor="text1"/>
          <w:sz w:val="28"/>
          <w:szCs w:val="28"/>
          <w:shd w:val="clear" w:color="auto" w:fill="FFFFFF"/>
        </w:rPr>
        <w:t>,</w:t>
      </w:r>
      <w:r w:rsidRPr="00C9309A">
        <w:rPr>
          <w:rStyle w:val="apple-converted-space"/>
          <w:rFonts w:ascii="Times New Roman" w:hAnsi="Times New Roman"/>
          <w:color w:val="000000" w:themeColor="text1"/>
          <w:sz w:val="28"/>
          <w:szCs w:val="28"/>
          <w:shd w:val="clear" w:color="auto" w:fill="FFFFFF"/>
          <w:lang w:val="uk-UA"/>
        </w:rPr>
        <w:t xml:space="preserve"> </w:t>
      </w:r>
      <w:r w:rsidRPr="00C9309A">
        <w:rPr>
          <w:rStyle w:val="a9"/>
          <w:rFonts w:ascii="Times New Roman" w:hAnsi="Times New Roman"/>
          <w:bCs/>
          <w:i w:val="0"/>
          <w:color w:val="000000" w:themeColor="text1"/>
          <w:sz w:val="28"/>
          <w:szCs w:val="28"/>
          <w:shd w:val="clear" w:color="auto" w:fill="FFFFFF"/>
        </w:rPr>
        <w:t>Ю</w:t>
      </w:r>
      <w:r w:rsidRPr="00C9309A">
        <w:rPr>
          <w:rFonts w:ascii="Times New Roman" w:hAnsi="Times New Roman"/>
          <w:i/>
          <w:color w:val="000000" w:themeColor="text1"/>
          <w:sz w:val="28"/>
          <w:szCs w:val="28"/>
          <w:shd w:val="clear" w:color="auto" w:fill="FFFFFF"/>
        </w:rPr>
        <w:t>.</w:t>
      </w:r>
      <w:r w:rsidR="00EF6D5F">
        <w:rPr>
          <w:rFonts w:ascii="Times New Roman" w:hAnsi="Times New Roman"/>
          <w:color w:val="000000" w:themeColor="text1"/>
          <w:sz w:val="28"/>
          <w:szCs w:val="28"/>
          <w:shd w:val="clear" w:color="auto" w:fill="FFFFFF"/>
        </w:rPr>
        <w:t> </w:t>
      </w:r>
      <w:r w:rsidRPr="00C9309A">
        <w:rPr>
          <w:rStyle w:val="a9"/>
          <w:rFonts w:ascii="Times New Roman" w:hAnsi="Times New Roman"/>
          <w:bCs/>
          <w:i w:val="0"/>
          <w:color w:val="000000" w:themeColor="text1"/>
          <w:sz w:val="28"/>
          <w:szCs w:val="28"/>
          <w:shd w:val="clear" w:color="auto" w:fill="FFFFFF"/>
        </w:rPr>
        <w:t>Б</w:t>
      </w:r>
      <w:r w:rsidRPr="00C9309A">
        <w:rPr>
          <w:rFonts w:ascii="Times New Roman" w:hAnsi="Times New Roman"/>
          <w:i/>
          <w:color w:val="000000" w:themeColor="text1"/>
          <w:sz w:val="28"/>
          <w:szCs w:val="28"/>
          <w:shd w:val="clear" w:color="auto" w:fill="FFFFFF"/>
          <w:lang w:val="uk-UA"/>
        </w:rPr>
        <w:t>.</w:t>
      </w:r>
      <w:r w:rsidR="00EF6D5F">
        <w:rPr>
          <w:rFonts w:ascii="Times New Roman" w:hAnsi="Times New Roman"/>
          <w:i/>
          <w:color w:val="000000" w:themeColor="text1"/>
          <w:sz w:val="28"/>
          <w:szCs w:val="28"/>
          <w:shd w:val="clear" w:color="auto" w:fill="FFFFFF"/>
          <w:lang w:val="uk-UA"/>
        </w:rPr>
        <w:t> </w:t>
      </w:r>
      <w:r w:rsidRPr="00C9309A">
        <w:rPr>
          <w:rStyle w:val="a9"/>
          <w:rFonts w:ascii="Times New Roman" w:hAnsi="Times New Roman"/>
          <w:bCs/>
          <w:i w:val="0"/>
          <w:color w:val="000000" w:themeColor="text1"/>
          <w:sz w:val="28"/>
          <w:szCs w:val="28"/>
          <w:shd w:val="clear" w:color="auto" w:fill="FFFFFF"/>
        </w:rPr>
        <w:t>Иванова</w:t>
      </w:r>
      <w:r w:rsidRPr="00C9309A">
        <w:rPr>
          <w:rFonts w:ascii="Times New Roman" w:hAnsi="Times New Roman"/>
          <w:color w:val="000000" w:themeColor="text1"/>
          <w:sz w:val="28"/>
          <w:szCs w:val="28"/>
          <w:shd w:val="clear" w:color="auto" w:fill="FFFFFF"/>
        </w:rPr>
        <w:t xml:space="preserve">. </w:t>
      </w:r>
      <w:r w:rsidRPr="00C9309A">
        <w:rPr>
          <w:rFonts w:ascii="Times New Roman" w:hAnsi="Times New Roman"/>
          <w:color w:val="000000" w:themeColor="text1"/>
          <w:sz w:val="28"/>
          <w:szCs w:val="28"/>
          <w:shd w:val="clear" w:color="auto" w:fill="FFFFFF"/>
          <w:lang w:val="uk-UA"/>
        </w:rPr>
        <w:t xml:space="preserve">– </w:t>
      </w:r>
      <w:r w:rsidRPr="00C9309A">
        <w:rPr>
          <w:rFonts w:ascii="Times New Roman" w:hAnsi="Times New Roman"/>
          <w:color w:val="000000" w:themeColor="text1"/>
          <w:sz w:val="28"/>
          <w:szCs w:val="28"/>
          <w:shd w:val="clear" w:color="auto" w:fill="FFFFFF"/>
        </w:rPr>
        <w:t>М</w:t>
      </w:r>
      <w:r w:rsidRPr="00C9309A">
        <w:rPr>
          <w:rFonts w:ascii="Times New Roman" w:hAnsi="Times New Roman"/>
          <w:color w:val="000000" w:themeColor="text1"/>
          <w:sz w:val="28"/>
          <w:szCs w:val="28"/>
          <w:shd w:val="clear" w:color="auto" w:fill="FFFFFF"/>
          <w:lang w:val="uk-UA"/>
        </w:rPr>
        <w:t xml:space="preserve">. </w:t>
      </w:r>
      <w:r w:rsidRPr="00C9309A">
        <w:rPr>
          <w:rFonts w:ascii="Times New Roman" w:hAnsi="Times New Roman"/>
          <w:color w:val="000000" w:themeColor="text1"/>
          <w:sz w:val="28"/>
          <w:szCs w:val="28"/>
          <w:shd w:val="clear" w:color="auto" w:fill="FFFFFF"/>
        </w:rPr>
        <w:t>:</w:t>
      </w:r>
      <w:r w:rsidRPr="00C9309A">
        <w:rPr>
          <w:rStyle w:val="apple-converted-space"/>
          <w:rFonts w:ascii="Times New Roman" w:hAnsi="Times New Roman"/>
          <w:color w:val="000000" w:themeColor="text1"/>
          <w:sz w:val="28"/>
          <w:szCs w:val="28"/>
          <w:shd w:val="clear" w:color="auto" w:fill="FFFFFF"/>
          <w:lang w:val="uk-UA"/>
        </w:rPr>
        <w:t xml:space="preserve"> </w:t>
      </w:r>
      <w:r w:rsidRPr="00C9309A">
        <w:rPr>
          <w:rStyle w:val="a9"/>
          <w:rFonts w:ascii="Times New Roman" w:hAnsi="Times New Roman"/>
          <w:bCs/>
          <w:i w:val="0"/>
          <w:color w:val="000000" w:themeColor="text1"/>
          <w:sz w:val="28"/>
          <w:szCs w:val="28"/>
          <w:shd w:val="clear" w:color="auto" w:fill="FFFFFF"/>
        </w:rPr>
        <w:t>ЮНИТИ</w:t>
      </w:r>
      <w:r w:rsidRPr="00C9309A">
        <w:rPr>
          <w:rFonts w:ascii="Times New Roman" w:hAnsi="Times New Roman"/>
          <w:color w:val="000000" w:themeColor="text1"/>
          <w:sz w:val="28"/>
          <w:szCs w:val="28"/>
          <w:shd w:val="clear" w:color="auto" w:fill="FFFFFF"/>
        </w:rPr>
        <w:t>-ДАНА,</w:t>
      </w:r>
      <w:r w:rsidRPr="00C9309A">
        <w:rPr>
          <w:rStyle w:val="apple-converted-space"/>
          <w:rFonts w:ascii="Times New Roman" w:hAnsi="Times New Roman"/>
          <w:color w:val="000000" w:themeColor="text1"/>
          <w:sz w:val="28"/>
          <w:szCs w:val="28"/>
          <w:shd w:val="clear" w:color="auto" w:fill="FFFFFF"/>
        </w:rPr>
        <w:t> </w:t>
      </w:r>
      <w:r w:rsidRPr="00C9309A">
        <w:rPr>
          <w:rStyle w:val="a9"/>
          <w:rFonts w:ascii="Times New Roman" w:hAnsi="Times New Roman"/>
          <w:bCs/>
          <w:i w:val="0"/>
          <w:color w:val="000000" w:themeColor="text1"/>
          <w:sz w:val="28"/>
          <w:szCs w:val="28"/>
          <w:shd w:val="clear" w:color="auto" w:fill="FFFFFF"/>
        </w:rPr>
        <w:t>2010</w:t>
      </w:r>
      <w:r w:rsidRPr="00C9309A">
        <w:rPr>
          <w:rFonts w:ascii="Times New Roman" w:hAnsi="Times New Roman"/>
          <w:color w:val="000000" w:themeColor="text1"/>
          <w:sz w:val="28"/>
          <w:szCs w:val="28"/>
          <w:shd w:val="clear" w:color="auto" w:fill="FFFFFF"/>
        </w:rPr>
        <w:t>.</w:t>
      </w:r>
      <w:r w:rsidRPr="00C50553">
        <w:rPr>
          <w:rFonts w:ascii="Times New Roman" w:hAnsi="Times New Roman"/>
          <w:color w:val="000000" w:themeColor="text1"/>
          <w:sz w:val="28"/>
          <w:szCs w:val="28"/>
          <w:shd w:val="clear" w:color="auto" w:fill="FFFFFF"/>
        </w:rPr>
        <w:t xml:space="preserve"> – 463 с.</w:t>
      </w:r>
      <w:r w:rsidRPr="00C50553">
        <w:rPr>
          <w:rFonts w:ascii="Times New Roman" w:hAnsi="Times New Roman"/>
          <w:b/>
          <w:sz w:val="28"/>
          <w:szCs w:val="28"/>
          <w:shd w:val="clear" w:color="auto" w:fill="FFFFFF"/>
          <w:lang w:val="uk-UA"/>
        </w:rPr>
        <w:t xml:space="preserve"> </w:t>
      </w:r>
      <w:r w:rsidRPr="00C50553">
        <w:rPr>
          <w:rFonts w:ascii="Times New Roman" w:hAnsi="Times New Roman"/>
          <w:color w:val="000000" w:themeColor="text1"/>
          <w:sz w:val="28"/>
          <w:szCs w:val="28"/>
          <w:shd w:val="clear" w:color="auto" w:fill="FFFFFF"/>
        </w:rPr>
        <w:t>–</w:t>
      </w:r>
      <w:r w:rsidRPr="00C50553">
        <w:rPr>
          <w:rFonts w:ascii="Times New Roman" w:hAnsi="Times New Roman"/>
          <w:sz w:val="28"/>
          <w:szCs w:val="28"/>
          <w:lang w:val="uk-UA"/>
        </w:rPr>
        <w:t xml:space="preserve"> </w:t>
      </w:r>
      <w:r w:rsidRPr="00C50553">
        <w:rPr>
          <w:rFonts w:ascii="Times New Roman" w:hAnsi="Times New Roman"/>
          <w:color w:val="000000" w:themeColor="text1"/>
          <w:sz w:val="28"/>
          <w:szCs w:val="28"/>
          <w:shd w:val="clear" w:color="auto" w:fill="FFFFFF"/>
          <w:lang w:val="uk-UA"/>
        </w:rPr>
        <w:t>Серия «</w:t>
      </w:r>
      <w:r w:rsidRPr="00C50553">
        <w:rPr>
          <w:rFonts w:ascii="Times New Roman" w:hAnsi="Times New Roman"/>
          <w:color w:val="000000" w:themeColor="text1"/>
          <w:sz w:val="28"/>
          <w:szCs w:val="28"/>
          <w:shd w:val="clear" w:color="auto" w:fill="FFFFFF"/>
          <w:lang w:val="en-US"/>
        </w:rPr>
        <w:t>Magister</w:t>
      </w:r>
      <w:r w:rsidRPr="00C50553">
        <w:rPr>
          <w:rFonts w:ascii="Times New Roman" w:hAnsi="Times New Roman"/>
          <w:color w:val="000000" w:themeColor="text1"/>
          <w:sz w:val="28"/>
          <w:szCs w:val="28"/>
          <w:shd w:val="clear" w:color="auto" w:fill="FFFFFF"/>
        </w:rPr>
        <w:t>». –</w:t>
      </w:r>
      <w:r w:rsidRPr="00C50553">
        <w:rPr>
          <w:rFonts w:ascii="Times New Roman" w:hAnsi="Times New Roman"/>
          <w:sz w:val="28"/>
          <w:szCs w:val="28"/>
          <w:lang w:val="uk-UA"/>
        </w:rPr>
        <w:t>Параграф 24, раздел : Экологические налоги.</w:t>
      </w:r>
    </w:p>
    <w:p w:rsidR="008253CE" w:rsidRPr="00C50553" w:rsidRDefault="008253CE" w:rsidP="008253CE">
      <w:pPr>
        <w:tabs>
          <w:tab w:val="left" w:pos="0"/>
          <w:tab w:val="left" w:pos="567"/>
        </w:tabs>
        <w:ind w:firstLine="993"/>
        <w:jc w:val="both"/>
        <w:rPr>
          <w:rFonts w:ascii="Times New Roman" w:eastAsia="Calibri" w:hAnsi="Times New Roman"/>
          <w:color w:val="000000"/>
          <w:sz w:val="28"/>
          <w:szCs w:val="28"/>
          <w:lang w:val="uk-UA"/>
        </w:rPr>
      </w:pPr>
      <w:r w:rsidRPr="00C50553">
        <w:rPr>
          <w:rFonts w:ascii="Times New Roman" w:eastAsia="Calibri" w:hAnsi="Times New Roman"/>
          <w:color w:val="000000" w:themeColor="text1"/>
          <w:sz w:val="28"/>
          <w:szCs w:val="28"/>
          <w:lang w:val="uk-UA"/>
        </w:rPr>
        <w:t>1</w:t>
      </w:r>
      <w:r w:rsidRPr="00C50553">
        <w:rPr>
          <w:rFonts w:ascii="Times New Roman" w:eastAsia="Calibri" w:hAnsi="Times New Roman"/>
          <w:color w:val="000000" w:themeColor="text1"/>
          <w:sz w:val="28"/>
          <w:szCs w:val="28"/>
        </w:rPr>
        <w:t>8</w:t>
      </w:r>
      <w:r w:rsidRPr="00C50553">
        <w:rPr>
          <w:rFonts w:ascii="Times New Roman" w:eastAsia="Calibri" w:hAnsi="Times New Roman"/>
          <w:color w:val="000000" w:themeColor="text1"/>
          <w:sz w:val="28"/>
          <w:szCs w:val="28"/>
          <w:lang w:val="uk-UA"/>
        </w:rPr>
        <w:t>2.</w:t>
      </w:r>
      <w:r w:rsidRPr="00C50553">
        <w:rPr>
          <w:rFonts w:ascii="Times New Roman" w:eastAsia="Calibri" w:hAnsi="Times New Roman"/>
          <w:b/>
          <w:color w:val="000000" w:themeColor="text1"/>
          <w:sz w:val="28"/>
          <w:szCs w:val="28"/>
          <w:lang w:val="uk-UA"/>
        </w:rPr>
        <w:t xml:space="preserve"> </w:t>
      </w:r>
      <w:r w:rsidRPr="00C50553">
        <w:rPr>
          <w:rFonts w:ascii="Times New Roman" w:eastAsia="Calibri" w:hAnsi="Times New Roman"/>
          <w:b/>
          <w:color w:val="000000" w:themeColor="text1"/>
          <w:sz w:val="28"/>
          <w:szCs w:val="28"/>
        </w:rPr>
        <w:t>Науков</w:t>
      </w:r>
      <w:r w:rsidRPr="00C50553">
        <w:rPr>
          <w:rFonts w:ascii="Times New Roman" w:eastAsia="Calibri" w:hAnsi="Times New Roman"/>
          <w:b/>
          <w:color w:val="000000"/>
          <w:sz w:val="28"/>
          <w:szCs w:val="28"/>
        </w:rPr>
        <w:t>о-практичний</w:t>
      </w:r>
      <w:r w:rsidRPr="00C50553">
        <w:rPr>
          <w:rFonts w:ascii="Times New Roman" w:hAnsi="Times New Roman"/>
          <w:b/>
          <w:color w:val="000000" w:themeColor="text1"/>
          <w:sz w:val="28"/>
          <w:szCs w:val="28"/>
        </w:rPr>
        <w:t xml:space="preserve"> коментар до Бюджетного кодексу</w:t>
      </w:r>
      <w:r w:rsidRPr="00C50553">
        <w:rPr>
          <w:rFonts w:ascii="Times New Roman" w:eastAsia="Calibri" w:hAnsi="Times New Roman"/>
          <w:b/>
          <w:color w:val="000000"/>
          <w:sz w:val="28"/>
          <w:szCs w:val="28"/>
        </w:rPr>
        <w:t xml:space="preserve">України </w:t>
      </w:r>
      <w:r w:rsidRPr="00C50553">
        <w:rPr>
          <w:rFonts w:ascii="Times New Roman" w:eastAsia="Calibri" w:hAnsi="Times New Roman"/>
          <w:color w:val="000000"/>
          <w:sz w:val="28"/>
          <w:szCs w:val="28"/>
        </w:rPr>
        <w:t>/ [</w:t>
      </w:r>
      <w:r w:rsidRPr="00C50553">
        <w:rPr>
          <w:rFonts w:ascii="Times New Roman" w:hAnsi="Times New Roman"/>
          <w:color w:val="000000" w:themeColor="text1"/>
          <w:sz w:val="28"/>
          <w:szCs w:val="28"/>
        </w:rPr>
        <w:t xml:space="preserve"> </w:t>
      </w:r>
      <w:r w:rsidRPr="00C50553">
        <w:rPr>
          <w:rFonts w:ascii="Times New Roman" w:eastAsia="Calibri" w:hAnsi="Times New Roman"/>
          <w:color w:val="000000"/>
          <w:sz w:val="28"/>
          <w:szCs w:val="28"/>
        </w:rPr>
        <w:t xml:space="preserve">кол. </w:t>
      </w:r>
      <w:r w:rsidRPr="00C50553">
        <w:rPr>
          <w:rFonts w:ascii="Times New Roman" w:eastAsia="Calibri" w:hAnsi="Times New Roman"/>
          <w:color w:val="000000"/>
          <w:sz w:val="28"/>
          <w:szCs w:val="28"/>
          <w:lang w:val="uk-UA"/>
        </w:rPr>
        <w:t>а</w:t>
      </w:r>
      <w:r w:rsidRPr="00C50553">
        <w:rPr>
          <w:rFonts w:ascii="Times New Roman" w:eastAsia="Calibri" w:hAnsi="Times New Roman"/>
          <w:color w:val="000000"/>
          <w:sz w:val="28"/>
          <w:szCs w:val="28"/>
        </w:rPr>
        <w:t>вт</w:t>
      </w:r>
      <w:r w:rsidRPr="00C50553">
        <w:rPr>
          <w:rFonts w:ascii="Times New Roman" w:eastAsia="Calibri" w:hAnsi="Times New Roman"/>
          <w:color w:val="000000"/>
          <w:sz w:val="28"/>
          <w:szCs w:val="28"/>
          <w:lang w:val="uk-UA"/>
        </w:rPr>
        <w:t>.</w:t>
      </w:r>
      <w:r w:rsidRPr="00C50553">
        <w:rPr>
          <w:rFonts w:ascii="Times New Roman" w:hAnsi="Times New Roman"/>
          <w:color w:val="000000" w:themeColor="text1"/>
          <w:sz w:val="28"/>
          <w:szCs w:val="28"/>
          <w:lang w:val="uk-UA"/>
        </w:rPr>
        <w:t xml:space="preserve"> : </w:t>
      </w:r>
      <w:r w:rsidRPr="00C50553">
        <w:rPr>
          <w:rFonts w:ascii="Times New Roman" w:hAnsi="Times New Roman"/>
          <w:color w:val="000000" w:themeColor="text1"/>
          <w:sz w:val="28"/>
          <w:szCs w:val="28"/>
        </w:rPr>
        <w:t>В</w:t>
      </w:r>
      <w:r w:rsidRPr="00C50553">
        <w:rPr>
          <w:rFonts w:ascii="Times New Roman" w:hAnsi="Times New Roman"/>
          <w:color w:val="000000" w:themeColor="text1"/>
          <w:sz w:val="28"/>
          <w:szCs w:val="28"/>
          <w:lang w:val="uk-UA"/>
        </w:rPr>
        <w:t>.</w:t>
      </w:r>
      <w:r w:rsidRPr="00C50553">
        <w:rPr>
          <w:rFonts w:ascii="Times New Roman" w:hAnsi="Times New Roman"/>
          <w:color w:val="000000" w:themeColor="text1"/>
          <w:sz w:val="28"/>
          <w:szCs w:val="28"/>
        </w:rPr>
        <w:t xml:space="preserve"> І</w:t>
      </w:r>
      <w:r w:rsidRPr="00C50553">
        <w:rPr>
          <w:rFonts w:ascii="Times New Roman" w:hAnsi="Times New Roman"/>
          <w:color w:val="000000" w:themeColor="text1"/>
          <w:sz w:val="28"/>
          <w:szCs w:val="28"/>
          <w:lang w:val="uk-UA"/>
        </w:rPr>
        <w:t xml:space="preserve">. </w:t>
      </w:r>
      <w:r w:rsidRPr="00C50553">
        <w:rPr>
          <w:rFonts w:ascii="Times New Roman" w:hAnsi="Times New Roman"/>
          <w:color w:val="000000" w:themeColor="text1"/>
          <w:sz w:val="28"/>
          <w:szCs w:val="28"/>
        </w:rPr>
        <w:t>Антипов, Л</w:t>
      </w:r>
      <w:r w:rsidRPr="00C50553">
        <w:rPr>
          <w:rFonts w:ascii="Times New Roman" w:hAnsi="Times New Roman"/>
          <w:color w:val="000000" w:themeColor="text1"/>
          <w:sz w:val="28"/>
          <w:szCs w:val="28"/>
          <w:lang w:val="uk-UA"/>
        </w:rPr>
        <w:t>.</w:t>
      </w:r>
      <w:r w:rsidRPr="00C50553">
        <w:rPr>
          <w:rFonts w:ascii="Times New Roman" w:hAnsi="Times New Roman"/>
          <w:color w:val="000000" w:themeColor="text1"/>
          <w:sz w:val="28"/>
          <w:szCs w:val="28"/>
        </w:rPr>
        <w:t xml:space="preserve"> Б</w:t>
      </w:r>
      <w:r w:rsidRPr="00C50553">
        <w:rPr>
          <w:rFonts w:ascii="Times New Roman" w:hAnsi="Times New Roman"/>
          <w:color w:val="000000" w:themeColor="text1"/>
          <w:sz w:val="28"/>
          <w:szCs w:val="28"/>
          <w:lang w:val="uk-UA"/>
        </w:rPr>
        <w:t xml:space="preserve">. </w:t>
      </w:r>
      <w:r w:rsidRPr="00C50553">
        <w:rPr>
          <w:rFonts w:ascii="Times New Roman" w:hAnsi="Times New Roman"/>
          <w:color w:val="000000" w:themeColor="text1"/>
          <w:sz w:val="28"/>
          <w:szCs w:val="28"/>
        </w:rPr>
        <w:t>Баранник</w:t>
      </w:r>
      <w:r w:rsidRPr="00C50553">
        <w:rPr>
          <w:rFonts w:ascii="Times New Roman" w:eastAsia="Calibri" w:hAnsi="Times New Roman"/>
          <w:color w:val="000000"/>
          <w:sz w:val="28"/>
          <w:szCs w:val="28"/>
        </w:rPr>
        <w:t xml:space="preserve">, </w:t>
      </w:r>
      <w:r w:rsidRPr="00C50553">
        <w:rPr>
          <w:rFonts w:ascii="Times New Roman" w:hAnsi="Times New Roman"/>
          <w:color w:val="000000" w:themeColor="text1"/>
          <w:sz w:val="28"/>
          <w:szCs w:val="28"/>
        </w:rPr>
        <w:t>О</w:t>
      </w:r>
      <w:r w:rsidRPr="00C50553">
        <w:rPr>
          <w:rFonts w:ascii="Times New Roman" w:hAnsi="Times New Roman"/>
          <w:color w:val="000000" w:themeColor="text1"/>
          <w:sz w:val="28"/>
          <w:szCs w:val="28"/>
          <w:lang w:val="uk-UA"/>
        </w:rPr>
        <w:t>.</w:t>
      </w:r>
      <w:r w:rsidRPr="00C50553">
        <w:rPr>
          <w:rFonts w:ascii="Times New Roman" w:eastAsia="Calibri" w:hAnsi="Times New Roman"/>
          <w:color w:val="000000"/>
          <w:sz w:val="28"/>
          <w:szCs w:val="28"/>
        </w:rPr>
        <w:t xml:space="preserve"> М</w:t>
      </w:r>
      <w:r w:rsidRPr="00C50553">
        <w:rPr>
          <w:rFonts w:ascii="Times New Roman" w:hAnsi="Times New Roman"/>
          <w:color w:val="000000" w:themeColor="text1"/>
          <w:sz w:val="28"/>
          <w:szCs w:val="28"/>
          <w:lang w:val="uk-UA"/>
        </w:rPr>
        <w:t xml:space="preserve">. </w:t>
      </w:r>
      <w:r w:rsidRPr="00C50553">
        <w:rPr>
          <w:rFonts w:ascii="Times New Roman" w:hAnsi="Times New Roman"/>
          <w:color w:val="000000" w:themeColor="text1"/>
          <w:sz w:val="28"/>
          <w:szCs w:val="28"/>
        </w:rPr>
        <w:t>Башинська</w:t>
      </w:r>
      <w:r w:rsidRPr="00C50553">
        <w:rPr>
          <w:rFonts w:ascii="Times New Roman" w:eastAsia="Calibri" w:hAnsi="Times New Roman"/>
          <w:color w:val="000000"/>
          <w:sz w:val="28"/>
          <w:szCs w:val="28"/>
        </w:rPr>
        <w:t>,</w:t>
      </w:r>
      <w:r w:rsidRPr="00C50553">
        <w:rPr>
          <w:rFonts w:ascii="Times New Roman" w:hAnsi="Times New Roman"/>
          <w:color w:val="000000" w:themeColor="text1"/>
          <w:sz w:val="28"/>
          <w:szCs w:val="28"/>
          <w:lang w:val="uk-UA"/>
        </w:rPr>
        <w:t xml:space="preserve"> </w:t>
      </w:r>
      <w:r w:rsidRPr="00C50553">
        <w:rPr>
          <w:rFonts w:ascii="Times New Roman" w:hAnsi="Times New Roman"/>
          <w:color w:val="000000" w:themeColor="text1"/>
          <w:sz w:val="28"/>
          <w:szCs w:val="28"/>
          <w:lang w:val="uk-UA"/>
        </w:rPr>
        <w:lastRenderedPageBreak/>
        <w:t>Л. Л. Тарангул [ та ін.]</w:t>
      </w:r>
      <w:r w:rsidRPr="00C50553">
        <w:rPr>
          <w:rFonts w:ascii="Times New Roman" w:eastAsia="Calibri" w:hAnsi="Times New Roman"/>
          <w:color w:val="000000"/>
          <w:sz w:val="28"/>
          <w:szCs w:val="28"/>
          <w:lang w:val="uk-UA"/>
        </w:rPr>
        <w:t xml:space="preserve"> ;</w:t>
      </w:r>
      <w:r w:rsidRPr="00C50553">
        <w:rPr>
          <w:rFonts w:ascii="Times New Roman" w:eastAsia="Calibri" w:hAnsi="Times New Roman"/>
          <w:color w:val="000000"/>
          <w:sz w:val="28"/>
          <w:szCs w:val="28"/>
        </w:rPr>
        <w:t xml:space="preserve"> заг. </w:t>
      </w:r>
      <w:r w:rsidRPr="00C50553">
        <w:rPr>
          <w:rFonts w:ascii="Times New Roman" w:eastAsia="Calibri" w:hAnsi="Times New Roman"/>
          <w:color w:val="000000"/>
          <w:sz w:val="28"/>
          <w:szCs w:val="28"/>
          <w:lang w:val="uk-UA"/>
        </w:rPr>
        <w:t>р</w:t>
      </w:r>
      <w:r w:rsidRPr="00C50553">
        <w:rPr>
          <w:rFonts w:ascii="Times New Roman" w:eastAsia="Calibri" w:hAnsi="Times New Roman"/>
          <w:color w:val="000000"/>
          <w:sz w:val="28"/>
          <w:szCs w:val="28"/>
        </w:rPr>
        <w:t>ед</w:t>
      </w:r>
      <w:r w:rsidRPr="00C50553">
        <w:rPr>
          <w:rFonts w:ascii="Times New Roman" w:eastAsia="Calibri" w:hAnsi="Times New Roman"/>
          <w:color w:val="000000"/>
          <w:sz w:val="28"/>
          <w:szCs w:val="28"/>
          <w:lang w:val="uk-UA"/>
        </w:rPr>
        <w:t>.</w:t>
      </w:r>
      <w:r w:rsidRPr="00C50553">
        <w:rPr>
          <w:rFonts w:ascii="Times New Roman" w:eastAsia="Calibri" w:hAnsi="Times New Roman"/>
          <w:color w:val="000000"/>
          <w:sz w:val="28"/>
          <w:szCs w:val="28"/>
        </w:rPr>
        <w:t>, передм</w:t>
      </w:r>
      <w:r w:rsidRPr="00C50553">
        <w:rPr>
          <w:rFonts w:ascii="Times New Roman" w:eastAsia="Calibri" w:hAnsi="Times New Roman"/>
          <w:color w:val="000000"/>
          <w:sz w:val="28"/>
          <w:szCs w:val="28"/>
          <w:lang w:val="uk-UA"/>
        </w:rPr>
        <w:t>.</w:t>
      </w:r>
      <w:r w:rsidRPr="00C50553">
        <w:rPr>
          <w:rFonts w:ascii="Times New Roman" w:eastAsia="Calibri" w:hAnsi="Times New Roman"/>
          <w:color w:val="000000"/>
          <w:sz w:val="28"/>
          <w:szCs w:val="28"/>
        </w:rPr>
        <w:t xml:space="preserve"> Ф. О. Ярошенка</w:t>
      </w:r>
      <w:r w:rsidRPr="00C50553">
        <w:rPr>
          <w:rFonts w:ascii="Times New Roman" w:eastAsia="Calibri" w:hAnsi="Times New Roman"/>
          <w:color w:val="000000"/>
          <w:sz w:val="28"/>
          <w:szCs w:val="28"/>
          <w:lang w:val="uk-UA"/>
        </w:rPr>
        <w:t>.</w:t>
      </w:r>
      <w:r w:rsidRPr="00C50553">
        <w:rPr>
          <w:rFonts w:ascii="Times New Roman" w:eastAsia="Calibri" w:hAnsi="Times New Roman"/>
          <w:color w:val="000000"/>
          <w:sz w:val="28"/>
          <w:szCs w:val="28"/>
        </w:rPr>
        <w:t xml:space="preserve"> – К. : Зовнішня торгівля</w:t>
      </w:r>
      <w:r w:rsidRPr="00C50553">
        <w:rPr>
          <w:rFonts w:ascii="Times New Roman" w:eastAsia="Calibri" w:hAnsi="Times New Roman"/>
          <w:color w:val="000000"/>
          <w:sz w:val="28"/>
          <w:szCs w:val="28"/>
          <w:lang w:val="uk-UA"/>
        </w:rPr>
        <w:t>,</w:t>
      </w:r>
      <w:r w:rsidRPr="00C50553">
        <w:rPr>
          <w:rFonts w:ascii="Times New Roman" w:eastAsia="Calibri" w:hAnsi="Times New Roman"/>
          <w:color w:val="000000"/>
          <w:sz w:val="28"/>
          <w:szCs w:val="28"/>
        </w:rPr>
        <w:t xml:space="preserve"> УДУФМТ, 2010. – 592 с.</w:t>
      </w:r>
    </w:p>
    <w:p w:rsidR="008253CE" w:rsidRPr="00C50553" w:rsidRDefault="008253CE" w:rsidP="008253CE">
      <w:pPr>
        <w:tabs>
          <w:tab w:val="left" w:pos="0"/>
          <w:tab w:val="left" w:pos="567"/>
        </w:tabs>
        <w:ind w:firstLine="993"/>
        <w:jc w:val="both"/>
        <w:rPr>
          <w:rFonts w:ascii="Times New Roman" w:eastAsia="Calibri" w:hAnsi="Times New Roman"/>
          <w:color w:val="000000"/>
          <w:sz w:val="28"/>
          <w:szCs w:val="28"/>
          <w:lang w:val="uk-UA"/>
        </w:rPr>
      </w:pPr>
      <w:r w:rsidRPr="00C50553">
        <w:rPr>
          <w:rFonts w:ascii="Times New Roman" w:hAnsi="Times New Roman"/>
          <w:sz w:val="28"/>
          <w:szCs w:val="28"/>
          <w:lang w:val="uk-UA"/>
        </w:rPr>
        <w:t>183.</w:t>
      </w:r>
      <w:r w:rsidRPr="00C50553">
        <w:rPr>
          <w:rFonts w:ascii="Times New Roman" w:hAnsi="Times New Roman"/>
          <w:b/>
          <w:sz w:val="28"/>
          <w:szCs w:val="28"/>
          <w:lang w:val="uk-UA"/>
        </w:rPr>
        <w:t xml:space="preserve"> Науково-практичний коментар до Податкового кодексу </w:t>
      </w:r>
      <w:r w:rsidRPr="00C50553">
        <w:rPr>
          <w:rFonts w:ascii="Times New Roman" w:hAnsi="Times New Roman"/>
          <w:b/>
          <w:color w:val="000000" w:themeColor="text1"/>
          <w:sz w:val="28"/>
          <w:szCs w:val="28"/>
          <w:lang w:val="uk-UA"/>
        </w:rPr>
        <w:t xml:space="preserve">України </w:t>
      </w:r>
      <w:r w:rsidRPr="00C50553">
        <w:rPr>
          <w:rFonts w:ascii="Times New Roman" w:hAnsi="Times New Roman"/>
          <w:color w:val="000000" w:themeColor="text1"/>
          <w:sz w:val="28"/>
          <w:szCs w:val="28"/>
          <w:lang w:val="uk-UA"/>
        </w:rPr>
        <w:t>: в 3 т.</w:t>
      </w:r>
      <w:r w:rsidR="00E23FFE" w:rsidRPr="00E23FFE">
        <w:rPr>
          <w:rFonts w:ascii="Times New Roman" w:hAnsi="Times New Roman"/>
          <w:color w:val="000000" w:themeColor="text1"/>
          <w:sz w:val="28"/>
          <w:szCs w:val="28"/>
        </w:rPr>
        <w:t xml:space="preserve"> </w:t>
      </w:r>
      <w:r w:rsidRPr="00C50553">
        <w:rPr>
          <w:rFonts w:ascii="Times New Roman" w:eastAsia="Calibri" w:hAnsi="Times New Roman"/>
          <w:color w:val="000000"/>
          <w:sz w:val="28"/>
          <w:szCs w:val="28"/>
        </w:rPr>
        <w:t>/</w:t>
      </w:r>
      <w:r w:rsidR="00E23FFE" w:rsidRPr="00E23FFE">
        <w:rPr>
          <w:rFonts w:ascii="Times New Roman" w:eastAsia="Calibri" w:hAnsi="Times New Roman"/>
          <w:color w:val="000000"/>
          <w:sz w:val="28"/>
          <w:szCs w:val="28"/>
        </w:rPr>
        <w:t xml:space="preserve"> </w:t>
      </w:r>
      <w:r w:rsidR="008305BB" w:rsidRPr="00C50553">
        <w:rPr>
          <w:rFonts w:ascii="Times New Roman" w:eastAsia="Calibri" w:hAnsi="Times New Roman"/>
          <w:color w:val="000000"/>
          <w:sz w:val="28"/>
          <w:szCs w:val="28"/>
        </w:rPr>
        <w:t>[</w:t>
      </w:r>
      <w:r w:rsidR="008305BB" w:rsidRPr="00C50553">
        <w:rPr>
          <w:rFonts w:ascii="Times New Roman" w:eastAsia="Calibri" w:hAnsi="Times New Roman"/>
          <w:color w:val="000000"/>
          <w:sz w:val="28"/>
          <w:szCs w:val="28"/>
          <w:lang w:val="uk-UA"/>
        </w:rPr>
        <w:t xml:space="preserve"> </w:t>
      </w:r>
      <w:r w:rsidR="008305BB">
        <w:rPr>
          <w:rFonts w:ascii="Times New Roman" w:eastAsia="Calibri" w:hAnsi="Times New Roman"/>
          <w:color w:val="000000"/>
          <w:sz w:val="28"/>
          <w:szCs w:val="28"/>
          <w:lang w:val="uk-UA"/>
        </w:rPr>
        <w:t>авт. кол. : В. Л. Андрущенко, Т. В. Балюк, М.</w:t>
      </w:r>
      <w:r w:rsidR="00EF6D5F">
        <w:rPr>
          <w:rFonts w:ascii="Times New Roman" w:eastAsia="Calibri" w:hAnsi="Times New Roman"/>
          <w:color w:val="000000"/>
          <w:sz w:val="28"/>
          <w:szCs w:val="28"/>
          <w:lang w:val="uk-UA"/>
        </w:rPr>
        <w:t> </w:t>
      </w:r>
      <w:r w:rsidR="008305BB">
        <w:rPr>
          <w:rFonts w:ascii="Times New Roman" w:eastAsia="Calibri" w:hAnsi="Times New Roman"/>
          <w:color w:val="000000"/>
          <w:sz w:val="28"/>
          <w:szCs w:val="28"/>
          <w:lang w:val="uk-UA"/>
        </w:rPr>
        <w:t>П.</w:t>
      </w:r>
      <w:r w:rsidR="00EF6D5F">
        <w:rPr>
          <w:rFonts w:ascii="Times New Roman" w:eastAsia="Calibri" w:hAnsi="Times New Roman"/>
          <w:color w:val="000000"/>
          <w:sz w:val="28"/>
          <w:szCs w:val="28"/>
          <w:lang w:val="uk-UA"/>
        </w:rPr>
        <w:t> </w:t>
      </w:r>
      <w:r w:rsidR="008305BB">
        <w:rPr>
          <w:rFonts w:ascii="Times New Roman" w:eastAsia="Calibri" w:hAnsi="Times New Roman"/>
          <w:color w:val="000000"/>
          <w:sz w:val="28"/>
          <w:szCs w:val="28"/>
          <w:lang w:val="uk-UA"/>
        </w:rPr>
        <w:t xml:space="preserve">Кучерявенко, </w:t>
      </w:r>
      <w:r w:rsidR="008305BB" w:rsidRPr="00C50553">
        <w:rPr>
          <w:rFonts w:ascii="Times New Roman" w:hAnsi="Times New Roman"/>
          <w:color w:val="000000" w:themeColor="text1"/>
          <w:sz w:val="28"/>
          <w:szCs w:val="28"/>
          <w:lang w:val="uk-UA"/>
        </w:rPr>
        <w:t>Л. Л. Тарангул та ін</w:t>
      </w:r>
      <w:r w:rsidR="008305BB" w:rsidRPr="00C50553">
        <w:rPr>
          <w:rFonts w:ascii="Times New Roman" w:eastAsia="Calibri" w:hAnsi="Times New Roman"/>
          <w:color w:val="000000"/>
          <w:sz w:val="28"/>
          <w:szCs w:val="28"/>
          <w:lang w:val="uk-UA"/>
        </w:rPr>
        <w:t>.</w:t>
      </w:r>
      <w:r w:rsidR="008305BB" w:rsidRPr="00C50553">
        <w:rPr>
          <w:rFonts w:ascii="Times New Roman" w:eastAsia="Calibri" w:hAnsi="Times New Roman"/>
          <w:color w:val="000000"/>
          <w:sz w:val="28"/>
          <w:szCs w:val="28"/>
        </w:rPr>
        <w:t xml:space="preserve"> </w:t>
      </w:r>
      <w:r w:rsidR="008305BB">
        <w:rPr>
          <w:rFonts w:ascii="Times New Roman" w:eastAsia="Calibri" w:hAnsi="Times New Roman"/>
          <w:color w:val="000000"/>
          <w:sz w:val="28"/>
          <w:szCs w:val="28"/>
          <w:lang w:val="uk-UA"/>
        </w:rPr>
        <w:t>;</w:t>
      </w:r>
      <w:r w:rsidRPr="00C50553">
        <w:rPr>
          <w:rFonts w:ascii="Times New Roman" w:eastAsia="Calibri" w:hAnsi="Times New Roman"/>
          <w:color w:val="000000"/>
          <w:sz w:val="28"/>
          <w:szCs w:val="28"/>
          <w:lang w:val="uk-UA"/>
        </w:rPr>
        <w:t xml:space="preserve"> заг. ред.</w:t>
      </w:r>
      <w:r w:rsidR="008305BB">
        <w:rPr>
          <w:rFonts w:ascii="Times New Roman" w:eastAsia="Calibri" w:hAnsi="Times New Roman"/>
          <w:color w:val="000000"/>
          <w:sz w:val="28"/>
          <w:szCs w:val="28"/>
          <w:lang w:val="uk-UA"/>
        </w:rPr>
        <w:t>, передм.</w:t>
      </w:r>
      <w:r w:rsidRPr="00C50553">
        <w:rPr>
          <w:rFonts w:ascii="Times New Roman" w:eastAsia="Calibri" w:hAnsi="Times New Roman"/>
          <w:color w:val="000000"/>
          <w:sz w:val="28"/>
          <w:szCs w:val="28"/>
          <w:lang w:val="uk-UA"/>
        </w:rPr>
        <w:t xml:space="preserve"> Ф. О. Яро</w:t>
      </w:r>
      <w:r w:rsidR="008305BB">
        <w:rPr>
          <w:rFonts w:ascii="Times New Roman" w:eastAsia="Calibri" w:hAnsi="Times New Roman"/>
          <w:color w:val="000000"/>
          <w:sz w:val="28"/>
          <w:szCs w:val="28"/>
          <w:lang w:val="uk-UA"/>
        </w:rPr>
        <w:t>шенка ; ред. кол. Ф. О. Ярошенко</w:t>
      </w:r>
      <w:r w:rsidR="00E23FFE">
        <w:rPr>
          <w:rFonts w:ascii="Times New Roman" w:eastAsia="Calibri" w:hAnsi="Times New Roman"/>
          <w:color w:val="000000"/>
          <w:sz w:val="28"/>
          <w:szCs w:val="28"/>
          <w:lang w:val="uk-UA"/>
        </w:rPr>
        <w:t xml:space="preserve"> (кер.)</w:t>
      </w:r>
      <w:r w:rsidRPr="00C50553">
        <w:rPr>
          <w:rFonts w:ascii="Times New Roman" w:eastAsia="Calibri" w:hAnsi="Times New Roman"/>
          <w:color w:val="000000"/>
          <w:sz w:val="28"/>
          <w:szCs w:val="28"/>
          <w:lang w:val="uk-UA"/>
        </w:rPr>
        <w:t>, П. В. Мельник</w:t>
      </w:r>
      <w:r w:rsidR="00E23FFE" w:rsidRPr="00E23FFE">
        <w:rPr>
          <w:rFonts w:ascii="Times New Roman" w:eastAsia="Calibri" w:hAnsi="Times New Roman"/>
          <w:color w:val="000000"/>
          <w:sz w:val="28"/>
          <w:szCs w:val="28"/>
        </w:rPr>
        <w:t xml:space="preserve"> (</w:t>
      </w:r>
      <w:r w:rsidR="00E23FFE">
        <w:rPr>
          <w:rFonts w:ascii="Times New Roman" w:eastAsia="Calibri" w:hAnsi="Times New Roman"/>
          <w:color w:val="000000"/>
          <w:sz w:val="28"/>
          <w:szCs w:val="28"/>
          <w:lang w:val="uk-UA"/>
        </w:rPr>
        <w:t>заст. кер.</w:t>
      </w:r>
      <w:r w:rsidR="00E23FFE" w:rsidRPr="00E23FFE">
        <w:rPr>
          <w:rFonts w:ascii="Times New Roman" w:eastAsia="Calibri" w:hAnsi="Times New Roman"/>
          <w:color w:val="000000"/>
          <w:sz w:val="28"/>
          <w:szCs w:val="28"/>
        </w:rPr>
        <w:t>)</w:t>
      </w:r>
      <w:r w:rsidRPr="00C50553">
        <w:rPr>
          <w:rFonts w:ascii="Times New Roman" w:eastAsia="Calibri" w:hAnsi="Times New Roman"/>
          <w:color w:val="000000"/>
          <w:sz w:val="28"/>
          <w:szCs w:val="28"/>
          <w:lang w:val="uk-UA"/>
        </w:rPr>
        <w:t>, Л. Л. Тарангул</w:t>
      </w:r>
      <w:r w:rsidR="008305BB">
        <w:rPr>
          <w:rFonts w:ascii="Times New Roman" w:eastAsia="Calibri" w:hAnsi="Times New Roman"/>
          <w:color w:val="000000"/>
          <w:sz w:val="28"/>
          <w:szCs w:val="28"/>
          <w:lang w:val="uk-UA"/>
        </w:rPr>
        <w:t xml:space="preserve"> та ін.</w:t>
      </w:r>
      <w:r w:rsidRPr="00C50553">
        <w:rPr>
          <w:rFonts w:ascii="Times New Roman" w:eastAsia="Calibri" w:hAnsi="Times New Roman"/>
          <w:color w:val="000000"/>
          <w:sz w:val="28"/>
          <w:szCs w:val="28"/>
          <w:lang w:val="uk-UA"/>
        </w:rPr>
        <w:t xml:space="preserve"> </w:t>
      </w:r>
      <w:r w:rsidR="00E23FFE" w:rsidRPr="00E23FFE">
        <w:rPr>
          <w:rFonts w:ascii="Times New Roman" w:eastAsia="Calibri" w:hAnsi="Times New Roman"/>
          <w:color w:val="000000"/>
          <w:sz w:val="28"/>
          <w:szCs w:val="28"/>
        </w:rPr>
        <w:t xml:space="preserve">]. </w:t>
      </w:r>
      <w:r w:rsidRPr="00C50553">
        <w:rPr>
          <w:rFonts w:ascii="Times New Roman" w:eastAsia="Calibri" w:hAnsi="Times New Roman"/>
          <w:color w:val="000000"/>
          <w:sz w:val="28"/>
          <w:szCs w:val="28"/>
        </w:rPr>
        <w:t>–</w:t>
      </w:r>
      <w:r w:rsidR="008305BB">
        <w:rPr>
          <w:rFonts w:ascii="Times New Roman" w:eastAsia="Calibri" w:hAnsi="Times New Roman"/>
          <w:color w:val="000000"/>
          <w:sz w:val="28"/>
          <w:szCs w:val="28"/>
          <w:lang w:val="uk-UA"/>
        </w:rPr>
        <w:t xml:space="preserve"> Ірпінь</w:t>
      </w:r>
      <w:r w:rsidR="008305BB" w:rsidRPr="008305BB">
        <w:rPr>
          <w:rFonts w:ascii="Times New Roman" w:eastAsia="Calibri" w:hAnsi="Times New Roman"/>
          <w:color w:val="000000"/>
          <w:sz w:val="28"/>
          <w:szCs w:val="28"/>
        </w:rPr>
        <w:t xml:space="preserve"> </w:t>
      </w:r>
      <w:r w:rsidR="008305BB">
        <w:rPr>
          <w:rFonts w:ascii="Times New Roman" w:eastAsia="Calibri" w:hAnsi="Times New Roman"/>
          <w:color w:val="000000"/>
          <w:sz w:val="28"/>
          <w:szCs w:val="28"/>
          <w:lang w:val="uk-UA"/>
        </w:rPr>
        <w:t>: НУДПСУ,</w:t>
      </w:r>
      <w:r w:rsidRPr="00C50553">
        <w:rPr>
          <w:rFonts w:ascii="Times New Roman" w:eastAsia="Calibri" w:hAnsi="Times New Roman"/>
          <w:color w:val="000000"/>
          <w:sz w:val="28"/>
          <w:szCs w:val="28"/>
          <w:lang w:val="uk-UA"/>
        </w:rPr>
        <w:t xml:space="preserve"> </w:t>
      </w:r>
      <w:r w:rsidR="008305BB">
        <w:rPr>
          <w:rFonts w:ascii="Times New Roman" w:hAnsi="Times New Roman"/>
          <w:color w:val="333333"/>
          <w:sz w:val="28"/>
          <w:szCs w:val="28"/>
          <w:shd w:val="clear" w:color="auto" w:fill="FFFFFF"/>
          <w:lang w:val="uk-UA"/>
        </w:rPr>
        <w:t>в</w:t>
      </w:r>
      <w:r w:rsidRPr="00C50553">
        <w:rPr>
          <w:rFonts w:ascii="Times New Roman" w:hAnsi="Times New Roman"/>
          <w:color w:val="333333"/>
          <w:sz w:val="28"/>
          <w:szCs w:val="28"/>
          <w:shd w:val="clear" w:color="auto" w:fill="FFFFFF"/>
          <w:lang w:val="uk-UA"/>
        </w:rPr>
        <w:t>ид-во « АДЕФ-Україна», 2010.</w:t>
      </w:r>
      <w:r w:rsidRPr="00C50553">
        <w:rPr>
          <w:rFonts w:ascii="Times New Roman" w:eastAsia="Calibri" w:hAnsi="Times New Roman"/>
          <w:color w:val="000000"/>
          <w:sz w:val="28"/>
          <w:szCs w:val="28"/>
        </w:rPr>
        <w:t xml:space="preserve"> –</w:t>
      </w:r>
      <w:r w:rsidRPr="00C50553">
        <w:rPr>
          <w:rFonts w:ascii="Times New Roman" w:eastAsia="Calibri" w:hAnsi="Times New Roman"/>
          <w:color w:val="000000"/>
          <w:sz w:val="28"/>
          <w:szCs w:val="28"/>
          <w:lang w:val="uk-UA"/>
        </w:rPr>
        <w:t xml:space="preserve"> </w:t>
      </w:r>
      <w:r w:rsidRPr="00C50553">
        <w:rPr>
          <w:rFonts w:ascii="Times New Roman" w:hAnsi="Times New Roman"/>
          <w:color w:val="333333"/>
          <w:sz w:val="28"/>
          <w:szCs w:val="28"/>
          <w:shd w:val="clear" w:color="auto" w:fill="FFFFFF"/>
          <w:lang w:val="uk-UA"/>
        </w:rPr>
        <w:t>Т. 1.</w:t>
      </w:r>
      <w:r w:rsidRPr="00C50553">
        <w:rPr>
          <w:rFonts w:ascii="Times New Roman" w:eastAsia="Calibri" w:hAnsi="Times New Roman"/>
          <w:color w:val="000000"/>
          <w:sz w:val="28"/>
          <w:szCs w:val="28"/>
        </w:rPr>
        <w:t xml:space="preserve"> –</w:t>
      </w:r>
      <w:r w:rsidR="00EF6D5F">
        <w:rPr>
          <w:rFonts w:ascii="Times New Roman" w:eastAsia="Calibri" w:hAnsi="Times New Roman"/>
          <w:color w:val="000000"/>
          <w:sz w:val="28"/>
          <w:szCs w:val="28"/>
          <w:lang w:val="uk-UA"/>
        </w:rPr>
        <w:t xml:space="preserve"> 596 с.</w:t>
      </w:r>
    </w:p>
    <w:p w:rsidR="008253CE" w:rsidRPr="00C50553" w:rsidRDefault="008253CE" w:rsidP="008253CE">
      <w:pPr>
        <w:tabs>
          <w:tab w:val="left" w:pos="0"/>
          <w:tab w:val="left" w:pos="567"/>
        </w:tabs>
        <w:ind w:firstLine="993"/>
        <w:jc w:val="both"/>
        <w:rPr>
          <w:rFonts w:ascii="Times New Roman" w:eastAsia="Calibri" w:hAnsi="Times New Roman"/>
          <w:color w:val="000000"/>
          <w:sz w:val="28"/>
          <w:szCs w:val="28"/>
          <w:lang w:val="uk-UA"/>
        </w:rPr>
      </w:pPr>
      <w:r w:rsidRPr="00C50553">
        <w:rPr>
          <w:rFonts w:ascii="Times New Roman" w:hAnsi="Times New Roman"/>
          <w:sz w:val="28"/>
          <w:szCs w:val="28"/>
          <w:lang w:val="uk-UA"/>
        </w:rPr>
        <w:t>184.</w:t>
      </w:r>
      <w:r w:rsidRPr="00C50553">
        <w:rPr>
          <w:rFonts w:ascii="Times New Roman" w:hAnsi="Times New Roman"/>
          <w:b/>
          <w:sz w:val="28"/>
          <w:szCs w:val="28"/>
          <w:lang w:val="uk-UA"/>
        </w:rPr>
        <w:t xml:space="preserve"> Науково-практичний коментар до Податкового кодексу </w:t>
      </w:r>
      <w:r w:rsidRPr="00C50553">
        <w:rPr>
          <w:rFonts w:ascii="Times New Roman" w:hAnsi="Times New Roman"/>
          <w:b/>
          <w:color w:val="000000" w:themeColor="text1"/>
          <w:sz w:val="28"/>
          <w:szCs w:val="28"/>
          <w:lang w:val="uk-UA"/>
        </w:rPr>
        <w:t xml:space="preserve">України </w:t>
      </w:r>
      <w:r w:rsidRPr="00C50553">
        <w:rPr>
          <w:rFonts w:ascii="Times New Roman" w:hAnsi="Times New Roman"/>
          <w:color w:val="000000" w:themeColor="text1"/>
          <w:sz w:val="28"/>
          <w:szCs w:val="28"/>
          <w:lang w:val="uk-UA"/>
        </w:rPr>
        <w:t xml:space="preserve">: в 3 т. </w:t>
      </w:r>
      <w:r w:rsidRPr="00C50553">
        <w:rPr>
          <w:rFonts w:ascii="Times New Roman" w:eastAsia="Calibri" w:hAnsi="Times New Roman"/>
          <w:color w:val="000000"/>
          <w:sz w:val="28"/>
          <w:szCs w:val="28"/>
        </w:rPr>
        <w:t>/ [</w:t>
      </w:r>
      <w:r w:rsidR="00E23FFE">
        <w:rPr>
          <w:rFonts w:ascii="Times New Roman" w:eastAsia="Calibri" w:hAnsi="Times New Roman"/>
          <w:color w:val="000000"/>
          <w:sz w:val="28"/>
          <w:szCs w:val="28"/>
          <w:lang w:val="uk-UA"/>
        </w:rPr>
        <w:t xml:space="preserve"> авт. кол :</w:t>
      </w:r>
      <w:r w:rsidRPr="00C50553">
        <w:rPr>
          <w:rFonts w:ascii="Times New Roman" w:eastAsia="Calibri" w:hAnsi="Times New Roman"/>
          <w:color w:val="000000"/>
          <w:sz w:val="28"/>
          <w:szCs w:val="28"/>
          <w:lang w:val="uk-UA"/>
        </w:rPr>
        <w:t xml:space="preserve"> </w:t>
      </w:r>
      <w:r w:rsidR="00E23FFE">
        <w:rPr>
          <w:rFonts w:ascii="Times New Roman" w:eastAsia="Calibri" w:hAnsi="Times New Roman"/>
          <w:color w:val="000000"/>
          <w:sz w:val="28"/>
          <w:szCs w:val="28"/>
          <w:lang w:val="uk-UA"/>
        </w:rPr>
        <w:t>О. І. Береславська, М. І. Бондар, О. В. Вієцька,</w:t>
      </w:r>
      <w:r w:rsidR="00E23FFE" w:rsidRPr="00E23FFE">
        <w:rPr>
          <w:rFonts w:ascii="Times New Roman" w:hAnsi="Times New Roman"/>
          <w:color w:val="000000" w:themeColor="text1"/>
          <w:sz w:val="28"/>
          <w:szCs w:val="28"/>
          <w:lang w:val="uk-UA"/>
        </w:rPr>
        <w:t xml:space="preserve"> </w:t>
      </w:r>
      <w:r w:rsidR="00E23FFE" w:rsidRPr="00C50553">
        <w:rPr>
          <w:rFonts w:ascii="Times New Roman" w:hAnsi="Times New Roman"/>
          <w:color w:val="000000" w:themeColor="text1"/>
          <w:sz w:val="28"/>
          <w:szCs w:val="28"/>
          <w:lang w:val="uk-UA"/>
        </w:rPr>
        <w:t>Л.</w:t>
      </w:r>
      <w:r w:rsidR="00EF6D5F">
        <w:rPr>
          <w:rFonts w:ascii="Times New Roman" w:hAnsi="Times New Roman"/>
          <w:color w:val="000000" w:themeColor="text1"/>
          <w:sz w:val="28"/>
          <w:szCs w:val="28"/>
          <w:lang w:val="uk-UA"/>
        </w:rPr>
        <w:t> </w:t>
      </w:r>
      <w:r w:rsidR="00E23FFE" w:rsidRPr="00C50553">
        <w:rPr>
          <w:rFonts w:ascii="Times New Roman" w:hAnsi="Times New Roman"/>
          <w:color w:val="000000" w:themeColor="text1"/>
          <w:sz w:val="28"/>
          <w:szCs w:val="28"/>
          <w:lang w:val="uk-UA"/>
        </w:rPr>
        <w:t>Л. Тарангул та ін</w:t>
      </w:r>
      <w:r w:rsidR="00E23FFE" w:rsidRPr="00C50553">
        <w:rPr>
          <w:rFonts w:ascii="Times New Roman" w:eastAsia="Calibri" w:hAnsi="Times New Roman"/>
          <w:color w:val="000000"/>
          <w:sz w:val="28"/>
          <w:szCs w:val="28"/>
          <w:lang w:val="uk-UA"/>
        </w:rPr>
        <w:t>.</w:t>
      </w:r>
      <w:r w:rsidR="00E23FFE" w:rsidRPr="00C50553">
        <w:rPr>
          <w:rFonts w:ascii="Times New Roman" w:eastAsia="Calibri" w:hAnsi="Times New Roman"/>
          <w:color w:val="000000"/>
          <w:sz w:val="28"/>
          <w:szCs w:val="28"/>
        </w:rPr>
        <w:t xml:space="preserve"> </w:t>
      </w:r>
      <w:r w:rsidR="00E23FFE">
        <w:rPr>
          <w:rFonts w:ascii="Times New Roman" w:eastAsia="Calibri" w:hAnsi="Times New Roman"/>
          <w:color w:val="000000"/>
          <w:sz w:val="28"/>
          <w:szCs w:val="28"/>
          <w:lang w:val="uk-UA"/>
        </w:rPr>
        <w:t xml:space="preserve"> ;</w:t>
      </w:r>
      <w:r w:rsidR="0094462E">
        <w:rPr>
          <w:rFonts w:ascii="Times New Roman" w:eastAsia="Calibri" w:hAnsi="Times New Roman"/>
          <w:color w:val="000000"/>
          <w:sz w:val="28"/>
          <w:szCs w:val="28"/>
          <w:lang w:val="uk-UA"/>
        </w:rPr>
        <w:t xml:space="preserve"> за</w:t>
      </w:r>
      <w:r w:rsidR="00E23FFE">
        <w:rPr>
          <w:rFonts w:ascii="Times New Roman" w:eastAsia="Calibri" w:hAnsi="Times New Roman"/>
          <w:color w:val="000000"/>
          <w:sz w:val="28"/>
          <w:szCs w:val="28"/>
          <w:lang w:val="uk-UA"/>
        </w:rPr>
        <w:t xml:space="preserve"> </w:t>
      </w:r>
      <w:r w:rsidRPr="00C50553">
        <w:rPr>
          <w:rFonts w:ascii="Times New Roman" w:eastAsia="Calibri" w:hAnsi="Times New Roman"/>
          <w:color w:val="000000"/>
          <w:sz w:val="28"/>
          <w:szCs w:val="28"/>
          <w:lang w:val="uk-UA"/>
        </w:rPr>
        <w:t>заг. ред. Ф. О. Ярошенк</w:t>
      </w:r>
      <w:r w:rsidR="00E23FFE">
        <w:rPr>
          <w:rFonts w:ascii="Times New Roman" w:eastAsia="Calibri" w:hAnsi="Times New Roman"/>
          <w:color w:val="000000"/>
          <w:sz w:val="28"/>
          <w:szCs w:val="28"/>
          <w:lang w:val="uk-UA"/>
        </w:rPr>
        <w:t>а ; ред. кол. : Ф. О. Ярошенко (кер.), П.</w:t>
      </w:r>
      <w:r w:rsidRPr="00C50553">
        <w:rPr>
          <w:rFonts w:ascii="Times New Roman" w:eastAsia="Calibri" w:hAnsi="Times New Roman"/>
          <w:color w:val="000000"/>
          <w:sz w:val="28"/>
          <w:szCs w:val="28"/>
          <w:lang w:val="uk-UA"/>
        </w:rPr>
        <w:t xml:space="preserve"> В. Мельник, Л. Л. </w:t>
      </w:r>
      <w:r w:rsidR="00E23FFE" w:rsidRPr="00E23FFE">
        <w:rPr>
          <w:rFonts w:ascii="Times New Roman" w:eastAsia="Calibri" w:hAnsi="Times New Roman"/>
          <w:color w:val="000000"/>
          <w:sz w:val="28"/>
          <w:szCs w:val="28"/>
        </w:rPr>
        <w:t>(</w:t>
      </w:r>
      <w:r w:rsidR="00E23FFE">
        <w:rPr>
          <w:rFonts w:ascii="Times New Roman" w:eastAsia="Calibri" w:hAnsi="Times New Roman"/>
          <w:color w:val="000000"/>
          <w:sz w:val="28"/>
          <w:szCs w:val="28"/>
          <w:lang w:val="uk-UA"/>
        </w:rPr>
        <w:t>заст. кер.</w:t>
      </w:r>
      <w:r w:rsidR="00E23FFE" w:rsidRPr="00E23FFE">
        <w:rPr>
          <w:rFonts w:ascii="Times New Roman" w:eastAsia="Calibri" w:hAnsi="Times New Roman"/>
          <w:color w:val="000000"/>
          <w:sz w:val="28"/>
          <w:szCs w:val="28"/>
        </w:rPr>
        <w:t>)</w:t>
      </w:r>
      <w:r w:rsidR="00E23FFE" w:rsidRPr="00C50553">
        <w:rPr>
          <w:rFonts w:ascii="Times New Roman" w:eastAsia="Calibri" w:hAnsi="Times New Roman"/>
          <w:color w:val="000000"/>
          <w:sz w:val="28"/>
          <w:szCs w:val="28"/>
          <w:lang w:val="uk-UA"/>
        </w:rPr>
        <w:t>, Л. Л. Тарангул</w:t>
      </w:r>
      <w:r w:rsidR="00E23FFE">
        <w:rPr>
          <w:rFonts w:ascii="Times New Roman" w:eastAsia="Calibri" w:hAnsi="Times New Roman"/>
          <w:color w:val="000000"/>
          <w:sz w:val="28"/>
          <w:szCs w:val="28"/>
          <w:lang w:val="uk-UA"/>
        </w:rPr>
        <w:t xml:space="preserve"> та ін.</w:t>
      </w:r>
      <w:r w:rsidR="0094462E" w:rsidRPr="0094462E">
        <w:rPr>
          <w:rFonts w:ascii="Times New Roman" w:eastAsia="Calibri" w:hAnsi="Times New Roman"/>
          <w:color w:val="000000"/>
          <w:sz w:val="28"/>
          <w:szCs w:val="28"/>
        </w:rPr>
        <w:t>].</w:t>
      </w:r>
      <w:r w:rsidR="00E23FFE">
        <w:rPr>
          <w:rFonts w:ascii="Times New Roman" w:eastAsia="Calibri" w:hAnsi="Times New Roman"/>
          <w:color w:val="000000"/>
          <w:sz w:val="28"/>
          <w:szCs w:val="28"/>
          <w:lang w:val="uk-UA"/>
        </w:rPr>
        <w:t xml:space="preserve"> </w:t>
      </w:r>
      <w:r w:rsidRPr="00C50553">
        <w:rPr>
          <w:rFonts w:ascii="Times New Roman" w:eastAsia="Calibri" w:hAnsi="Times New Roman"/>
          <w:color w:val="000000"/>
          <w:sz w:val="28"/>
          <w:szCs w:val="28"/>
        </w:rPr>
        <w:t>–</w:t>
      </w:r>
      <w:r w:rsidR="00E23FFE">
        <w:rPr>
          <w:rFonts w:ascii="Times New Roman" w:eastAsia="Calibri" w:hAnsi="Times New Roman"/>
          <w:color w:val="000000"/>
          <w:sz w:val="28"/>
          <w:szCs w:val="28"/>
          <w:lang w:val="uk-UA"/>
        </w:rPr>
        <w:t xml:space="preserve"> Ірпінь :</w:t>
      </w:r>
      <w:r w:rsidRPr="00C50553">
        <w:rPr>
          <w:rFonts w:ascii="Times New Roman" w:eastAsia="Calibri" w:hAnsi="Times New Roman"/>
          <w:color w:val="000000"/>
          <w:sz w:val="28"/>
          <w:szCs w:val="28"/>
          <w:lang w:val="uk-UA"/>
        </w:rPr>
        <w:t xml:space="preserve"> </w:t>
      </w:r>
      <w:r w:rsidR="0094462E">
        <w:rPr>
          <w:rFonts w:ascii="Times New Roman" w:eastAsia="Calibri" w:hAnsi="Times New Roman"/>
          <w:color w:val="000000"/>
          <w:sz w:val="28"/>
          <w:szCs w:val="28"/>
          <w:lang w:val="uk-UA"/>
        </w:rPr>
        <w:t xml:space="preserve">НУДПСУ, </w:t>
      </w:r>
      <w:r w:rsidR="0094462E">
        <w:rPr>
          <w:rFonts w:ascii="Times New Roman" w:hAnsi="Times New Roman"/>
          <w:color w:val="333333"/>
          <w:sz w:val="28"/>
          <w:szCs w:val="28"/>
          <w:shd w:val="clear" w:color="auto" w:fill="FFFFFF"/>
          <w:lang w:val="uk-UA"/>
        </w:rPr>
        <w:t>в</w:t>
      </w:r>
      <w:r w:rsidRPr="00C50553">
        <w:rPr>
          <w:rFonts w:ascii="Times New Roman" w:hAnsi="Times New Roman"/>
          <w:color w:val="333333"/>
          <w:sz w:val="28"/>
          <w:szCs w:val="28"/>
          <w:shd w:val="clear" w:color="auto" w:fill="FFFFFF"/>
          <w:lang w:val="uk-UA"/>
        </w:rPr>
        <w:t>ид-во « АДЕФ-Україна», 2010.</w:t>
      </w:r>
      <w:r w:rsidRPr="00C50553">
        <w:rPr>
          <w:rFonts w:ascii="Times New Roman" w:eastAsia="Calibri" w:hAnsi="Times New Roman"/>
          <w:color w:val="000000"/>
          <w:sz w:val="28"/>
          <w:szCs w:val="28"/>
        </w:rPr>
        <w:t xml:space="preserve"> –</w:t>
      </w:r>
      <w:r w:rsidRPr="00C50553">
        <w:rPr>
          <w:rFonts w:ascii="Times New Roman" w:eastAsia="Calibri" w:hAnsi="Times New Roman"/>
          <w:color w:val="000000"/>
          <w:sz w:val="28"/>
          <w:szCs w:val="28"/>
          <w:lang w:val="uk-UA"/>
        </w:rPr>
        <w:t xml:space="preserve"> </w:t>
      </w:r>
      <w:r w:rsidRPr="00C50553">
        <w:rPr>
          <w:rFonts w:ascii="Times New Roman" w:hAnsi="Times New Roman"/>
          <w:color w:val="333333"/>
          <w:sz w:val="28"/>
          <w:szCs w:val="28"/>
          <w:shd w:val="clear" w:color="auto" w:fill="FFFFFF"/>
          <w:lang w:val="uk-UA"/>
        </w:rPr>
        <w:t>Т. 2.</w:t>
      </w:r>
      <w:r w:rsidRPr="00C50553">
        <w:rPr>
          <w:rFonts w:ascii="Times New Roman" w:eastAsia="Calibri" w:hAnsi="Times New Roman"/>
          <w:color w:val="000000"/>
          <w:sz w:val="28"/>
          <w:szCs w:val="28"/>
        </w:rPr>
        <w:t xml:space="preserve"> –</w:t>
      </w:r>
      <w:r w:rsidR="00EF6D5F">
        <w:rPr>
          <w:rFonts w:ascii="Times New Roman" w:eastAsia="Calibri" w:hAnsi="Times New Roman"/>
          <w:color w:val="000000"/>
          <w:sz w:val="28"/>
          <w:szCs w:val="28"/>
          <w:lang w:val="uk-UA"/>
        </w:rPr>
        <w:t xml:space="preserve"> 1052 с.</w:t>
      </w:r>
    </w:p>
    <w:p w:rsidR="008253CE" w:rsidRPr="00C50553" w:rsidRDefault="008253CE" w:rsidP="008253CE">
      <w:pPr>
        <w:tabs>
          <w:tab w:val="left" w:pos="0"/>
          <w:tab w:val="left" w:pos="567"/>
        </w:tabs>
        <w:ind w:firstLine="993"/>
        <w:jc w:val="both"/>
        <w:rPr>
          <w:rFonts w:ascii="Times New Roman" w:hAnsi="Times New Roman"/>
          <w:color w:val="000000" w:themeColor="text1"/>
          <w:sz w:val="28"/>
          <w:szCs w:val="28"/>
          <w:lang w:val="uk-UA"/>
        </w:rPr>
      </w:pPr>
      <w:r w:rsidRPr="00C50553">
        <w:rPr>
          <w:rFonts w:ascii="Times New Roman" w:hAnsi="Times New Roman"/>
          <w:sz w:val="28"/>
          <w:szCs w:val="28"/>
          <w:lang w:val="uk-UA"/>
        </w:rPr>
        <w:t>185.</w:t>
      </w:r>
      <w:r w:rsidRPr="00C50553">
        <w:rPr>
          <w:rFonts w:ascii="Times New Roman" w:hAnsi="Times New Roman"/>
          <w:b/>
          <w:sz w:val="28"/>
          <w:szCs w:val="28"/>
          <w:lang w:val="uk-UA"/>
        </w:rPr>
        <w:t xml:space="preserve"> Науково-практичний коментар до Податкового кодексу </w:t>
      </w:r>
      <w:r w:rsidRPr="00C50553">
        <w:rPr>
          <w:rFonts w:ascii="Times New Roman" w:hAnsi="Times New Roman"/>
          <w:b/>
          <w:color w:val="000000" w:themeColor="text1"/>
          <w:sz w:val="28"/>
          <w:szCs w:val="28"/>
          <w:lang w:val="uk-UA"/>
        </w:rPr>
        <w:t xml:space="preserve">України </w:t>
      </w:r>
      <w:r w:rsidRPr="00C50553">
        <w:rPr>
          <w:rFonts w:ascii="Times New Roman" w:hAnsi="Times New Roman"/>
          <w:color w:val="000000" w:themeColor="text1"/>
          <w:sz w:val="28"/>
          <w:szCs w:val="28"/>
          <w:lang w:val="uk-UA"/>
        </w:rPr>
        <w:t xml:space="preserve">: в 3 т. </w:t>
      </w:r>
      <w:r w:rsidRPr="00C50553">
        <w:rPr>
          <w:rFonts w:ascii="Times New Roman" w:eastAsia="Calibri" w:hAnsi="Times New Roman"/>
          <w:color w:val="000000"/>
          <w:sz w:val="28"/>
          <w:szCs w:val="28"/>
        </w:rPr>
        <w:t>/ [</w:t>
      </w:r>
      <w:r w:rsidR="0094462E" w:rsidRPr="00C50553">
        <w:rPr>
          <w:rFonts w:ascii="Times New Roman" w:hAnsi="Times New Roman"/>
          <w:color w:val="000000" w:themeColor="text1"/>
          <w:sz w:val="28"/>
          <w:szCs w:val="28"/>
          <w:lang w:val="uk-UA"/>
        </w:rPr>
        <w:t>авт. кол. : Л. Л. Тарангул та ін</w:t>
      </w:r>
      <w:r w:rsidR="0094462E" w:rsidRPr="00C50553">
        <w:rPr>
          <w:rFonts w:ascii="Times New Roman" w:eastAsia="Calibri" w:hAnsi="Times New Roman"/>
          <w:color w:val="000000"/>
          <w:sz w:val="28"/>
          <w:szCs w:val="28"/>
          <w:lang w:val="uk-UA"/>
        </w:rPr>
        <w:t>.</w:t>
      </w:r>
      <w:r w:rsidR="0094462E" w:rsidRPr="00C50553">
        <w:rPr>
          <w:rFonts w:ascii="Times New Roman" w:eastAsia="Calibri" w:hAnsi="Times New Roman"/>
          <w:color w:val="000000"/>
          <w:sz w:val="28"/>
          <w:szCs w:val="28"/>
        </w:rPr>
        <w:t xml:space="preserve"> </w:t>
      </w:r>
      <w:r w:rsidR="0094462E">
        <w:rPr>
          <w:rFonts w:ascii="Times New Roman" w:eastAsia="Calibri" w:hAnsi="Times New Roman"/>
          <w:color w:val="000000"/>
          <w:sz w:val="28"/>
          <w:szCs w:val="28"/>
          <w:lang w:val="uk-UA"/>
        </w:rPr>
        <w:t xml:space="preserve">; </w:t>
      </w:r>
      <w:r w:rsidRPr="00C50553">
        <w:rPr>
          <w:rFonts w:ascii="Times New Roman" w:eastAsia="Calibri" w:hAnsi="Times New Roman"/>
          <w:color w:val="000000"/>
          <w:sz w:val="28"/>
          <w:szCs w:val="28"/>
          <w:lang w:val="uk-UA"/>
        </w:rPr>
        <w:t>за заг. ред. Ф. О. Ярошенка ; ред. кол. Ф. О. Ярошенка, п. В. Мельник, Л. Л. Тарангул</w:t>
      </w:r>
      <w:r w:rsidR="0094462E">
        <w:rPr>
          <w:rFonts w:ascii="Times New Roman" w:eastAsia="Calibri" w:hAnsi="Times New Roman"/>
          <w:color w:val="000000"/>
          <w:sz w:val="28"/>
          <w:szCs w:val="28"/>
          <w:lang w:val="uk-UA"/>
        </w:rPr>
        <w:t xml:space="preserve"> та ін. </w:t>
      </w:r>
      <w:r w:rsidR="0094462E" w:rsidRPr="0094462E">
        <w:rPr>
          <w:rFonts w:ascii="Times New Roman" w:eastAsia="Calibri" w:hAnsi="Times New Roman"/>
          <w:color w:val="000000"/>
          <w:sz w:val="28"/>
          <w:szCs w:val="28"/>
        </w:rPr>
        <w:t xml:space="preserve">]. </w:t>
      </w:r>
      <w:r w:rsidRPr="00C50553">
        <w:rPr>
          <w:rFonts w:ascii="Times New Roman" w:eastAsia="Calibri" w:hAnsi="Times New Roman"/>
          <w:color w:val="000000"/>
          <w:sz w:val="28"/>
          <w:szCs w:val="28"/>
        </w:rPr>
        <w:t>–</w:t>
      </w:r>
      <w:r w:rsidR="0094462E">
        <w:rPr>
          <w:rFonts w:ascii="Times New Roman" w:eastAsia="Calibri" w:hAnsi="Times New Roman"/>
          <w:color w:val="000000"/>
          <w:sz w:val="28"/>
          <w:szCs w:val="28"/>
          <w:lang w:val="uk-UA"/>
        </w:rPr>
        <w:t xml:space="preserve"> Ірпінь</w:t>
      </w:r>
      <w:r w:rsidR="0094462E" w:rsidRPr="0094462E">
        <w:rPr>
          <w:rFonts w:ascii="Times New Roman" w:eastAsia="Calibri" w:hAnsi="Times New Roman"/>
          <w:color w:val="000000"/>
          <w:sz w:val="28"/>
          <w:szCs w:val="28"/>
        </w:rPr>
        <w:t xml:space="preserve"> </w:t>
      </w:r>
      <w:r w:rsidR="0094462E">
        <w:rPr>
          <w:rFonts w:ascii="Times New Roman" w:eastAsia="Calibri" w:hAnsi="Times New Roman"/>
          <w:color w:val="000000"/>
          <w:sz w:val="28"/>
          <w:szCs w:val="28"/>
          <w:lang w:val="uk-UA"/>
        </w:rPr>
        <w:t>:</w:t>
      </w:r>
      <w:r w:rsidR="0094462E" w:rsidRPr="00C50553">
        <w:rPr>
          <w:rFonts w:ascii="Times New Roman" w:eastAsia="Calibri" w:hAnsi="Times New Roman"/>
          <w:color w:val="000000"/>
          <w:sz w:val="28"/>
          <w:szCs w:val="28"/>
          <w:lang w:val="uk-UA"/>
        </w:rPr>
        <w:t xml:space="preserve"> </w:t>
      </w:r>
      <w:r w:rsidR="0094462E">
        <w:rPr>
          <w:rFonts w:ascii="Times New Roman" w:eastAsia="Calibri" w:hAnsi="Times New Roman"/>
          <w:color w:val="000000"/>
          <w:sz w:val="28"/>
          <w:szCs w:val="28"/>
          <w:lang w:val="uk-UA"/>
        </w:rPr>
        <w:t xml:space="preserve">НУДПСУ, </w:t>
      </w:r>
      <w:r w:rsidRPr="00C50553">
        <w:rPr>
          <w:rFonts w:ascii="Times New Roman" w:hAnsi="Times New Roman"/>
          <w:color w:val="333333"/>
          <w:sz w:val="28"/>
          <w:szCs w:val="28"/>
          <w:shd w:val="clear" w:color="auto" w:fill="FFFFFF"/>
          <w:lang w:val="uk-UA"/>
        </w:rPr>
        <w:t>« АДЕФ-Україна», 2010.</w:t>
      </w:r>
      <w:r w:rsidRPr="00C50553">
        <w:rPr>
          <w:rFonts w:ascii="Times New Roman" w:eastAsia="Calibri" w:hAnsi="Times New Roman"/>
          <w:color w:val="000000"/>
          <w:sz w:val="28"/>
          <w:szCs w:val="28"/>
        </w:rPr>
        <w:t xml:space="preserve"> –</w:t>
      </w:r>
      <w:r w:rsidRPr="00C50553">
        <w:rPr>
          <w:rFonts w:ascii="Times New Roman" w:eastAsia="Calibri" w:hAnsi="Times New Roman"/>
          <w:color w:val="000000"/>
          <w:sz w:val="28"/>
          <w:szCs w:val="28"/>
          <w:lang w:val="uk-UA"/>
        </w:rPr>
        <w:t xml:space="preserve"> </w:t>
      </w:r>
      <w:r w:rsidRPr="00C50553">
        <w:rPr>
          <w:rFonts w:ascii="Times New Roman" w:hAnsi="Times New Roman"/>
          <w:color w:val="333333"/>
          <w:sz w:val="28"/>
          <w:szCs w:val="28"/>
          <w:shd w:val="clear" w:color="auto" w:fill="FFFFFF"/>
          <w:lang w:val="uk-UA"/>
        </w:rPr>
        <w:t>Т. 3.</w:t>
      </w:r>
      <w:r w:rsidRPr="00C50553">
        <w:rPr>
          <w:rFonts w:ascii="Times New Roman" w:eastAsia="Calibri" w:hAnsi="Times New Roman"/>
          <w:color w:val="000000"/>
          <w:sz w:val="28"/>
          <w:szCs w:val="28"/>
        </w:rPr>
        <w:t xml:space="preserve"> –</w:t>
      </w:r>
      <w:r w:rsidRPr="00C50553">
        <w:rPr>
          <w:rFonts w:ascii="Times New Roman" w:eastAsia="Calibri" w:hAnsi="Times New Roman"/>
          <w:color w:val="000000"/>
          <w:sz w:val="28"/>
          <w:szCs w:val="28"/>
          <w:lang w:val="uk-UA"/>
        </w:rPr>
        <w:t xml:space="preserve"> 804 с.</w:t>
      </w:r>
    </w:p>
    <w:p w:rsidR="008253CE" w:rsidRPr="00C50553" w:rsidRDefault="008253CE" w:rsidP="008253CE">
      <w:pPr>
        <w:tabs>
          <w:tab w:val="left" w:pos="0"/>
        </w:tabs>
        <w:ind w:firstLine="993"/>
        <w:jc w:val="both"/>
        <w:rPr>
          <w:rFonts w:ascii="Times New Roman" w:hAnsi="Times New Roman"/>
          <w:color w:val="000000" w:themeColor="text1"/>
          <w:sz w:val="28"/>
          <w:szCs w:val="28"/>
          <w:lang w:val="uk-UA"/>
        </w:rPr>
      </w:pPr>
      <w:r w:rsidRPr="00C50553">
        <w:rPr>
          <w:rFonts w:ascii="Times New Roman" w:hAnsi="Times New Roman"/>
          <w:sz w:val="28"/>
          <w:szCs w:val="28"/>
          <w:lang w:val="uk-UA"/>
        </w:rPr>
        <w:t>1</w:t>
      </w:r>
      <w:r w:rsidRPr="00C50553">
        <w:rPr>
          <w:rFonts w:ascii="Times New Roman" w:hAnsi="Times New Roman"/>
          <w:sz w:val="28"/>
          <w:szCs w:val="28"/>
        </w:rPr>
        <w:t>8</w:t>
      </w:r>
      <w:r w:rsidRPr="00C50553">
        <w:rPr>
          <w:rFonts w:ascii="Times New Roman" w:hAnsi="Times New Roman"/>
          <w:sz w:val="28"/>
          <w:szCs w:val="28"/>
          <w:lang w:val="uk-UA"/>
        </w:rPr>
        <w:t>6.</w:t>
      </w:r>
      <w:r w:rsidRPr="00C50553">
        <w:rPr>
          <w:rFonts w:ascii="Times New Roman" w:hAnsi="Times New Roman"/>
          <w:b/>
          <w:sz w:val="28"/>
          <w:szCs w:val="28"/>
          <w:lang w:val="uk-UA"/>
        </w:rPr>
        <w:t xml:space="preserve"> Науково-практичний коментар до Податкового кодексу </w:t>
      </w:r>
      <w:r w:rsidRPr="00C50553">
        <w:rPr>
          <w:rFonts w:ascii="Times New Roman" w:hAnsi="Times New Roman"/>
          <w:b/>
          <w:color w:val="000000" w:themeColor="text1"/>
          <w:sz w:val="28"/>
          <w:szCs w:val="28"/>
          <w:lang w:val="uk-UA"/>
        </w:rPr>
        <w:t xml:space="preserve">України </w:t>
      </w:r>
      <w:r w:rsidRPr="00C50553">
        <w:rPr>
          <w:rFonts w:ascii="Times New Roman" w:hAnsi="Times New Roman"/>
          <w:color w:val="000000" w:themeColor="text1"/>
          <w:sz w:val="28"/>
          <w:szCs w:val="28"/>
          <w:lang w:val="uk-UA"/>
        </w:rPr>
        <w:t>: в 3 т. / авт. кол. : Б. В. Колесніков, Т. І. Єфименко, В. А. Копилов, Л.</w:t>
      </w:r>
      <w:r w:rsidR="00EF6D5F">
        <w:rPr>
          <w:rFonts w:ascii="Times New Roman" w:hAnsi="Times New Roman"/>
          <w:color w:val="000000" w:themeColor="text1"/>
          <w:sz w:val="28"/>
          <w:szCs w:val="28"/>
          <w:lang w:val="uk-UA"/>
        </w:rPr>
        <w:t> </w:t>
      </w:r>
      <w:r w:rsidRPr="00C50553">
        <w:rPr>
          <w:rFonts w:ascii="Times New Roman" w:hAnsi="Times New Roman"/>
          <w:color w:val="000000" w:themeColor="text1"/>
          <w:sz w:val="28"/>
          <w:szCs w:val="28"/>
          <w:lang w:val="uk-UA"/>
        </w:rPr>
        <w:t>Л. Тарангул [ та ін.] ; за заг. ред. М. Я. Азарова, кер. авт. кол. д.е.н., проф. Ф.</w:t>
      </w:r>
      <w:r w:rsidR="00EF6D5F">
        <w:rPr>
          <w:rFonts w:ascii="Times New Roman" w:hAnsi="Times New Roman"/>
          <w:color w:val="000000" w:themeColor="text1"/>
          <w:sz w:val="28"/>
          <w:szCs w:val="28"/>
          <w:lang w:val="uk-UA"/>
        </w:rPr>
        <w:t> </w:t>
      </w:r>
      <w:r w:rsidRPr="00C50553">
        <w:rPr>
          <w:rFonts w:ascii="Times New Roman" w:hAnsi="Times New Roman"/>
          <w:color w:val="000000" w:themeColor="text1"/>
          <w:sz w:val="28"/>
          <w:szCs w:val="28"/>
          <w:lang w:val="uk-UA"/>
        </w:rPr>
        <w:t>О. Ярошенко, заст. кер. авт.кол. д.е.н. проф. П. В. Мельник ; Мін-во фінансів України, Нац. ун-т держ. податкової служби України. – К. : Мін-во фінансів України, 2010. – Т. 1. – 448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187.</w:t>
      </w:r>
      <w:r w:rsidRPr="00C50553">
        <w:rPr>
          <w:rFonts w:ascii="Times New Roman" w:hAnsi="Times New Roman"/>
          <w:b/>
          <w:sz w:val="28"/>
          <w:szCs w:val="28"/>
          <w:lang w:val="uk-UA"/>
        </w:rPr>
        <w:t xml:space="preserve"> Науково-практичний коментар до Податкового кодексу України </w:t>
      </w:r>
      <w:r w:rsidRPr="00C50553">
        <w:rPr>
          <w:rFonts w:ascii="Times New Roman" w:hAnsi="Times New Roman"/>
          <w:sz w:val="28"/>
          <w:szCs w:val="28"/>
          <w:lang w:val="uk-UA"/>
        </w:rPr>
        <w:t>: в 3 т. / авт. кол. : Б. В. Колесніков, Т. І. Ефименко, В. А. Копилов, Л.</w:t>
      </w:r>
      <w:r w:rsidR="00EF6D5F">
        <w:rPr>
          <w:rFonts w:ascii="Times New Roman" w:hAnsi="Times New Roman"/>
          <w:sz w:val="28"/>
          <w:szCs w:val="28"/>
          <w:lang w:val="uk-UA"/>
        </w:rPr>
        <w:t> </w:t>
      </w:r>
      <w:r w:rsidRPr="00C50553">
        <w:rPr>
          <w:rFonts w:ascii="Times New Roman" w:hAnsi="Times New Roman"/>
          <w:sz w:val="28"/>
          <w:szCs w:val="28"/>
          <w:lang w:val="uk-UA"/>
        </w:rPr>
        <w:t xml:space="preserve">Л. Тарангул </w:t>
      </w:r>
      <w:r w:rsidRPr="00C50553">
        <w:rPr>
          <w:rFonts w:ascii="Times New Roman" w:hAnsi="Times New Roman"/>
          <w:color w:val="000000" w:themeColor="text1"/>
          <w:sz w:val="28"/>
          <w:szCs w:val="28"/>
          <w:lang w:val="uk-UA"/>
        </w:rPr>
        <w:t xml:space="preserve">[ та ін.] </w:t>
      </w:r>
      <w:r w:rsidRPr="00C50553">
        <w:rPr>
          <w:rFonts w:ascii="Times New Roman" w:hAnsi="Times New Roman"/>
          <w:sz w:val="28"/>
          <w:szCs w:val="28"/>
          <w:lang w:val="uk-UA"/>
        </w:rPr>
        <w:t>; за заг. ред. М. Я. Азарова, кер. авт. кол. д.е.н., проф. О.</w:t>
      </w:r>
      <w:r w:rsidR="00EF6D5F">
        <w:rPr>
          <w:rFonts w:ascii="Times New Roman" w:hAnsi="Times New Roman"/>
          <w:sz w:val="28"/>
          <w:szCs w:val="28"/>
          <w:lang w:val="uk-UA"/>
        </w:rPr>
        <w:t> </w:t>
      </w:r>
      <w:r w:rsidRPr="00C50553">
        <w:rPr>
          <w:rFonts w:ascii="Times New Roman" w:hAnsi="Times New Roman"/>
          <w:sz w:val="28"/>
          <w:szCs w:val="28"/>
          <w:lang w:val="uk-UA"/>
        </w:rPr>
        <w:t>Ф. Ярошенко, заст. кер. авт. кол. д.е.н., проф. П. В. Мельник ; Мін-во фінансів України, Нац. ун-т державної податкової служби України. – К. : Мін-во фінансів України, 2010. – Т. 2. – 784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188.</w:t>
      </w:r>
      <w:r w:rsidRPr="00C50553">
        <w:rPr>
          <w:rFonts w:ascii="Times New Roman" w:hAnsi="Times New Roman"/>
          <w:b/>
          <w:sz w:val="28"/>
          <w:szCs w:val="28"/>
          <w:lang w:val="uk-UA"/>
        </w:rPr>
        <w:t xml:space="preserve"> Науково-практичний коментар до Податкового кодексу України </w:t>
      </w:r>
      <w:r w:rsidRPr="00C50553">
        <w:rPr>
          <w:rFonts w:ascii="Times New Roman" w:hAnsi="Times New Roman"/>
          <w:sz w:val="28"/>
          <w:szCs w:val="28"/>
          <w:lang w:val="uk-UA"/>
        </w:rPr>
        <w:t xml:space="preserve">: в 3 т. / авт. кол. : Б. В. Колесніков, О. В. Клименко, Т. І. Єфименко, Л. Л. Тарангул </w:t>
      </w:r>
      <w:r w:rsidRPr="00C50553">
        <w:rPr>
          <w:rFonts w:ascii="Times New Roman" w:hAnsi="Times New Roman"/>
          <w:color w:val="000000" w:themeColor="text1"/>
          <w:sz w:val="28"/>
          <w:szCs w:val="28"/>
          <w:lang w:val="uk-UA"/>
        </w:rPr>
        <w:t>[ та ін.]</w:t>
      </w:r>
      <w:r w:rsidRPr="00C50553">
        <w:rPr>
          <w:rFonts w:ascii="Times New Roman" w:eastAsia="Calibri" w:hAnsi="Times New Roman"/>
          <w:color w:val="000000"/>
          <w:sz w:val="28"/>
          <w:szCs w:val="28"/>
          <w:lang w:val="uk-UA"/>
        </w:rPr>
        <w:t>.</w:t>
      </w:r>
      <w:r w:rsidRPr="00C50553">
        <w:rPr>
          <w:rFonts w:ascii="Times New Roman" w:hAnsi="Times New Roman"/>
          <w:sz w:val="28"/>
          <w:szCs w:val="28"/>
          <w:lang w:val="uk-UA"/>
        </w:rPr>
        <w:t>; за заг. ред. М. Я. Азарова, кер. авт. кол. д.е.н., проф. Ф.</w:t>
      </w:r>
      <w:r w:rsidR="00EF6D5F">
        <w:rPr>
          <w:rFonts w:ascii="Times New Roman" w:hAnsi="Times New Roman"/>
          <w:sz w:val="28"/>
          <w:szCs w:val="28"/>
          <w:lang w:val="uk-UA"/>
        </w:rPr>
        <w:t> </w:t>
      </w:r>
      <w:r w:rsidRPr="00C50553">
        <w:rPr>
          <w:rFonts w:ascii="Times New Roman" w:hAnsi="Times New Roman"/>
          <w:sz w:val="28"/>
          <w:szCs w:val="28"/>
          <w:lang w:val="uk-UA"/>
        </w:rPr>
        <w:t>О. Ярошенко, заст. кер. авт. кол. д.е.н., проф. П. В. Мельник ; Мін-во фінансів України, Нац. ун-т державної податкової служби України. – К. : Мін-во фінансів України, 2010. – Т. 3. – 516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color w:val="000000" w:themeColor="text1"/>
          <w:sz w:val="28"/>
          <w:szCs w:val="28"/>
          <w:lang w:val="uk-UA"/>
        </w:rPr>
        <w:t>189.</w:t>
      </w:r>
      <w:r w:rsidRPr="00C50553">
        <w:rPr>
          <w:rFonts w:ascii="Times New Roman" w:hAnsi="Times New Roman"/>
          <w:b/>
          <w:color w:val="000000" w:themeColor="text1"/>
          <w:sz w:val="28"/>
          <w:szCs w:val="28"/>
          <w:lang w:val="uk-UA"/>
        </w:rPr>
        <w:t xml:space="preserve"> </w:t>
      </w:r>
      <w:r w:rsidRPr="00C50553">
        <w:rPr>
          <w:rFonts w:ascii="Times New Roman" w:hAnsi="Times New Roman"/>
          <w:b/>
          <w:color w:val="000000" w:themeColor="text1"/>
          <w:sz w:val="28"/>
          <w:szCs w:val="28"/>
        </w:rPr>
        <w:t xml:space="preserve">Особливості </w:t>
      </w:r>
      <w:r w:rsidRPr="00C50553">
        <w:rPr>
          <w:rFonts w:ascii="Times New Roman" w:hAnsi="Times New Roman"/>
          <w:b/>
          <w:sz w:val="28"/>
          <w:szCs w:val="28"/>
        </w:rPr>
        <w:t>оподаткування роялті за проектом Податкового кодексу України</w:t>
      </w:r>
      <w:r w:rsidRPr="00C50553">
        <w:rPr>
          <w:rFonts w:ascii="Times New Roman" w:hAnsi="Times New Roman"/>
          <w:b/>
          <w:sz w:val="28"/>
          <w:szCs w:val="28"/>
          <w:lang w:val="uk-UA"/>
        </w:rPr>
        <w:t xml:space="preserve"> </w:t>
      </w:r>
      <w:r w:rsidRPr="00C50553">
        <w:rPr>
          <w:rFonts w:ascii="Times New Roman" w:hAnsi="Times New Roman"/>
          <w:sz w:val="28"/>
          <w:szCs w:val="28"/>
        </w:rPr>
        <w:t>/ Л.</w:t>
      </w:r>
      <w:r w:rsidRPr="00C50553">
        <w:rPr>
          <w:rFonts w:ascii="Times New Roman" w:hAnsi="Times New Roman"/>
          <w:sz w:val="28"/>
          <w:szCs w:val="28"/>
          <w:lang w:val="uk-UA"/>
        </w:rPr>
        <w:t xml:space="preserve"> </w:t>
      </w:r>
      <w:r w:rsidRPr="00C50553">
        <w:rPr>
          <w:rFonts w:ascii="Times New Roman" w:hAnsi="Times New Roman"/>
          <w:sz w:val="28"/>
          <w:szCs w:val="28"/>
        </w:rPr>
        <w:t>Л.</w:t>
      </w:r>
      <w:r w:rsidRPr="00C50553">
        <w:rPr>
          <w:rFonts w:ascii="Times New Roman" w:hAnsi="Times New Roman"/>
          <w:sz w:val="28"/>
          <w:szCs w:val="28"/>
          <w:lang w:val="uk-UA"/>
        </w:rPr>
        <w:t xml:space="preserve"> </w:t>
      </w:r>
      <w:r w:rsidRPr="00C50553">
        <w:rPr>
          <w:rFonts w:ascii="Times New Roman" w:hAnsi="Times New Roman"/>
          <w:sz w:val="28"/>
          <w:szCs w:val="28"/>
        </w:rPr>
        <w:t>Тарангул</w:t>
      </w:r>
      <w:r w:rsidRPr="00C50553">
        <w:rPr>
          <w:rFonts w:ascii="Times New Roman" w:hAnsi="Times New Roman"/>
          <w:b/>
          <w:sz w:val="28"/>
          <w:szCs w:val="28"/>
        </w:rPr>
        <w:t xml:space="preserve"> //</w:t>
      </w:r>
      <w:r w:rsidRPr="00C50553">
        <w:rPr>
          <w:rFonts w:ascii="Times New Roman" w:hAnsi="Times New Roman"/>
          <w:b/>
          <w:sz w:val="28"/>
          <w:szCs w:val="28"/>
          <w:lang w:val="uk-UA"/>
        </w:rPr>
        <w:t xml:space="preserve"> </w:t>
      </w:r>
      <w:r w:rsidRPr="00C50553">
        <w:rPr>
          <w:rFonts w:ascii="Times New Roman" w:hAnsi="Times New Roman"/>
          <w:sz w:val="28"/>
          <w:szCs w:val="28"/>
        </w:rPr>
        <w:t xml:space="preserve">Імплементація норм міжнародних </w:t>
      </w:r>
      <w:r w:rsidRPr="00C50553">
        <w:rPr>
          <w:rFonts w:ascii="Times New Roman" w:hAnsi="Times New Roman"/>
          <w:sz w:val="28"/>
          <w:szCs w:val="28"/>
        </w:rPr>
        <w:lastRenderedPageBreak/>
        <w:t>податкових договорів у правову систему України</w:t>
      </w:r>
      <w:r w:rsidRPr="00C50553">
        <w:rPr>
          <w:rFonts w:ascii="Times New Roman" w:hAnsi="Times New Roman"/>
          <w:sz w:val="28"/>
          <w:szCs w:val="28"/>
          <w:lang w:val="uk-UA"/>
        </w:rPr>
        <w:t xml:space="preserve"> :</w:t>
      </w:r>
      <w:r w:rsidRPr="00C50553">
        <w:rPr>
          <w:rFonts w:ascii="Times New Roman" w:hAnsi="Times New Roman"/>
          <w:sz w:val="28"/>
          <w:szCs w:val="28"/>
        </w:rPr>
        <w:t xml:space="preserve"> матер</w:t>
      </w:r>
      <w:r w:rsidRPr="00C50553">
        <w:rPr>
          <w:rFonts w:ascii="Times New Roman" w:hAnsi="Times New Roman"/>
          <w:sz w:val="28"/>
          <w:szCs w:val="28"/>
          <w:lang w:val="uk-UA"/>
        </w:rPr>
        <w:t>.</w:t>
      </w:r>
      <w:r w:rsidRPr="00C50553">
        <w:rPr>
          <w:rFonts w:ascii="Times New Roman" w:hAnsi="Times New Roman"/>
          <w:sz w:val="28"/>
          <w:szCs w:val="28"/>
        </w:rPr>
        <w:t xml:space="preserve"> наук.-практ. круглого столу, 19 листопада 2010 р.</w:t>
      </w:r>
      <w:r w:rsidRPr="00C50553">
        <w:rPr>
          <w:rFonts w:ascii="Times New Roman" w:hAnsi="Times New Roman"/>
          <w:sz w:val="28"/>
          <w:szCs w:val="28"/>
          <w:lang w:val="uk-UA"/>
        </w:rPr>
        <w:t xml:space="preserve"> / Держ. подат. адмін. України, Нац. ун-т. державної податкової служби України, НДЦ з проблем оподатк. – Ірпінь, 2010. – С. 137–140.</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color w:val="000000" w:themeColor="text1"/>
          <w:sz w:val="28"/>
          <w:szCs w:val="28"/>
          <w:lang w:val="uk-UA"/>
        </w:rPr>
        <w:t>190.</w:t>
      </w:r>
      <w:r w:rsidRPr="00C50553">
        <w:rPr>
          <w:rFonts w:ascii="Times New Roman" w:hAnsi="Times New Roman"/>
          <w:b/>
          <w:color w:val="000000" w:themeColor="text1"/>
          <w:sz w:val="28"/>
          <w:szCs w:val="28"/>
          <w:lang w:val="uk-UA"/>
        </w:rPr>
        <w:t xml:space="preserve"> Податкова</w:t>
      </w:r>
      <w:r w:rsidRPr="00C50553">
        <w:rPr>
          <w:rFonts w:ascii="Times New Roman" w:hAnsi="Times New Roman"/>
          <w:b/>
          <w:sz w:val="28"/>
          <w:szCs w:val="28"/>
          <w:lang w:val="uk-UA"/>
        </w:rPr>
        <w:t xml:space="preserve"> політика України </w:t>
      </w:r>
      <w:r w:rsidRPr="00C50553">
        <w:rPr>
          <w:rFonts w:ascii="Times New Roman" w:hAnsi="Times New Roman"/>
          <w:sz w:val="28"/>
          <w:szCs w:val="28"/>
          <w:lang w:val="uk-UA"/>
        </w:rPr>
        <w:t>: навч. посіб. / П. В. Мельник, З.</w:t>
      </w:r>
      <w:r w:rsidR="00EF6D5F">
        <w:rPr>
          <w:rFonts w:ascii="Times New Roman" w:hAnsi="Times New Roman"/>
          <w:sz w:val="28"/>
          <w:szCs w:val="28"/>
          <w:lang w:val="uk-UA"/>
        </w:rPr>
        <w:t> </w:t>
      </w:r>
      <w:r w:rsidRPr="00C50553">
        <w:rPr>
          <w:rFonts w:ascii="Times New Roman" w:hAnsi="Times New Roman"/>
          <w:sz w:val="28"/>
          <w:szCs w:val="28"/>
          <w:lang w:val="uk-UA"/>
        </w:rPr>
        <w:t>С.</w:t>
      </w:r>
      <w:r w:rsidR="00EF6D5F">
        <w:rPr>
          <w:rFonts w:ascii="Times New Roman" w:hAnsi="Times New Roman"/>
          <w:sz w:val="28"/>
          <w:szCs w:val="28"/>
          <w:lang w:val="uk-UA"/>
        </w:rPr>
        <w:t> </w:t>
      </w:r>
      <w:r w:rsidRPr="00C50553">
        <w:rPr>
          <w:rFonts w:ascii="Times New Roman" w:hAnsi="Times New Roman"/>
          <w:sz w:val="28"/>
          <w:szCs w:val="28"/>
          <w:lang w:val="uk-UA"/>
        </w:rPr>
        <w:t xml:space="preserve">Варналій, Л. Л. Тарангул </w:t>
      </w:r>
      <w:r w:rsidRPr="00C50553">
        <w:rPr>
          <w:rFonts w:ascii="Times New Roman" w:hAnsi="Times New Roman"/>
          <w:sz w:val="28"/>
          <w:szCs w:val="28"/>
        </w:rPr>
        <w:t xml:space="preserve">[ </w:t>
      </w:r>
      <w:r w:rsidRPr="00C50553">
        <w:rPr>
          <w:rFonts w:ascii="Times New Roman" w:hAnsi="Times New Roman"/>
          <w:sz w:val="28"/>
          <w:szCs w:val="28"/>
          <w:lang w:val="uk-UA"/>
        </w:rPr>
        <w:t>та ін.</w:t>
      </w:r>
      <w:r w:rsidRPr="00C50553">
        <w:rPr>
          <w:rFonts w:ascii="Times New Roman" w:hAnsi="Times New Roman"/>
          <w:sz w:val="28"/>
          <w:szCs w:val="28"/>
        </w:rPr>
        <w:t xml:space="preserve"> ] </w:t>
      </w:r>
      <w:r w:rsidRPr="00C50553">
        <w:rPr>
          <w:rFonts w:ascii="Times New Roman" w:hAnsi="Times New Roman"/>
          <w:sz w:val="28"/>
          <w:szCs w:val="28"/>
          <w:lang w:val="uk-UA"/>
        </w:rPr>
        <w:t>; за ред. д.е.н., проф. П.</w:t>
      </w:r>
      <w:r w:rsidRPr="00C50553">
        <w:rPr>
          <w:rFonts w:ascii="Times New Roman" w:hAnsi="Times New Roman"/>
          <w:sz w:val="28"/>
          <w:szCs w:val="28"/>
        </w:rPr>
        <w:t xml:space="preserve"> </w:t>
      </w:r>
      <w:r w:rsidRPr="00C50553">
        <w:rPr>
          <w:rFonts w:ascii="Times New Roman" w:hAnsi="Times New Roman"/>
          <w:sz w:val="28"/>
          <w:szCs w:val="28"/>
          <w:lang w:val="uk-UA"/>
        </w:rPr>
        <w:t>В. Мельника ; Держ. подат. адмін.  України, НДЦ з проблем оподаткув, НДІ фінансового права. – К. : Знання України, 2010.– 505 с.– (До 90-річчя навчального закладу).</w:t>
      </w:r>
    </w:p>
    <w:p w:rsidR="008253CE" w:rsidRPr="00392328" w:rsidRDefault="008253CE" w:rsidP="008253CE">
      <w:pPr>
        <w:tabs>
          <w:tab w:val="left" w:pos="0"/>
        </w:tabs>
        <w:ind w:firstLine="993"/>
        <w:jc w:val="both"/>
        <w:rPr>
          <w:rFonts w:ascii="Times New Roman" w:hAnsi="Times New Roman"/>
          <w:sz w:val="28"/>
          <w:szCs w:val="28"/>
        </w:rPr>
      </w:pPr>
      <w:r w:rsidRPr="00C50553">
        <w:rPr>
          <w:rFonts w:ascii="Times New Roman" w:hAnsi="Times New Roman"/>
          <w:color w:val="000000" w:themeColor="text1"/>
          <w:sz w:val="28"/>
          <w:szCs w:val="28"/>
          <w:lang w:val="uk-UA"/>
        </w:rPr>
        <w:t>191.</w:t>
      </w:r>
      <w:r w:rsidRPr="00C50553">
        <w:rPr>
          <w:rFonts w:ascii="Times New Roman" w:hAnsi="Times New Roman"/>
          <w:b/>
          <w:color w:val="000000" w:themeColor="text1"/>
          <w:sz w:val="28"/>
          <w:szCs w:val="28"/>
          <w:lang w:val="uk-UA"/>
        </w:rPr>
        <w:t xml:space="preserve"> </w:t>
      </w:r>
      <w:r w:rsidRPr="00C50553">
        <w:rPr>
          <w:rFonts w:ascii="Times New Roman" w:hAnsi="Times New Roman"/>
          <w:b/>
          <w:color w:val="000000" w:themeColor="text1"/>
          <w:sz w:val="28"/>
          <w:szCs w:val="28"/>
        </w:rPr>
        <w:t>Податковий с</w:t>
      </w:r>
      <w:r w:rsidRPr="00C50553">
        <w:rPr>
          <w:rFonts w:ascii="Times New Roman" w:hAnsi="Times New Roman"/>
          <w:b/>
          <w:sz w:val="28"/>
          <w:szCs w:val="28"/>
        </w:rPr>
        <w:t>ловник–довідник</w:t>
      </w:r>
      <w:r w:rsidRPr="00C50553">
        <w:rPr>
          <w:rFonts w:ascii="Times New Roman" w:hAnsi="Times New Roman"/>
          <w:b/>
          <w:sz w:val="28"/>
          <w:szCs w:val="28"/>
          <w:lang w:val="uk-UA"/>
        </w:rPr>
        <w:t xml:space="preserve"> </w:t>
      </w:r>
      <w:r w:rsidRPr="00C50553">
        <w:rPr>
          <w:rFonts w:ascii="Times New Roman" w:hAnsi="Times New Roman"/>
          <w:sz w:val="28"/>
          <w:szCs w:val="28"/>
        </w:rPr>
        <w:t>/ [</w:t>
      </w:r>
      <w:r w:rsidRPr="00C50553">
        <w:rPr>
          <w:rFonts w:ascii="Times New Roman" w:hAnsi="Times New Roman"/>
          <w:sz w:val="28"/>
          <w:szCs w:val="28"/>
          <w:lang w:val="uk-UA"/>
        </w:rPr>
        <w:t xml:space="preserve"> </w:t>
      </w:r>
      <w:r w:rsidRPr="00C50553">
        <w:rPr>
          <w:rFonts w:ascii="Times New Roman" w:hAnsi="Times New Roman"/>
          <w:sz w:val="28"/>
          <w:szCs w:val="28"/>
        </w:rPr>
        <w:t>упоряд. Л. Л.</w:t>
      </w:r>
      <w:r w:rsidRPr="00C50553">
        <w:rPr>
          <w:rFonts w:ascii="Times New Roman" w:hAnsi="Times New Roman"/>
          <w:sz w:val="28"/>
          <w:szCs w:val="28"/>
          <w:lang w:val="uk-UA"/>
        </w:rPr>
        <w:t xml:space="preserve"> </w:t>
      </w:r>
      <w:r w:rsidRPr="00C50553">
        <w:rPr>
          <w:rFonts w:ascii="Times New Roman" w:hAnsi="Times New Roman"/>
          <w:sz w:val="28"/>
          <w:szCs w:val="28"/>
        </w:rPr>
        <w:t>Тарангул</w:t>
      </w:r>
      <w:r w:rsidRPr="00C50553">
        <w:rPr>
          <w:rFonts w:ascii="Times New Roman" w:hAnsi="Times New Roman"/>
          <w:sz w:val="28"/>
          <w:szCs w:val="28"/>
          <w:lang w:val="uk-UA"/>
        </w:rPr>
        <w:t xml:space="preserve"> </w:t>
      </w:r>
      <w:r w:rsidRPr="00C50553">
        <w:rPr>
          <w:rFonts w:ascii="Times New Roman" w:hAnsi="Times New Roman"/>
          <w:sz w:val="28"/>
          <w:szCs w:val="28"/>
        </w:rPr>
        <w:t>та ін.]</w:t>
      </w:r>
      <w:r w:rsidRPr="00C50553">
        <w:rPr>
          <w:rFonts w:ascii="Times New Roman" w:hAnsi="Times New Roman"/>
          <w:sz w:val="28"/>
          <w:szCs w:val="28"/>
          <w:lang w:val="uk-UA"/>
        </w:rPr>
        <w:t xml:space="preserve"> ; </w:t>
      </w:r>
      <w:r w:rsidRPr="00C50553">
        <w:rPr>
          <w:rFonts w:ascii="Times New Roman" w:hAnsi="Times New Roman"/>
          <w:sz w:val="28"/>
          <w:szCs w:val="28"/>
        </w:rPr>
        <w:t>за ред. Л. Л. Тарангул</w:t>
      </w:r>
      <w:r w:rsidRPr="00C50553">
        <w:rPr>
          <w:rFonts w:ascii="Times New Roman" w:hAnsi="Times New Roman"/>
          <w:sz w:val="28"/>
          <w:szCs w:val="28"/>
          <w:lang w:val="uk-UA"/>
        </w:rPr>
        <w:t xml:space="preserve"> </w:t>
      </w:r>
      <w:r w:rsidRPr="00C50553">
        <w:rPr>
          <w:rFonts w:ascii="Times New Roman" w:hAnsi="Times New Roman"/>
          <w:sz w:val="28"/>
          <w:szCs w:val="28"/>
        </w:rPr>
        <w:t>; Держ. податк. адмін. України, Нац. ун–т Держ. податк. служби України, Н</w:t>
      </w:r>
      <w:r w:rsidRPr="00C50553">
        <w:rPr>
          <w:rFonts w:ascii="Times New Roman" w:hAnsi="Times New Roman"/>
          <w:sz w:val="28"/>
          <w:szCs w:val="28"/>
          <w:lang w:val="uk-UA"/>
        </w:rPr>
        <w:t xml:space="preserve">ДЦ </w:t>
      </w:r>
      <w:r w:rsidRPr="00C50553">
        <w:rPr>
          <w:rFonts w:ascii="Times New Roman" w:hAnsi="Times New Roman"/>
          <w:sz w:val="28"/>
          <w:szCs w:val="28"/>
        </w:rPr>
        <w:t xml:space="preserve">з пробл. оподаткування. </w:t>
      </w:r>
      <w:r w:rsidRPr="00C50553">
        <w:rPr>
          <w:rFonts w:ascii="Times New Roman" w:hAnsi="Times New Roman"/>
          <w:sz w:val="28"/>
          <w:szCs w:val="28"/>
          <w:lang w:val="uk-UA"/>
        </w:rPr>
        <w:t>–</w:t>
      </w:r>
      <w:r w:rsidRPr="00C50553">
        <w:rPr>
          <w:rFonts w:ascii="Times New Roman" w:hAnsi="Times New Roman"/>
          <w:sz w:val="28"/>
          <w:szCs w:val="28"/>
        </w:rPr>
        <w:t xml:space="preserve"> К. : Знання України, 2010. </w:t>
      </w:r>
      <w:r w:rsidRPr="00C50553">
        <w:rPr>
          <w:rFonts w:ascii="Times New Roman" w:hAnsi="Times New Roman"/>
          <w:sz w:val="28"/>
          <w:szCs w:val="28"/>
          <w:lang w:val="uk-UA"/>
        </w:rPr>
        <w:t>–</w:t>
      </w:r>
      <w:r w:rsidRPr="00C50553">
        <w:rPr>
          <w:rFonts w:ascii="Times New Roman" w:hAnsi="Times New Roman"/>
          <w:sz w:val="28"/>
          <w:szCs w:val="28"/>
        </w:rPr>
        <w:t xml:space="preserve"> 15</w:t>
      </w:r>
      <w:r w:rsidRPr="00C50553">
        <w:rPr>
          <w:rFonts w:ascii="Times New Roman" w:hAnsi="Times New Roman"/>
          <w:sz w:val="28"/>
          <w:szCs w:val="28"/>
          <w:lang w:val="uk-UA"/>
        </w:rPr>
        <w:t>5</w:t>
      </w:r>
      <w:r w:rsidR="00392328">
        <w:rPr>
          <w:rFonts w:ascii="Times New Roman" w:hAnsi="Times New Roman"/>
          <w:sz w:val="28"/>
          <w:szCs w:val="28"/>
        </w:rPr>
        <w:t xml:space="preserve">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192.</w:t>
      </w:r>
      <w:r w:rsidRPr="00C50553">
        <w:rPr>
          <w:rFonts w:ascii="Times New Roman" w:hAnsi="Times New Roman"/>
          <w:b/>
          <w:sz w:val="28"/>
          <w:szCs w:val="28"/>
          <w:lang w:val="uk-UA"/>
        </w:rPr>
        <w:t xml:space="preserve"> Позитивні і негативні аспекти введення екологічних податків в умовах відновлювального економічного росту </w:t>
      </w:r>
      <w:r w:rsidRPr="00C50553">
        <w:rPr>
          <w:rFonts w:ascii="Times New Roman" w:hAnsi="Times New Roman"/>
          <w:sz w:val="28"/>
          <w:szCs w:val="28"/>
          <w:lang w:val="uk-UA"/>
        </w:rPr>
        <w:t>/ Л. Л. Тарангул</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Перспективи впровадження екологічного оподаткування в Україні : матер. наук.-практ. круглого столу, м. Ірпінь, 4 червня 2010 р. / Держ. податк. адмін. України, Нац. ун–т держ. податк. служби України, НДЦ з пробл. оподаткування.– Ірпінь, 2010.– С. 134–137. – До</w:t>
      </w:r>
      <w:r w:rsidR="00EF6D5F">
        <w:rPr>
          <w:rFonts w:ascii="Times New Roman" w:hAnsi="Times New Roman"/>
          <w:sz w:val="28"/>
          <w:szCs w:val="28"/>
          <w:lang w:val="uk-UA"/>
        </w:rPr>
        <w:t xml:space="preserve"> 90- річчя навчального закладу.</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193.</w:t>
      </w:r>
      <w:r w:rsidRPr="00C50553">
        <w:rPr>
          <w:rFonts w:ascii="Times New Roman" w:hAnsi="Times New Roman"/>
          <w:b/>
          <w:sz w:val="28"/>
          <w:szCs w:val="28"/>
          <w:lang w:val="uk-UA"/>
        </w:rPr>
        <w:t xml:space="preserve"> Реферативний огляд науково-дослідницьких робіт НДЦ з проблем оподаткування (2008-2010 роки) </w:t>
      </w:r>
      <w:r w:rsidRPr="00C50553">
        <w:rPr>
          <w:rFonts w:ascii="Times New Roman" w:hAnsi="Times New Roman"/>
          <w:sz w:val="28"/>
          <w:szCs w:val="28"/>
          <w:lang w:val="uk-UA"/>
        </w:rPr>
        <w:t xml:space="preserve">/ авт. кол. : З. С. Варналій, Л. Л. Тарангул, О.О. Долгий </w:t>
      </w:r>
      <w:r w:rsidRPr="00C50553">
        <w:rPr>
          <w:rFonts w:ascii="Times New Roman" w:hAnsi="Times New Roman"/>
          <w:sz w:val="28"/>
          <w:szCs w:val="28"/>
        </w:rPr>
        <w:t xml:space="preserve">[ </w:t>
      </w:r>
      <w:r w:rsidRPr="00C50553">
        <w:rPr>
          <w:rFonts w:ascii="Times New Roman" w:hAnsi="Times New Roman"/>
          <w:sz w:val="28"/>
          <w:szCs w:val="28"/>
          <w:lang w:val="uk-UA"/>
        </w:rPr>
        <w:t>та ін.</w:t>
      </w:r>
      <w:r w:rsidRPr="00C50553">
        <w:rPr>
          <w:rFonts w:ascii="Times New Roman" w:hAnsi="Times New Roman"/>
          <w:sz w:val="28"/>
          <w:szCs w:val="28"/>
        </w:rPr>
        <w:t xml:space="preserve"> ]</w:t>
      </w:r>
      <w:r w:rsidRPr="00C50553">
        <w:rPr>
          <w:rFonts w:ascii="Times New Roman" w:hAnsi="Times New Roman"/>
          <w:sz w:val="28"/>
          <w:szCs w:val="28"/>
          <w:lang w:val="uk-UA"/>
        </w:rPr>
        <w:t xml:space="preserve"> ; за ред. П. В. Мельника, Л.</w:t>
      </w:r>
      <w:r w:rsidRPr="00C50553">
        <w:rPr>
          <w:rFonts w:ascii="Times New Roman" w:hAnsi="Times New Roman"/>
          <w:sz w:val="28"/>
          <w:szCs w:val="28"/>
        </w:rPr>
        <w:t xml:space="preserve"> </w:t>
      </w:r>
      <w:r w:rsidRPr="00C50553">
        <w:rPr>
          <w:rFonts w:ascii="Times New Roman" w:hAnsi="Times New Roman"/>
          <w:sz w:val="28"/>
          <w:szCs w:val="28"/>
          <w:lang w:val="uk-UA"/>
        </w:rPr>
        <w:t xml:space="preserve">Л. Тарангул </w:t>
      </w:r>
      <w:r w:rsidRPr="00C50553">
        <w:rPr>
          <w:rFonts w:ascii="Times New Roman" w:hAnsi="Times New Roman"/>
          <w:sz w:val="28"/>
          <w:szCs w:val="28"/>
        </w:rPr>
        <w:t xml:space="preserve">[ </w:t>
      </w:r>
      <w:r w:rsidRPr="00C50553">
        <w:rPr>
          <w:rFonts w:ascii="Times New Roman" w:hAnsi="Times New Roman"/>
          <w:sz w:val="28"/>
          <w:szCs w:val="28"/>
          <w:lang w:val="uk-UA"/>
        </w:rPr>
        <w:t>та ін.</w:t>
      </w:r>
      <w:r w:rsidRPr="00C50553">
        <w:rPr>
          <w:rFonts w:ascii="Times New Roman" w:hAnsi="Times New Roman"/>
          <w:sz w:val="28"/>
          <w:szCs w:val="28"/>
        </w:rPr>
        <w:t xml:space="preserve"> ]</w:t>
      </w:r>
      <w:r w:rsidRPr="00C50553">
        <w:rPr>
          <w:rFonts w:ascii="Times New Roman" w:hAnsi="Times New Roman"/>
          <w:sz w:val="28"/>
          <w:szCs w:val="28"/>
          <w:lang w:val="uk-UA"/>
        </w:rPr>
        <w:t xml:space="preserve"> /</w:t>
      </w:r>
      <w:r w:rsidRPr="00C50553">
        <w:rPr>
          <w:rFonts w:ascii="Times New Roman" w:hAnsi="Times New Roman"/>
          <w:sz w:val="28"/>
          <w:szCs w:val="28"/>
        </w:rPr>
        <w:t xml:space="preserve"> Держ. податк. адмін. України, Нац. ун–т Держ. податк. служби України, Н</w:t>
      </w:r>
      <w:r w:rsidRPr="00C50553">
        <w:rPr>
          <w:rFonts w:ascii="Times New Roman" w:hAnsi="Times New Roman"/>
          <w:sz w:val="28"/>
          <w:szCs w:val="28"/>
          <w:lang w:val="uk-UA"/>
        </w:rPr>
        <w:t>ДЦ</w:t>
      </w:r>
      <w:r w:rsidRPr="00C50553">
        <w:rPr>
          <w:rFonts w:ascii="Times New Roman" w:hAnsi="Times New Roman"/>
          <w:sz w:val="28"/>
          <w:szCs w:val="28"/>
        </w:rPr>
        <w:t xml:space="preserve"> з пробл. оподаткування</w:t>
      </w:r>
      <w:r w:rsidRPr="00C50553">
        <w:rPr>
          <w:rFonts w:ascii="Times New Roman" w:hAnsi="Times New Roman"/>
          <w:sz w:val="28"/>
          <w:szCs w:val="28"/>
          <w:lang w:val="uk-UA"/>
        </w:rPr>
        <w:t>. – Ірпінь : НУДПСУ, 2011. –  226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w:t>
      </w:r>
      <w:r w:rsidRPr="00C50553">
        <w:rPr>
          <w:rFonts w:ascii="Times New Roman" w:hAnsi="Times New Roman"/>
          <w:sz w:val="28"/>
          <w:szCs w:val="28"/>
        </w:rPr>
        <w:t>9</w:t>
      </w:r>
      <w:r w:rsidRPr="00C50553">
        <w:rPr>
          <w:rFonts w:ascii="Times New Roman" w:hAnsi="Times New Roman"/>
          <w:sz w:val="28"/>
          <w:szCs w:val="28"/>
          <w:lang w:val="uk-UA"/>
        </w:rPr>
        <w:t>4.</w:t>
      </w:r>
      <w:r w:rsidRPr="00C50553">
        <w:rPr>
          <w:rFonts w:ascii="Times New Roman" w:hAnsi="Times New Roman"/>
          <w:b/>
          <w:sz w:val="28"/>
          <w:szCs w:val="28"/>
          <w:lang w:val="uk-UA"/>
        </w:rPr>
        <w:t xml:space="preserve"> Створення</w:t>
      </w:r>
      <w:r w:rsidRPr="00C50553">
        <w:rPr>
          <w:rFonts w:ascii="Times New Roman" w:hAnsi="Times New Roman"/>
          <w:b/>
          <w:color w:val="0070C0"/>
          <w:sz w:val="28"/>
          <w:szCs w:val="28"/>
          <w:lang w:val="uk-UA"/>
        </w:rPr>
        <w:t xml:space="preserve"> </w:t>
      </w:r>
      <w:r w:rsidRPr="00C50553">
        <w:rPr>
          <w:rFonts w:ascii="Times New Roman" w:hAnsi="Times New Roman"/>
          <w:b/>
          <w:sz w:val="28"/>
          <w:szCs w:val="28"/>
          <w:lang w:val="uk-UA"/>
        </w:rPr>
        <w:t xml:space="preserve">та запровадження системи екологічних податків в Україні </w:t>
      </w:r>
      <w:r w:rsidRPr="00C50553">
        <w:rPr>
          <w:rFonts w:ascii="Times New Roman" w:hAnsi="Times New Roman"/>
          <w:sz w:val="28"/>
          <w:szCs w:val="28"/>
          <w:lang w:val="uk-UA"/>
        </w:rPr>
        <w:t xml:space="preserve">[ Рукопис] / Л. Л. Тарангул </w:t>
      </w:r>
      <w:r w:rsidRPr="00C50553">
        <w:rPr>
          <w:rFonts w:ascii="Times New Roman" w:hAnsi="Times New Roman"/>
          <w:sz w:val="28"/>
          <w:szCs w:val="28"/>
        </w:rPr>
        <w:t xml:space="preserve">[ </w:t>
      </w:r>
      <w:r w:rsidRPr="00C50553">
        <w:rPr>
          <w:rFonts w:ascii="Times New Roman" w:hAnsi="Times New Roman"/>
          <w:sz w:val="28"/>
          <w:szCs w:val="28"/>
          <w:lang w:val="uk-UA"/>
        </w:rPr>
        <w:t>та ін.</w:t>
      </w:r>
      <w:r w:rsidRPr="00C50553">
        <w:rPr>
          <w:rFonts w:ascii="Times New Roman" w:hAnsi="Times New Roman"/>
          <w:sz w:val="28"/>
          <w:szCs w:val="28"/>
        </w:rPr>
        <w:t xml:space="preserve"> ]</w:t>
      </w:r>
      <w:r w:rsidRPr="00C50553">
        <w:rPr>
          <w:rFonts w:ascii="Times New Roman" w:hAnsi="Times New Roman"/>
          <w:sz w:val="28"/>
          <w:szCs w:val="28"/>
          <w:lang w:val="uk-UA"/>
        </w:rPr>
        <w:t xml:space="preserve"> //</w:t>
      </w:r>
      <w:r w:rsidRPr="00C50553">
        <w:rPr>
          <w:rFonts w:ascii="Times New Roman" w:hAnsi="Times New Roman"/>
          <w:sz w:val="28"/>
          <w:szCs w:val="28"/>
        </w:rPr>
        <w:t xml:space="preserve"> </w:t>
      </w:r>
      <w:r w:rsidRPr="00C50553">
        <w:rPr>
          <w:rFonts w:ascii="Times New Roman" w:hAnsi="Times New Roman"/>
          <w:sz w:val="28"/>
          <w:szCs w:val="28"/>
          <w:lang w:val="uk-UA"/>
        </w:rPr>
        <w:t>Участь у науково-дослідній роботі „Створення та запровадження системи екологічних податків в Україні” 2009–2010 роки.</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color w:val="000000" w:themeColor="text1"/>
          <w:sz w:val="28"/>
          <w:szCs w:val="28"/>
          <w:lang w:val="uk-UA"/>
        </w:rPr>
        <w:t>1</w:t>
      </w:r>
      <w:r w:rsidRPr="00C50553">
        <w:rPr>
          <w:rFonts w:ascii="Times New Roman" w:hAnsi="Times New Roman"/>
          <w:color w:val="000000" w:themeColor="text1"/>
          <w:sz w:val="28"/>
          <w:szCs w:val="28"/>
        </w:rPr>
        <w:t>9</w:t>
      </w:r>
      <w:r w:rsidRPr="00C50553">
        <w:rPr>
          <w:rFonts w:ascii="Times New Roman" w:hAnsi="Times New Roman"/>
          <w:color w:val="000000" w:themeColor="text1"/>
          <w:sz w:val="28"/>
          <w:szCs w:val="28"/>
          <w:lang w:val="uk-UA"/>
        </w:rPr>
        <w:t>5.</w:t>
      </w:r>
      <w:r w:rsidRPr="00C50553">
        <w:rPr>
          <w:rFonts w:ascii="Times New Roman" w:hAnsi="Times New Roman"/>
          <w:b/>
          <w:color w:val="000000" w:themeColor="text1"/>
          <w:sz w:val="28"/>
          <w:szCs w:val="28"/>
          <w:lang w:val="uk-UA"/>
        </w:rPr>
        <w:t xml:space="preserve"> Стратегічні </w:t>
      </w:r>
      <w:r w:rsidRPr="00C50553">
        <w:rPr>
          <w:rFonts w:ascii="Times New Roman" w:hAnsi="Times New Roman"/>
          <w:b/>
          <w:sz w:val="28"/>
          <w:szCs w:val="28"/>
          <w:lang w:val="uk-UA"/>
        </w:rPr>
        <w:t xml:space="preserve">напрямки реформування податкової сфери в контексті податкового кодексу України </w:t>
      </w:r>
      <w:r w:rsidRPr="00C50553">
        <w:rPr>
          <w:rFonts w:ascii="Times New Roman" w:hAnsi="Times New Roman"/>
          <w:sz w:val="28"/>
          <w:szCs w:val="28"/>
          <w:lang w:val="uk-UA"/>
        </w:rPr>
        <w:t>/ Л. Л. Тарангул // Податковий кодекс України як економічна конституція держави</w:t>
      </w:r>
      <w:r w:rsidRPr="00C50553">
        <w:rPr>
          <w:rFonts w:ascii="Times New Roman" w:hAnsi="Times New Roman"/>
          <w:sz w:val="28"/>
          <w:szCs w:val="28"/>
        </w:rPr>
        <w:t xml:space="preserve"> </w:t>
      </w:r>
      <w:r w:rsidRPr="00C50553">
        <w:rPr>
          <w:rFonts w:ascii="Times New Roman" w:hAnsi="Times New Roman"/>
          <w:sz w:val="28"/>
          <w:szCs w:val="28"/>
          <w:lang w:val="uk-UA"/>
        </w:rPr>
        <w:t xml:space="preserve">: матер. наук.-практ. круглого столу, 15 жовтня 2010 р. / </w:t>
      </w:r>
      <w:r w:rsidRPr="00C50553">
        <w:rPr>
          <w:rFonts w:ascii="Times New Roman" w:hAnsi="Times New Roman"/>
          <w:sz w:val="28"/>
          <w:szCs w:val="28"/>
        </w:rPr>
        <w:t xml:space="preserve">Держ. податк. адмін. України, Нац. </w:t>
      </w:r>
      <w:r w:rsidRPr="00C50553">
        <w:rPr>
          <w:rFonts w:ascii="Times New Roman" w:hAnsi="Times New Roman"/>
          <w:sz w:val="28"/>
          <w:szCs w:val="28"/>
          <w:lang w:val="uk-UA"/>
        </w:rPr>
        <w:t>у</w:t>
      </w:r>
      <w:r w:rsidRPr="00C50553">
        <w:rPr>
          <w:rFonts w:ascii="Times New Roman" w:hAnsi="Times New Roman"/>
          <w:sz w:val="28"/>
          <w:szCs w:val="28"/>
        </w:rPr>
        <w:t>н</w:t>
      </w:r>
      <w:r w:rsidRPr="00C50553">
        <w:rPr>
          <w:rFonts w:ascii="Times New Roman" w:hAnsi="Times New Roman"/>
          <w:sz w:val="28"/>
          <w:szCs w:val="28"/>
          <w:lang w:val="uk-UA"/>
        </w:rPr>
        <w:t>-</w:t>
      </w:r>
      <w:r w:rsidRPr="00C50553">
        <w:rPr>
          <w:rFonts w:ascii="Times New Roman" w:hAnsi="Times New Roman"/>
          <w:sz w:val="28"/>
          <w:szCs w:val="28"/>
        </w:rPr>
        <w:t xml:space="preserve">т </w:t>
      </w:r>
      <w:r w:rsidRPr="00C50553">
        <w:rPr>
          <w:rFonts w:ascii="Times New Roman" w:hAnsi="Times New Roman"/>
          <w:sz w:val="28"/>
          <w:szCs w:val="28"/>
          <w:lang w:val="uk-UA"/>
        </w:rPr>
        <w:t>д</w:t>
      </w:r>
      <w:r w:rsidRPr="00C50553">
        <w:rPr>
          <w:rFonts w:ascii="Times New Roman" w:hAnsi="Times New Roman"/>
          <w:sz w:val="28"/>
          <w:szCs w:val="28"/>
        </w:rPr>
        <w:t>ерж. податк. служби України, Н</w:t>
      </w:r>
      <w:r w:rsidRPr="00C50553">
        <w:rPr>
          <w:rFonts w:ascii="Times New Roman" w:hAnsi="Times New Roman"/>
          <w:sz w:val="28"/>
          <w:szCs w:val="28"/>
          <w:lang w:val="uk-UA"/>
        </w:rPr>
        <w:t>ДЦ</w:t>
      </w:r>
      <w:r w:rsidRPr="00C50553">
        <w:rPr>
          <w:rFonts w:ascii="Times New Roman" w:hAnsi="Times New Roman"/>
          <w:sz w:val="28"/>
          <w:szCs w:val="28"/>
        </w:rPr>
        <w:t xml:space="preserve"> з пробл. оподаткування</w:t>
      </w:r>
      <w:r w:rsidRPr="00C50553">
        <w:rPr>
          <w:rFonts w:ascii="Times New Roman" w:hAnsi="Times New Roman"/>
          <w:sz w:val="28"/>
          <w:szCs w:val="28"/>
          <w:lang w:val="uk-UA"/>
        </w:rPr>
        <w:t>. – Ірпінь, Умань, 2010. – С. 10–12.</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196.</w:t>
      </w:r>
      <w:r w:rsidRPr="00C50553">
        <w:rPr>
          <w:rFonts w:ascii="Times New Roman" w:hAnsi="Times New Roman"/>
          <w:b/>
          <w:sz w:val="28"/>
          <w:szCs w:val="28"/>
          <w:lang w:val="uk-UA"/>
        </w:rPr>
        <w:t xml:space="preserve"> Удосконалення стратегії митно-тарифної політики України в умовах інтеграції та глобалізації / </w:t>
      </w:r>
      <w:r w:rsidRPr="00C50553">
        <w:rPr>
          <w:rFonts w:ascii="Times New Roman" w:hAnsi="Times New Roman"/>
          <w:sz w:val="28"/>
          <w:szCs w:val="28"/>
          <w:lang w:val="uk-UA"/>
        </w:rPr>
        <w:t xml:space="preserve">Л. Л. Тарангул, А. А. Білецький // Особливості функціонування національних фінансових систем в умовах </w:t>
      </w:r>
      <w:r w:rsidRPr="00C50553">
        <w:rPr>
          <w:rFonts w:ascii="Times New Roman" w:hAnsi="Times New Roman"/>
          <w:sz w:val="28"/>
          <w:szCs w:val="28"/>
          <w:lang w:val="uk-UA"/>
        </w:rPr>
        <w:lastRenderedPageBreak/>
        <w:t>поглиблення глобалізаційних процесів : матер. III Міжн. наук.-практ. конф., м.</w:t>
      </w:r>
      <w:r w:rsidR="00EF6D5F">
        <w:rPr>
          <w:rFonts w:ascii="Times New Roman" w:hAnsi="Times New Roman"/>
          <w:sz w:val="28"/>
          <w:szCs w:val="28"/>
          <w:lang w:val="uk-UA"/>
        </w:rPr>
        <w:t> </w:t>
      </w:r>
      <w:r w:rsidRPr="00C50553">
        <w:rPr>
          <w:rFonts w:ascii="Times New Roman" w:hAnsi="Times New Roman"/>
          <w:sz w:val="28"/>
          <w:szCs w:val="28"/>
          <w:lang w:val="uk-UA"/>
        </w:rPr>
        <w:t xml:space="preserve">Ірпінь, 17-21 лютого 2010 р. / </w:t>
      </w:r>
      <w:r w:rsidRPr="00C50553">
        <w:rPr>
          <w:rFonts w:ascii="Times New Roman" w:hAnsi="Times New Roman"/>
          <w:sz w:val="28"/>
          <w:szCs w:val="28"/>
        </w:rPr>
        <w:t xml:space="preserve">Держ. податк. адмін. України, Нац. </w:t>
      </w:r>
      <w:r w:rsidRPr="00C50553">
        <w:rPr>
          <w:rFonts w:ascii="Times New Roman" w:hAnsi="Times New Roman"/>
          <w:sz w:val="28"/>
          <w:szCs w:val="28"/>
          <w:lang w:val="uk-UA"/>
        </w:rPr>
        <w:t>у</w:t>
      </w:r>
      <w:r w:rsidRPr="00C50553">
        <w:rPr>
          <w:rFonts w:ascii="Times New Roman" w:hAnsi="Times New Roman"/>
          <w:sz w:val="28"/>
          <w:szCs w:val="28"/>
        </w:rPr>
        <w:t>н</w:t>
      </w:r>
      <w:r w:rsidRPr="00C50553">
        <w:rPr>
          <w:rFonts w:ascii="Times New Roman" w:hAnsi="Times New Roman"/>
          <w:sz w:val="28"/>
          <w:szCs w:val="28"/>
          <w:lang w:val="uk-UA"/>
        </w:rPr>
        <w:t>-</w:t>
      </w:r>
      <w:r w:rsidRPr="00C50553">
        <w:rPr>
          <w:rFonts w:ascii="Times New Roman" w:hAnsi="Times New Roman"/>
          <w:sz w:val="28"/>
          <w:szCs w:val="28"/>
        </w:rPr>
        <w:t xml:space="preserve">т </w:t>
      </w:r>
      <w:r w:rsidRPr="00C50553">
        <w:rPr>
          <w:rFonts w:ascii="Times New Roman" w:hAnsi="Times New Roman"/>
          <w:sz w:val="28"/>
          <w:szCs w:val="28"/>
          <w:lang w:val="uk-UA"/>
        </w:rPr>
        <w:t>д</w:t>
      </w:r>
      <w:r w:rsidRPr="00C50553">
        <w:rPr>
          <w:rFonts w:ascii="Times New Roman" w:hAnsi="Times New Roman"/>
          <w:sz w:val="28"/>
          <w:szCs w:val="28"/>
        </w:rPr>
        <w:t>ерж. податк. служби України</w:t>
      </w:r>
      <w:r w:rsidRPr="00C50553">
        <w:rPr>
          <w:rFonts w:ascii="Times New Roman" w:hAnsi="Times New Roman"/>
          <w:sz w:val="28"/>
          <w:szCs w:val="28"/>
          <w:lang w:val="uk-UA"/>
        </w:rPr>
        <w:t>, Ін-т прогнозування НАНУ, Академія фінансів [Польща], Вища школа оподаткування акад. STING [Чехія] [та ін.]. – Ірпінь : НУДПСУ, 2010. – Ч. 2. – С. 355–359.</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197.</w:t>
      </w:r>
      <w:r w:rsidRPr="00C50553">
        <w:rPr>
          <w:rFonts w:ascii="Times New Roman" w:hAnsi="Times New Roman"/>
          <w:b/>
          <w:sz w:val="28"/>
          <w:szCs w:val="28"/>
          <w:lang w:val="uk-UA"/>
        </w:rPr>
        <w:t xml:space="preserve"> Управління державним бюджетом України </w:t>
      </w:r>
      <w:r w:rsidRPr="00C50553">
        <w:rPr>
          <w:rFonts w:ascii="Times New Roman" w:hAnsi="Times New Roman"/>
          <w:sz w:val="28"/>
          <w:szCs w:val="28"/>
          <w:lang w:val="uk-UA"/>
        </w:rPr>
        <w:t>: підручник</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кол. авт. : Л. Л. Тарангул [ та ін.] ; [заг. ред. М. Я. Азарова]. – К. : Міністерство фінансів України, 2010. – 816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198.</w:t>
      </w:r>
      <w:r w:rsidRPr="00C50553">
        <w:rPr>
          <w:rFonts w:ascii="Times New Roman" w:hAnsi="Times New Roman"/>
          <w:b/>
          <w:sz w:val="28"/>
          <w:szCs w:val="28"/>
          <w:lang w:val="uk-UA"/>
        </w:rPr>
        <w:t xml:space="preserve"> Фінанси. Бюджет. Податки : національна та міжнародна термінологія </w:t>
      </w:r>
      <w:r w:rsidRPr="00C50553">
        <w:rPr>
          <w:rFonts w:ascii="Times New Roman" w:hAnsi="Times New Roman"/>
          <w:sz w:val="28"/>
          <w:szCs w:val="28"/>
          <w:lang w:val="uk-UA"/>
        </w:rPr>
        <w:t xml:space="preserve">: у 3-х т. / [ кол. авт. : </w:t>
      </w:r>
      <w:r w:rsidRPr="00C50553">
        <w:rPr>
          <w:rFonts w:ascii="Times New Roman" w:hAnsi="Times New Roman"/>
          <w:color w:val="000000"/>
          <w:sz w:val="28"/>
          <w:szCs w:val="28"/>
          <w:lang w:val="uk-UA"/>
        </w:rPr>
        <w:t>З. С. Варналій, В. П. Вишневський, С.</w:t>
      </w:r>
      <w:r w:rsidR="00EF6D5F">
        <w:rPr>
          <w:rFonts w:ascii="Times New Roman" w:hAnsi="Times New Roman"/>
          <w:color w:val="000000"/>
          <w:sz w:val="28"/>
          <w:szCs w:val="28"/>
          <w:lang w:val="uk-UA"/>
        </w:rPr>
        <w:t> </w:t>
      </w:r>
      <w:r w:rsidRPr="00C50553">
        <w:rPr>
          <w:rFonts w:ascii="Times New Roman" w:hAnsi="Times New Roman"/>
          <w:color w:val="000000"/>
          <w:sz w:val="28"/>
          <w:szCs w:val="28"/>
          <w:lang w:val="uk-UA"/>
        </w:rPr>
        <w:t>С.</w:t>
      </w:r>
      <w:r w:rsidR="00EF6D5F">
        <w:rPr>
          <w:rFonts w:ascii="Times New Roman" w:hAnsi="Times New Roman"/>
          <w:color w:val="000000"/>
          <w:sz w:val="28"/>
          <w:szCs w:val="28"/>
          <w:lang w:val="uk-UA"/>
        </w:rPr>
        <w:t> </w:t>
      </w:r>
      <w:r w:rsidRPr="00C50553">
        <w:rPr>
          <w:rFonts w:ascii="Times New Roman" w:hAnsi="Times New Roman"/>
          <w:color w:val="000000"/>
          <w:sz w:val="28"/>
          <w:szCs w:val="28"/>
          <w:lang w:val="uk-UA"/>
        </w:rPr>
        <w:t>Гасанов</w:t>
      </w:r>
      <w:r w:rsidRPr="00C50553">
        <w:rPr>
          <w:rFonts w:ascii="Times New Roman" w:hAnsi="Times New Roman"/>
          <w:sz w:val="28"/>
          <w:szCs w:val="28"/>
          <w:lang w:val="uk-UA"/>
        </w:rPr>
        <w:t>, Л. Л. Тарангул та ін.] ; за ред. Т. І. Єфименко ; Ін-т світ. екон. і міжнар. відносин НАНУ, ДННУ «Акад. фін. управління». – К., 2010. – Т. 2. – 648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199.</w:t>
      </w:r>
      <w:r w:rsidRPr="00C50553">
        <w:rPr>
          <w:rFonts w:ascii="Times New Roman" w:hAnsi="Times New Roman"/>
          <w:b/>
          <w:sz w:val="28"/>
          <w:szCs w:val="28"/>
          <w:lang w:val="uk-UA"/>
        </w:rPr>
        <w:t xml:space="preserve"> Фінанси. Бюджет. Податки : національна та міжнародна термінологія </w:t>
      </w:r>
      <w:r w:rsidRPr="00C50553">
        <w:rPr>
          <w:rFonts w:ascii="Times New Roman" w:hAnsi="Times New Roman"/>
          <w:sz w:val="28"/>
          <w:szCs w:val="28"/>
          <w:lang w:val="uk-UA"/>
        </w:rPr>
        <w:t>: у 3-х т. / [ кол. авт. : Л. Л. Тарангул та ін. ] ; Ін-т світ. екон. і міжнар. відносин НАНУ, ДННУ «Акад. фін. управління» ; за ред. Т.</w:t>
      </w:r>
      <w:r w:rsidR="00EF6D5F">
        <w:rPr>
          <w:rFonts w:ascii="Times New Roman" w:hAnsi="Times New Roman"/>
          <w:sz w:val="28"/>
          <w:szCs w:val="28"/>
          <w:lang w:val="uk-UA"/>
        </w:rPr>
        <w:t> </w:t>
      </w:r>
      <w:r w:rsidRPr="00C50553">
        <w:rPr>
          <w:rFonts w:ascii="Times New Roman" w:hAnsi="Times New Roman"/>
          <w:sz w:val="28"/>
          <w:szCs w:val="28"/>
          <w:lang w:val="uk-UA"/>
        </w:rPr>
        <w:t>І.</w:t>
      </w:r>
      <w:r w:rsidR="00EF6D5F">
        <w:rPr>
          <w:rFonts w:ascii="Times New Roman" w:hAnsi="Times New Roman"/>
          <w:sz w:val="28"/>
          <w:szCs w:val="28"/>
          <w:lang w:val="uk-UA"/>
        </w:rPr>
        <w:t> </w:t>
      </w:r>
      <w:r w:rsidRPr="00C50553">
        <w:rPr>
          <w:rFonts w:ascii="Times New Roman" w:hAnsi="Times New Roman"/>
          <w:sz w:val="28"/>
          <w:szCs w:val="28"/>
          <w:lang w:val="uk-UA"/>
        </w:rPr>
        <w:t>Єфименко. – К., 2010. – Т. 3. –576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200.</w:t>
      </w:r>
      <w:r w:rsidRPr="00C50553">
        <w:rPr>
          <w:rFonts w:ascii="Times New Roman" w:hAnsi="Times New Roman"/>
          <w:b/>
          <w:sz w:val="28"/>
          <w:szCs w:val="28"/>
          <w:lang w:val="uk-UA"/>
        </w:rPr>
        <w:t xml:space="preserve"> Заг. ред.</w:t>
      </w:r>
      <w:r w:rsidRPr="00C50553">
        <w:rPr>
          <w:rFonts w:ascii="Times New Roman" w:hAnsi="Times New Roman"/>
          <w:sz w:val="28"/>
          <w:szCs w:val="28"/>
          <w:lang w:val="uk-UA"/>
        </w:rPr>
        <w:t xml:space="preserve"> : Економічний аналіз у діяльності органів державної податкової служби</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навч. посіб. : в 3 ч. Ч. 1. : Аналітична складова у діяльності органів державної податкової служби України / авт. кол. : Л. Л. Тарангул, М. С.</w:t>
      </w:r>
      <w:r w:rsidR="00EF6D5F">
        <w:rPr>
          <w:rFonts w:ascii="Times New Roman" w:hAnsi="Times New Roman"/>
          <w:sz w:val="28"/>
          <w:szCs w:val="28"/>
          <w:lang w:val="uk-UA"/>
        </w:rPr>
        <w:t> </w:t>
      </w:r>
      <w:r w:rsidRPr="00C50553">
        <w:rPr>
          <w:rFonts w:ascii="Times New Roman" w:hAnsi="Times New Roman"/>
          <w:sz w:val="28"/>
          <w:szCs w:val="28"/>
          <w:lang w:val="uk-UA"/>
        </w:rPr>
        <w:t>Лаба , В. П. Давидова [та ін.] ; за заг. ред. Л. Л. Тарангул, ; упоряд. М. С. Лаба, С. І. Сай-Бондар. ; ДПА України, ЦПП кваліфікації керівних кадрів органів ДПС України. – К. : ДП «ІВЦ ДПА України», 2010. – 298 с. – (Б-ка журн. «Вісн. податкової служби України»).</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201.</w:t>
      </w:r>
      <w:r w:rsidRPr="00C50553">
        <w:rPr>
          <w:rFonts w:ascii="Times New Roman" w:hAnsi="Times New Roman"/>
          <w:b/>
          <w:sz w:val="28"/>
          <w:szCs w:val="28"/>
          <w:lang w:val="uk-UA"/>
        </w:rPr>
        <w:t xml:space="preserve"> Заг. ред.</w:t>
      </w:r>
      <w:r w:rsidRPr="00C50553">
        <w:rPr>
          <w:rFonts w:ascii="Times New Roman" w:hAnsi="Times New Roman"/>
          <w:sz w:val="28"/>
          <w:szCs w:val="28"/>
          <w:lang w:val="uk-UA"/>
        </w:rPr>
        <w:t xml:space="preserve"> : Економічний аналіз у діяльності органів державної податкової служби</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навч. посібн</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в 3 ч. Ч. 2 : Аналіз бази оподаткування та напрями роботи органів ДПС щодо її розширення : навч. посіб. / авт. кол. : Л.</w:t>
      </w:r>
      <w:r w:rsidR="00EF6D5F">
        <w:rPr>
          <w:rFonts w:ascii="Times New Roman" w:hAnsi="Times New Roman"/>
          <w:sz w:val="28"/>
          <w:szCs w:val="28"/>
          <w:lang w:val="uk-UA"/>
        </w:rPr>
        <w:t> </w:t>
      </w:r>
      <w:r w:rsidRPr="00C50553">
        <w:rPr>
          <w:rFonts w:ascii="Times New Roman" w:hAnsi="Times New Roman"/>
          <w:sz w:val="28"/>
          <w:szCs w:val="28"/>
          <w:lang w:val="uk-UA"/>
        </w:rPr>
        <w:t>Л.</w:t>
      </w:r>
      <w:r w:rsidR="00EF6D5F">
        <w:rPr>
          <w:rFonts w:ascii="Times New Roman" w:hAnsi="Times New Roman"/>
          <w:sz w:val="28"/>
          <w:szCs w:val="28"/>
          <w:lang w:val="uk-UA"/>
        </w:rPr>
        <w:t> </w:t>
      </w:r>
      <w:r w:rsidRPr="00C50553">
        <w:rPr>
          <w:rFonts w:ascii="Times New Roman" w:hAnsi="Times New Roman"/>
          <w:sz w:val="28"/>
          <w:szCs w:val="28"/>
          <w:lang w:val="uk-UA"/>
        </w:rPr>
        <w:t>Тарангул, М. С. Лаба, Г. Г. Гендлер [та ін.] ; за заг. ред. Л. Л. Тарангул ; упоряд. : М. С. Лаба, С. І. Сай-Бондар ; ДПА України, ЦПП кваліфікації керівних кадрів органів ДПС України. – К. : ДП «ІВЦ ДПА України», 2010. – 256 с. – (Б-ка журн. «Вісник податкової служби України»).</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202.</w:t>
      </w:r>
      <w:r w:rsidRPr="00C50553">
        <w:rPr>
          <w:rFonts w:ascii="Times New Roman" w:hAnsi="Times New Roman"/>
          <w:b/>
          <w:sz w:val="28"/>
          <w:szCs w:val="28"/>
          <w:lang w:val="uk-UA"/>
        </w:rPr>
        <w:t xml:space="preserve"> Заг. ред. </w:t>
      </w:r>
      <w:r w:rsidRPr="00C50553">
        <w:rPr>
          <w:rFonts w:ascii="Times New Roman" w:hAnsi="Times New Roman"/>
          <w:sz w:val="28"/>
          <w:szCs w:val="28"/>
          <w:lang w:val="uk-UA"/>
        </w:rPr>
        <w:t>: Економічний аналіз у діяльності органів державної податкової служби</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xml:space="preserve">:  навч. посібн. : в 3 ч. Ч. 3 : Використання інформаційних технологій в аналітичній роботі органів державної служби України / авт. кол. : Л. Л. Тарангул, М. С. Лаба, П. С. Чернов [та ін.] ; упор. : М. С. Лаба, В. П. Давидова ; за заг. ред. Л. Л. Тарангул ; ДПА України, ЦПП кваліфікації </w:t>
      </w:r>
      <w:r w:rsidRPr="00C50553">
        <w:rPr>
          <w:rFonts w:ascii="Times New Roman" w:hAnsi="Times New Roman"/>
          <w:sz w:val="28"/>
          <w:szCs w:val="28"/>
          <w:lang w:val="uk-UA"/>
        </w:rPr>
        <w:lastRenderedPageBreak/>
        <w:t>керівних кадрів органів ДПС України. – К. : ДП »ВЦ ДПА України», 2010. – 276 с. – (Б-ка журн. «Віс</w:t>
      </w:r>
      <w:r w:rsidR="00EF6D5F">
        <w:rPr>
          <w:rFonts w:ascii="Times New Roman" w:hAnsi="Times New Roman"/>
          <w:sz w:val="28"/>
          <w:szCs w:val="28"/>
          <w:lang w:val="uk-UA"/>
        </w:rPr>
        <w:t>н. податкової служби України»).</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203.</w:t>
      </w:r>
      <w:r w:rsidRPr="00C50553">
        <w:rPr>
          <w:rFonts w:ascii="Times New Roman" w:hAnsi="Times New Roman"/>
          <w:b/>
          <w:sz w:val="28"/>
          <w:szCs w:val="28"/>
          <w:lang w:val="uk-UA"/>
        </w:rPr>
        <w:t xml:space="preserve"> Заг. ред. </w:t>
      </w:r>
      <w:r w:rsidRPr="00C50553">
        <w:rPr>
          <w:rFonts w:ascii="Times New Roman" w:hAnsi="Times New Roman"/>
          <w:sz w:val="28"/>
          <w:szCs w:val="28"/>
          <w:lang w:val="uk-UA"/>
        </w:rPr>
        <w:t>: Інтелектуальні технології моделювання в інформаційно-аналітичній системі державної податкової служби</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xml:space="preserve">: монографія / В. П. Дюрядін, Т. М. Єгорова, Ю. В. Крамаревич, Н. Л. Ковтунович, Л. Л. Тарангул ; за заг. ред. Л. Л. Тарангул ; </w:t>
      </w:r>
      <w:r w:rsidRPr="00C50553">
        <w:rPr>
          <w:rFonts w:ascii="Times New Roman" w:hAnsi="Times New Roman"/>
          <w:color w:val="000000" w:themeColor="text1"/>
          <w:sz w:val="28"/>
          <w:szCs w:val="28"/>
        </w:rPr>
        <w:t>Держ. податк. адмін. України, Нац. ун–т держ. податк. служби України, Нац. акад. прав. наук України, НДІ фін. права [та ін.].</w:t>
      </w:r>
      <w:r w:rsidRPr="00C50553">
        <w:rPr>
          <w:rFonts w:ascii="Times New Roman" w:hAnsi="Times New Roman"/>
          <w:color w:val="000000" w:themeColor="text1"/>
          <w:sz w:val="28"/>
          <w:szCs w:val="28"/>
          <w:lang w:val="uk-UA"/>
        </w:rPr>
        <w:t xml:space="preserve"> – </w:t>
      </w:r>
      <w:r w:rsidRPr="00C50553">
        <w:rPr>
          <w:rFonts w:ascii="Times New Roman" w:hAnsi="Times New Roman"/>
          <w:sz w:val="28"/>
          <w:szCs w:val="28"/>
          <w:lang w:val="uk-UA"/>
        </w:rPr>
        <w:t xml:space="preserve">К. : Алерта, 2010. – 358 с. </w:t>
      </w:r>
    </w:p>
    <w:p w:rsidR="008253CE" w:rsidRPr="00C50553" w:rsidRDefault="008253CE" w:rsidP="008253CE">
      <w:pPr>
        <w:ind w:firstLine="709"/>
        <w:jc w:val="both"/>
        <w:rPr>
          <w:rFonts w:ascii="Times New Roman" w:hAnsi="Times New Roman"/>
          <w:sz w:val="28"/>
          <w:szCs w:val="28"/>
          <w:lang w:val="uk-UA"/>
        </w:rPr>
      </w:pPr>
      <w:r w:rsidRPr="00C50553">
        <w:rPr>
          <w:rFonts w:ascii="Times New Roman" w:hAnsi="Times New Roman"/>
          <w:sz w:val="28"/>
          <w:szCs w:val="28"/>
          <w:lang w:val="uk-UA"/>
        </w:rPr>
        <w:t>204.</w:t>
      </w:r>
      <w:r w:rsidRPr="00C50553">
        <w:rPr>
          <w:rFonts w:ascii="Times New Roman" w:hAnsi="Times New Roman"/>
          <w:b/>
          <w:sz w:val="28"/>
          <w:szCs w:val="28"/>
          <w:lang w:val="uk-UA"/>
        </w:rPr>
        <w:t xml:space="preserve"> Ред. </w:t>
      </w:r>
      <w:r w:rsidRPr="00C50553">
        <w:rPr>
          <w:rFonts w:ascii="Times New Roman" w:hAnsi="Times New Roman"/>
          <w:sz w:val="28"/>
          <w:szCs w:val="28"/>
          <w:lang w:val="uk-UA"/>
        </w:rPr>
        <w:t>:</w:t>
      </w:r>
      <w:r w:rsidRPr="00C50553">
        <w:rPr>
          <w:rFonts w:ascii="Times New Roman" w:hAnsi="Times New Roman"/>
          <w:b/>
          <w:sz w:val="28"/>
          <w:szCs w:val="28"/>
          <w:lang w:val="uk-UA"/>
        </w:rPr>
        <w:t xml:space="preserve"> </w:t>
      </w:r>
      <w:r w:rsidRPr="00C50553">
        <w:rPr>
          <w:rFonts w:ascii="Times New Roman" w:hAnsi="Times New Roman"/>
          <w:sz w:val="28"/>
          <w:szCs w:val="28"/>
          <w:lang w:val="uk-UA"/>
        </w:rPr>
        <w:t>Реформування податкової служби України відповідно до європейських стандартів : в 2 ч. : зб. матер. наук.-практ. конф., м. Ірпінь, 22</w:t>
      </w:r>
      <w:r w:rsidR="00EF6D5F">
        <w:rPr>
          <w:rFonts w:ascii="Times New Roman" w:hAnsi="Times New Roman"/>
          <w:sz w:val="28"/>
          <w:szCs w:val="28"/>
          <w:lang w:val="uk-UA"/>
        </w:rPr>
        <w:t> </w:t>
      </w:r>
      <w:r w:rsidRPr="00C50553">
        <w:rPr>
          <w:rFonts w:ascii="Times New Roman" w:hAnsi="Times New Roman"/>
          <w:sz w:val="28"/>
          <w:szCs w:val="28"/>
          <w:lang w:val="uk-UA"/>
        </w:rPr>
        <w:t xml:space="preserve">жовтня 2010 р. / </w:t>
      </w:r>
      <w:r w:rsidRPr="00C50553">
        <w:rPr>
          <w:rFonts w:ascii="Times New Roman" w:hAnsi="Times New Roman"/>
          <w:color w:val="000000" w:themeColor="text1"/>
          <w:sz w:val="28"/>
          <w:szCs w:val="28"/>
          <w:shd w:val="clear" w:color="auto" w:fill="F9F9F9"/>
          <w:lang w:val="uk-UA"/>
        </w:rPr>
        <w:t xml:space="preserve">ред. : П. В. Мельник, Л. Л. Тарангул, З. С. Варналій </w:t>
      </w:r>
      <w:r w:rsidRPr="00C50553">
        <w:rPr>
          <w:rFonts w:ascii="Times New Roman" w:hAnsi="Times New Roman"/>
          <w:sz w:val="28"/>
          <w:szCs w:val="28"/>
          <w:lang w:val="uk-UA"/>
        </w:rPr>
        <w:t>[ та ін.].</w:t>
      </w:r>
      <w:r w:rsidRPr="00C50553">
        <w:rPr>
          <w:rFonts w:ascii="Times New Roman" w:hAnsi="Times New Roman"/>
          <w:color w:val="000000" w:themeColor="text1"/>
          <w:sz w:val="28"/>
          <w:szCs w:val="28"/>
          <w:shd w:val="clear" w:color="auto" w:fill="F9F9F9"/>
          <w:lang w:val="uk-UA"/>
        </w:rPr>
        <w:t>; Нац. ун-т ДПА України, НДЦ з пробл. оподаткування</w:t>
      </w:r>
      <w:r w:rsidRPr="00C50553">
        <w:rPr>
          <w:rFonts w:ascii="Times New Roman" w:hAnsi="Times New Roman"/>
          <w:sz w:val="28"/>
          <w:szCs w:val="28"/>
          <w:lang w:val="uk-UA"/>
        </w:rPr>
        <w:t>. – Ірпінь : НУДПСУ, 2010. – Ч. 1. – 422</w:t>
      </w:r>
      <w:r w:rsidR="00EF6D5F">
        <w:rPr>
          <w:rFonts w:ascii="Times New Roman" w:hAnsi="Times New Roman"/>
          <w:sz w:val="28"/>
          <w:szCs w:val="28"/>
          <w:lang w:val="uk-UA"/>
        </w:rPr>
        <w:t xml:space="preserve"> </w:t>
      </w:r>
      <w:r w:rsidRPr="00C50553">
        <w:rPr>
          <w:rFonts w:ascii="Times New Roman" w:hAnsi="Times New Roman"/>
          <w:sz w:val="28"/>
          <w:szCs w:val="28"/>
          <w:lang w:val="uk-UA"/>
        </w:rPr>
        <w:t>с.</w:t>
      </w:r>
    </w:p>
    <w:p w:rsidR="008253CE" w:rsidRPr="00C50553" w:rsidRDefault="008253CE" w:rsidP="008253CE">
      <w:pPr>
        <w:ind w:firstLine="709"/>
        <w:jc w:val="both"/>
        <w:rPr>
          <w:rFonts w:ascii="Times New Roman" w:hAnsi="Times New Roman"/>
          <w:sz w:val="28"/>
          <w:szCs w:val="28"/>
          <w:lang w:val="uk-UA"/>
        </w:rPr>
      </w:pPr>
      <w:r w:rsidRPr="00C50553">
        <w:rPr>
          <w:rFonts w:ascii="Times New Roman" w:hAnsi="Times New Roman"/>
          <w:sz w:val="28"/>
          <w:szCs w:val="28"/>
        </w:rPr>
        <w:t>20</w:t>
      </w:r>
      <w:r w:rsidRPr="00C50553">
        <w:rPr>
          <w:rFonts w:ascii="Times New Roman" w:hAnsi="Times New Roman"/>
          <w:sz w:val="28"/>
          <w:szCs w:val="28"/>
          <w:lang w:val="uk-UA"/>
        </w:rPr>
        <w:t>5.</w:t>
      </w:r>
      <w:r w:rsidRPr="00C50553">
        <w:rPr>
          <w:rFonts w:ascii="Times New Roman" w:hAnsi="Times New Roman"/>
          <w:b/>
          <w:sz w:val="28"/>
          <w:szCs w:val="28"/>
          <w:lang w:val="uk-UA"/>
        </w:rPr>
        <w:t xml:space="preserve"> Ред. </w:t>
      </w:r>
      <w:r w:rsidRPr="00C50553">
        <w:rPr>
          <w:rFonts w:ascii="Times New Roman" w:hAnsi="Times New Roman"/>
          <w:sz w:val="28"/>
          <w:szCs w:val="28"/>
          <w:lang w:val="uk-UA"/>
        </w:rPr>
        <w:t>:</w:t>
      </w:r>
      <w:r w:rsidRPr="00C50553">
        <w:rPr>
          <w:rFonts w:ascii="Times New Roman" w:hAnsi="Times New Roman"/>
          <w:b/>
          <w:sz w:val="28"/>
          <w:szCs w:val="28"/>
          <w:lang w:val="uk-UA"/>
        </w:rPr>
        <w:t xml:space="preserve"> </w:t>
      </w:r>
      <w:r w:rsidRPr="00C50553">
        <w:rPr>
          <w:rFonts w:ascii="Times New Roman" w:hAnsi="Times New Roman"/>
          <w:sz w:val="28"/>
          <w:szCs w:val="28"/>
          <w:lang w:val="uk-UA"/>
        </w:rPr>
        <w:t>Реформування податкової служби України відповідно до європейських стандартів : в 2 ч.: зб. матер. наук–практ. конф., 22 жовтня 2010</w:t>
      </w:r>
      <w:r w:rsidR="00EF6D5F">
        <w:rPr>
          <w:rFonts w:ascii="Times New Roman" w:hAnsi="Times New Roman"/>
          <w:sz w:val="28"/>
          <w:szCs w:val="28"/>
          <w:lang w:val="uk-UA"/>
        </w:rPr>
        <w:t xml:space="preserve"> </w:t>
      </w:r>
      <w:r w:rsidRPr="00C50553">
        <w:rPr>
          <w:rFonts w:ascii="Times New Roman" w:hAnsi="Times New Roman"/>
          <w:sz w:val="28"/>
          <w:szCs w:val="28"/>
          <w:lang w:val="uk-UA"/>
        </w:rPr>
        <w:t>р. /</w:t>
      </w:r>
      <w:r w:rsidRPr="00C50553">
        <w:rPr>
          <w:rFonts w:ascii="Times New Roman" w:hAnsi="Times New Roman"/>
          <w:color w:val="666666"/>
          <w:sz w:val="28"/>
          <w:szCs w:val="28"/>
          <w:shd w:val="clear" w:color="auto" w:fill="F9F9F9"/>
          <w:lang w:val="uk-UA"/>
        </w:rPr>
        <w:t xml:space="preserve"> </w:t>
      </w:r>
      <w:r w:rsidRPr="00C50553">
        <w:rPr>
          <w:rFonts w:ascii="Times New Roman" w:hAnsi="Times New Roman"/>
          <w:color w:val="000000" w:themeColor="text1"/>
          <w:sz w:val="28"/>
          <w:szCs w:val="28"/>
          <w:shd w:val="clear" w:color="auto" w:fill="F9F9F9"/>
          <w:lang w:val="uk-UA"/>
        </w:rPr>
        <w:t xml:space="preserve">ред. : П. В. Мельник, Л. Л. Тарангул, З. С. Варналій </w:t>
      </w:r>
      <w:r w:rsidRPr="00C50553">
        <w:rPr>
          <w:rFonts w:ascii="Times New Roman" w:hAnsi="Times New Roman"/>
          <w:sz w:val="28"/>
          <w:szCs w:val="28"/>
          <w:lang w:val="uk-UA"/>
        </w:rPr>
        <w:t>[ та ін.].</w:t>
      </w:r>
      <w:r w:rsidRPr="00C50553">
        <w:rPr>
          <w:rFonts w:ascii="Times New Roman" w:hAnsi="Times New Roman"/>
          <w:color w:val="000000" w:themeColor="text1"/>
          <w:sz w:val="28"/>
          <w:szCs w:val="28"/>
          <w:shd w:val="clear" w:color="auto" w:fill="F9F9F9"/>
          <w:lang w:val="uk-UA"/>
        </w:rPr>
        <w:t xml:space="preserve">; </w:t>
      </w:r>
      <w:r w:rsidRPr="00C50553">
        <w:rPr>
          <w:rFonts w:ascii="Times New Roman" w:hAnsi="Times New Roman"/>
          <w:color w:val="000000" w:themeColor="text1"/>
          <w:sz w:val="28"/>
          <w:szCs w:val="28"/>
        </w:rPr>
        <w:t xml:space="preserve">Держ. податк. адмін. України, </w:t>
      </w:r>
      <w:r w:rsidRPr="00C50553">
        <w:rPr>
          <w:rFonts w:ascii="Times New Roman" w:hAnsi="Times New Roman"/>
          <w:sz w:val="28"/>
          <w:szCs w:val="28"/>
          <w:lang w:val="uk-UA"/>
        </w:rPr>
        <w:t>Нац. ун–т держ. податк. служби України</w:t>
      </w:r>
      <w:r w:rsidRPr="00C50553">
        <w:rPr>
          <w:rFonts w:ascii="Times New Roman" w:hAnsi="Times New Roman"/>
          <w:color w:val="000000" w:themeColor="text1"/>
          <w:sz w:val="28"/>
          <w:szCs w:val="28"/>
          <w:shd w:val="clear" w:color="auto" w:fill="F9F9F9"/>
          <w:lang w:val="uk-UA"/>
        </w:rPr>
        <w:t>, НДЦ з пробл. оподаткування.</w:t>
      </w:r>
      <w:r w:rsidRPr="00C50553">
        <w:rPr>
          <w:rFonts w:ascii="Times New Roman" w:hAnsi="Times New Roman"/>
          <w:color w:val="000000" w:themeColor="text1"/>
          <w:sz w:val="28"/>
          <w:szCs w:val="28"/>
          <w:lang w:val="uk-UA"/>
        </w:rPr>
        <w:t xml:space="preserve"> </w:t>
      </w:r>
      <w:r w:rsidRPr="00C50553">
        <w:rPr>
          <w:rFonts w:ascii="Times New Roman" w:hAnsi="Times New Roman"/>
          <w:sz w:val="28"/>
          <w:szCs w:val="28"/>
          <w:lang w:val="uk-UA"/>
        </w:rPr>
        <w:t>– Ірпінь : НУДПСУ, 2010. – Ч. 2. – 448 с.</w:t>
      </w:r>
    </w:p>
    <w:p w:rsidR="008253CE" w:rsidRPr="00C50553" w:rsidRDefault="008253CE" w:rsidP="008253CE">
      <w:pPr>
        <w:ind w:firstLine="709"/>
        <w:jc w:val="both"/>
        <w:rPr>
          <w:rFonts w:ascii="Times New Roman" w:hAnsi="Times New Roman"/>
          <w:sz w:val="28"/>
          <w:szCs w:val="28"/>
          <w:lang w:val="uk-UA"/>
        </w:rPr>
      </w:pPr>
      <w:r w:rsidRPr="00C50553">
        <w:rPr>
          <w:rFonts w:ascii="Times New Roman" w:hAnsi="Times New Roman"/>
          <w:sz w:val="28"/>
          <w:szCs w:val="28"/>
          <w:lang w:val="uk-UA"/>
        </w:rPr>
        <w:t>206.</w:t>
      </w:r>
      <w:r w:rsidRPr="00C50553">
        <w:rPr>
          <w:rFonts w:ascii="Times New Roman" w:hAnsi="Times New Roman"/>
          <w:b/>
          <w:sz w:val="28"/>
          <w:szCs w:val="28"/>
          <w:lang w:val="uk-UA"/>
        </w:rPr>
        <w:t xml:space="preserve"> Ред. кол.</w:t>
      </w:r>
      <w:r w:rsidRPr="00C50553">
        <w:rPr>
          <w:rFonts w:ascii="Times New Roman" w:hAnsi="Times New Roman"/>
          <w:sz w:val="28"/>
          <w:szCs w:val="28"/>
          <w:lang w:val="uk-UA"/>
        </w:rPr>
        <w:t xml:space="preserve"> : Імплементація норм міжнародних податкових договорів у правову систему України : матер. наук.-практ. круглого столу 19 листопада 2010 р. / </w:t>
      </w:r>
      <w:r w:rsidRPr="00C50553">
        <w:rPr>
          <w:rFonts w:ascii="Times New Roman" w:hAnsi="Times New Roman"/>
          <w:color w:val="000000" w:themeColor="text1"/>
          <w:sz w:val="28"/>
          <w:szCs w:val="28"/>
          <w:lang w:val="uk-UA"/>
        </w:rPr>
        <w:t>Держ. податк. адмін. України,</w:t>
      </w:r>
      <w:r w:rsidRPr="00C50553">
        <w:rPr>
          <w:rFonts w:ascii="Times New Roman" w:hAnsi="Times New Roman"/>
          <w:sz w:val="28"/>
          <w:szCs w:val="28"/>
          <w:lang w:val="uk-UA"/>
        </w:rPr>
        <w:t xml:space="preserve"> Нац. ун–т держ. податк. служби України.</w:t>
      </w:r>
      <w:r w:rsidRPr="00C50553">
        <w:rPr>
          <w:rFonts w:ascii="Times New Roman" w:hAnsi="Times New Roman"/>
          <w:color w:val="000000" w:themeColor="text1"/>
          <w:sz w:val="28"/>
          <w:szCs w:val="28"/>
          <w:shd w:val="clear" w:color="auto" w:fill="F9F9F9"/>
          <w:lang w:val="uk-UA"/>
        </w:rPr>
        <w:t xml:space="preserve"> НДЦ з пробл. оподаткування. ;</w:t>
      </w:r>
      <w:r w:rsidRPr="00C50553">
        <w:rPr>
          <w:rFonts w:ascii="Times New Roman" w:hAnsi="Times New Roman"/>
          <w:sz w:val="28"/>
          <w:szCs w:val="28"/>
          <w:lang w:val="uk-UA"/>
        </w:rPr>
        <w:t xml:space="preserve"> [ редкол. : Л. Л. Тарангул та ін.]. – Ірпінь, 2010. – 178 с.</w:t>
      </w:r>
    </w:p>
    <w:p w:rsidR="008253CE" w:rsidRPr="00EF6D5F" w:rsidRDefault="008253CE" w:rsidP="008253CE">
      <w:pPr>
        <w:ind w:firstLine="993"/>
        <w:rPr>
          <w:rFonts w:ascii="Times New Roman" w:hAnsi="Times New Roman"/>
          <w:sz w:val="28"/>
          <w:szCs w:val="28"/>
          <w:lang w:val="uk-UA"/>
        </w:rPr>
      </w:pPr>
      <w:r w:rsidRPr="00C50553">
        <w:rPr>
          <w:rFonts w:ascii="Times New Roman" w:hAnsi="Times New Roman"/>
          <w:sz w:val="28"/>
          <w:szCs w:val="28"/>
          <w:lang w:val="uk-UA"/>
        </w:rPr>
        <w:t>207.</w:t>
      </w:r>
      <w:r w:rsidRPr="00C50553">
        <w:rPr>
          <w:rFonts w:ascii="Times New Roman" w:hAnsi="Times New Roman"/>
          <w:b/>
          <w:sz w:val="28"/>
          <w:szCs w:val="28"/>
          <w:lang w:val="uk-UA"/>
        </w:rPr>
        <w:t xml:space="preserve"> Ред. кол.</w:t>
      </w:r>
      <w:r w:rsidRPr="00C50553">
        <w:rPr>
          <w:rFonts w:ascii="Times New Roman" w:hAnsi="Times New Roman"/>
          <w:sz w:val="28"/>
          <w:szCs w:val="28"/>
          <w:lang w:val="uk-UA"/>
        </w:rPr>
        <w:t xml:space="preserve"> : Інформаційно-аналітичні технології в адмініструванні податків : матер. наук.-практ. круглого столу, 30 жовтня 2009 р., м. Кам'янець-Подільськ / Держ. податкова адмін. України, Нац. ун-т держ. податк. служби України, НДЦ з проблем оподаткування, Кам'янець-Подільський нац. ун-т ім.</w:t>
      </w:r>
      <w:r w:rsidR="00EF6D5F">
        <w:rPr>
          <w:rFonts w:ascii="Times New Roman" w:hAnsi="Times New Roman"/>
          <w:sz w:val="28"/>
          <w:szCs w:val="28"/>
          <w:lang w:val="uk-UA"/>
        </w:rPr>
        <w:t> </w:t>
      </w:r>
      <w:r w:rsidRPr="00C50553">
        <w:rPr>
          <w:rFonts w:ascii="Times New Roman" w:hAnsi="Times New Roman"/>
          <w:sz w:val="28"/>
          <w:szCs w:val="28"/>
          <w:lang w:val="uk-UA"/>
        </w:rPr>
        <w:t xml:space="preserve">Івана Огієнка [та ін.] ; [редкол. : Л. Л. Тарангул та ін.]. </w:t>
      </w:r>
      <w:r w:rsidRPr="00C50553">
        <w:rPr>
          <w:rFonts w:ascii="Times New Roman" w:hAnsi="Times New Roman"/>
          <w:color w:val="000000" w:themeColor="text1"/>
          <w:sz w:val="28"/>
          <w:szCs w:val="28"/>
          <w:lang w:val="uk-UA"/>
        </w:rPr>
        <w:t>–</w:t>
      </w:r>
      <w:r w:rsidRPr="00C50553">
        <w:rPr>
          <w:rFonts w:ascii="Times New Roman" w:hAnsi="Times New Roman"/>
          <w:sz w:val="28"/>
          <w:szCs w:val="28"/>
          <w:lang w:val="uk-UA"/>
        </w:rPr>
        <w:t xml:space="preserve"> м. Ірпінь, м.</w:t>
      </w:r>
      <w:r w:rsidR="00EF6D5F">
        <w:rPr>
          <w:rFonts w:ascii="Times New Roman" w:hAnsi="Times New Roman"/>
          <w:sz w:val="28"/>
          <w:szCs w:val="28"/>
          <w:lang w:val="uk-UA"/>
        </w:rPr>
        <w:t> </w:t>
      </w:r>
      <w:r w:rsidRPr="00C50553">
        <w:rPr>
          <w:rFonts w:ascii="Times New Roman" w:hAnsi="Times New Roman"/>
          <w:sz w:val="28"/>
          <w:szCs w:val="28"/>
          <w:lang w:val="uk-UA"/>
        </w:rPr>
        <w:t xml:space="preserve">Кам’янець-Подільськ, 2010. </w:t>
      </w:r>
      <w:r w:rsidRPr="00C50553">
        <w:rPr>
          <w:rFonts w:ascii="Times New Roman" w:hAnsi="Times New Roman"/>
          <w:color w:val="000000" w:themeColor="text1"/>
          <w:sz w:val="28"/>
          <w:szCs w:val="28"/>
          <w:lang w:val="uk-UA"/>
        </w:rPr>
        <w:t>–</w:t>
      </w:r>
      <w:r w:rsidRPr="00C50553">
        <w:rPr>
          <w:rFonts w:ascii="Times New Roman" w:hAnsi="Times New Roman"/>
          <w:sz w:val="28"/>
          <w:szCs w:val="28"/>
          <w:lang w:val="uk-UA"/>
        </w:rPr>
        <w:t xml:space="preserve"> 112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208.</w:t>
      </w:r>
      <w:r w:rsidRPr="00C50553">
        <w:rPr>
          <w:rFonts w:ascii="Times New Roman" w:hAnsi="Times New Roman"/>
          <w:b/>
          <w:sz w:val="28"/>
          <w:szCs w:val="28"/>
          <w:lang w:val="uk-UA"/>
        </w:rPr>
        <w:t xml:space="preserve"> Ред. кол.</w:t>
      </w:r>
      <w:r w:rsidRPr="00C50553">
        <w:rPr>
          <w:rFonts w:ascii="Times New Roman" w:hAnsi="Times New Roman"/>
          <w:b/>
          <w:color w:val="000000" w:themeColor="text1"/>
          <w:sz w:val="28"/>
          <w:szCs w:val="28"/>
          <w:lang w:val="uk-UA"/>
        </w:rPr>
        <w:t xml:space="preserve"> </w:t>
      </w:r>
      <w:r w:rsidRPr="00C50553">
        <w:rPr>
          <w:rFonts w:ascii="Times New Roman" w:hAnsi="Times New Roman"/>
          <w:color w:val="000000" w:themeColor="text1"/>
          <w:sz w:val="28"/>
          <w:szCs w:val="28"/>
          <w:lang w:val="uk-UA"/>
        </w:rPr>
        <w:t>: Мінімізація</w:t>
      </w:r>
      <w:r w:rsidRPr="00C50553">
        <w:rPr>
          <w:rFonts w:ascii="Times New Roman" w:hAnsi="Times New Roman"/>
          <w:color w:val="0070C0"/>
          <w:sz w:val="28"/>
          <w:szCs w:val="28"/>
          <w:lang w:val="uk-UA"/>
        </w:rPr>
        <w:t xml:space="preserve"> </w:t>
      </w:r>
      <w:r w:rsidRPr="00C50553">
        <w:rPr>
          <w:rFonts w:ascii="Times New Roman" w:hAnsi="Times New Roman"/>
          <w:sz w:val="28"/>
          <w:szCs w:val="28"/>
          <w:lang w:val="uk-UA"/>
        </w:rPr>
        <w:t xml:space="preserve">сплати податків : матер. наук.-практ. круг. столу, м. Ірпінь, 29 квітня 2010 р. / Держ. подат. адмін. України, Нац. </w:t>
      </w:r>
      <w:r w:rsidR="00EF6D5F" w:rsidRPr="00C50553">
        <w:rPr>
          <w:rFonts w:ascii="Times New Roman" w:hAnsi="Times New Roman"/>
          <w:sz w:val="28"/>
          <w:szCs w:val="28"/>
          <w:lang w:val="uk-UA"/>
        </w:rPr>
        <w:t>У</w:t>
      </w:r>
      <w:r w:rsidRPr="00C50553">
        <w:rPr>
          <w:rFonts w:ascii="Times New Roman" w:hAnsi="Times New Roman"/>
          <w:sz w:val="28"/>
          <w:szCs w:val="28"/>
          <w:lang w:val="uk-UA"/>
        </w:rPr>
        <w:t>н</w:t>
      </w:r>
      <w:r w:rsidR="00EF6D5F">
        <w:rPr>
          <w:rFonts w:ascii="Times New Roman" w:hAnsi="Times New Roman"/>
          <w:sz w:val="28"/>
          <w:szCs w:val="28"/>
          <w:lang w:val="uk-UA"/>
        </w:rPr>
        <w:t>-</w:t>
      </w:r>
      <w:r w:rsidRPr="00C50553">
        <w:rPr>
          <w:rFonts w:ascii="Times New Roman" w:hAnsi="Times New Roman"/>
          <w:sz w:val="28"/>
          <w:szCs w:val="28"/>
          <w:lang w:val="uk-UA"/>
        </w:rPr>
        <w:t>т держ. податк. служби України, НДЦ з проблем оподатк. ; [ ред. кол. : З. С.</w:t>
      </w:r>
      <w:r w:rsidR="00EF6D5F">
        <w:rPr>
          <w:rFonts w:ascii="Times New Roman" w:hAnsi="Times New Roman"/>
          <w:sz w:val="28"/>
          <w:szCs w:val="28"/>
          <w:lang w:val="uk-UA"/>
        </w:rPr>
        <w:t> </w:t>
      </w:r>
      <w:r w:rsidRPr="00C50553">
        <w:rPr>
          <w:rFonts w:ascii="Times New Roman" w:hAnsi="Times New Roman"/>
          <w:sz w:val="28"/>
          <w:szCs w:val="28"/>
          <w:lang w:val="uk-UA"/>
        </w:rPr>
        <w:t xml:space="preserve">Варналій, А. М. Новицький, Л. Л. Тарангул та ін. ]. – </w:t>
      </w:r>
      <w:r w:rsidR="00EF6D5F">
        <w:rPr>
          <w:rFonts w:ascii="Times New Roman" w:hAnsi="Times New Roman"/>
          <w:sz w:val="28"/>
          <w:szCs w:val="28"/>
          <w:lang w:val="uk-UA"/>
        </w:rPr>
        <w:t>Ірпінь : НУДПСУ, 2010. – 241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rPr>
        <w:t>20</w:t>
      </w:r>
      <w:r w:rsidRPr="00C50553">
        <w:rPr>
          <w:rFonts w:ascii="Times New Roman" w:hAnsi="Times New Roman"/>
          <w:sz w:val="28"/>
          <w:szCs w:val="28"/>
          <w:lang w:val="uk-UA"/>
        </w:rPr>
        <w:t>9</w:t>
      </w:r>
      <w:r w:rsidRPr="00C50553">
        <w:rPr>
          <w:rFonts w:ascii="Times New Roman" w:hAnsi="Times New Roman"/>
          <w:sz w:val="28"/>
          <w:szCs w:val="28"/>
        </w:rPr>
        <w:t>.</w:t>
      </w:r>
      <w:r w:rsidRPr="00C50553">
        <w:rPr>
          <w:rFonts w:ascii="Times New Roman" w:hAnsi="Times New Roman"/>
          <w:b/>
          <w:sz w:val="28"/>
          <w:szCs w:val="28"/>
        </w:rPr>
        <w:t xml:space="preserve"> </w:t>
      </w:r>
      <w:r w:rsidRPr="00C50553">
        <w:rPr>
          <w:rFonts w:ascii="Times New Roman" w:hAnsi="Times New Roman"/>
          <w:b/>
          <w:sz w:val="28"/>
          <w:szCs w:val="28"/>
          <w:lang w:val="uk-UA"/>
        </w:rPr>
        <w:t>Ред. кол.</w:t>
      </w:r>
      <w:r w:rsidRPr="00C50553">
        <w:rPr>
          <w:rFonts w:ascii="Times New Roman" w:hAnsi="Times New Roman"/>
          <w:b/>
          <w:color w:val="000000" w:themeColor="text1"/>
          <w:sz w:val="28"/>
          <w:szCs w:val="28"/>
          <w:lang w:val="uk-UA"/>
        </w:rPr>
        <w:t xml:space="preserve"> </w:t>
      </w:r>
      <w:r w:rsidRPr="00C50553">
        <w:rPr>
          <w:rFonts w:ascii="Times New Roman" w:hAnsi="Times New Roman"/>
          <w:color w:val="000000" w:themeColor="text1"/>
          <w:sz w:val="28"/>
          <w:szCs w:val="28"/>
          <w:lang w:val="uk-UA"/>
        </w:rPr>
        <w:t xml:space="preserve">: </w:t>
      </w:r>
      <w:r w:rsidRPr="00C50553">
        <w:rPr>
          <w:rFonts w:ascii="Times New Roman" w:hAnsi="Times New Roman"/>
          <w:sz w:val="28"/>
          <w:szCs w:val="28"/>
        </w:rPr>
        <w:t>Перспективи впровадження екологічного оподаткування в Україні</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матеріали наук</w:t>
      </w:r>
      <w:r w:rsidRPr="00C50553">
        <w:rPr>
          <w:rFonts w:ascii="Times New Roman" w:hAnsi="Times New Roman"/>
          <w:sz w:val="28"/>
          <w:szCs w:val="28"/>
          <w:lang w:val="uk-UA"/>
        </w:rPr>
        <w:t>.</w:t>
      </w:r>
      <w:r w:rsidRPr="00C50553">
        <w:rPr>
          <w:rFonts w:ascii="Times New Roman" w:hAnsi="Times New Roman"/>
          <w:sz w:val="28"/>
          <w:szCs w:val="28"/>
        </w:rPr>
        <w:t>-практ</w:t>
      </w:r>
      <w:r w:rsidRPr="00C50553">
        <w:rPr>
          <w:rFonts w:ascii="Times New Roman" w:hAnsi="Times New Roman"/>
          <w:sz w:val="28"/>
          <w:szCs w:val="28"/>
          <w:lang w:val="uk-UA"/>
        </w:rPr>
        <w:t>.</w:t>
      </w:r>
      <w:r w:rsidRPr="00C50553">
        <w:rPr>
          <w:rFonts w:ascii="Times New Roman" w:hAnsi="Times New Roman"/>
          <w:sz w:val="28"/>
          <w:szCs w:val="28"/>
        </w:rPr>
        <w:t xml:space="preserve"> круглого столу, м. Ірпінь, </w:t>
      </w:r>
      <w:r w:rsidRPr="00C50553">
        <w:rPr>
          <w:rFonts w:ascii="Times New Roman" w:hAnsi="Times New Roman"/>
          <w:sz w:val="28"/>
          <w:szCs w:val="28"/>
        </w:rPr>
        <w:lastRenderedPageBreak/>
        <w:t>4</w:t>
      </w:r>
      <w:r w:rsidR="00EF6D5F">
        <w:rPr>
          <w:rFonts w:ascii="Times New Roman" w:hAnsi="Times New Roman"/>
          <w:sz w:val="28"/>
          <w:szCs w:val="28"/>
        </w:rPr>
        <w:t> </w:t>
      </w:r>
      <w:r w:rsidRPr="00C50553">
        <w:rPr>
          <w:rFonts w:ascii="Times New Roman" w:hAnsi="Times New Roman"/>
          <w:sz w:val="28"/>
          <w:szCs w:val="28"/>
        </w:rPr>
        <w:t>червня 2010 р.</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Держ. подат. адмін.</w:t>
      </w:r>
      <w:r w:rsidRPr="00C50553">
        <w:rPr>
          <w:rFonts w:ascii="Times New Roman" w:hAnsi="Times New Roman"/>
          <w:sz w:val="28"/>
          <w:szCs w:val="28"/>
        </w:rPr>
        <w:t xml:space="preserve"> України, </w:t>
      </w:r>
      <w:r w:rsidRPr="00C50553">
        <w:rPr>
          <w:rFonts w:ascii="Times New Roman" w:hAnsi="Times New Roman"/>
          <w:sz w:val="28"/>
          <w:szCs w:val="28"/>
          <w:lang w:val="uk-UA"/>
        </w:rPr>
        <w:t>Нац. ун–т держ. податк. служби України</w:t>
      </w:r>
      <w:r w:rsidRPr="00C50553">
        <w:rPr>
          <w:rFonts w:ascii="Times New Roman" w:hAnsi="Times New Roman"/>
          <w:sz w:val="28"/>
          <w:szCs w:val="28"/>
        </w:rPr>
        <w:t>, НДЦ з проблем оподаткування</w:t>
      </w:r>
      <w:r w:rsidRPr="00C50553">
        <w:rPr>
          <w:rFonts w:ascii="Times New Roman" w:hAnsi="Times New Roman"/>
          <w:sz w:val="28"/>
          <w:szCs w:val="28"/>
          <w:lang w:val="uk-UA"/>
        </w:rPr>
        <w:t xml:space="preserve"> ; ред. кол. : П. В. Мельник, Л.</w:t>
      </w:r>
      <w:r w:rsidR="00EF6D5F">
        <w:rPr>
          <w:rFonts w:ascii="Times New Roman" w:hAnsi="Times New Roman"/>
          <w:sz w:val="28"/>
          <w:szCs w:val="28"/>
          <w:lang w:val="uk-UA"/>
        </w:rPr>
        <w:t> </w:t>
      </w:r>
      <w:r w:rsidRPr="00C50553">
        <w:rPr>
          <w:rFonts w:ascii="Times New Roman" w:hAnsi="Times New Roman"/>
          <w:sz w:val="28"/>
          <w:szCs w:val="28"/>
          <w:lang w:val="uk-UA"/>
        </w:rPr>
        <w:t>Л.</w:t>
      </w:r>
      <w:r w:rsidR="00EF6D5F">
        <w:rPr>
          <w:rFonts w:ascii="Times New Roman" w:hAnsi="Times New Roman"/>
          <w:sz w:val="28"/>
          <w:szCs w:val="28"/>
          <w:lang w:val="uk-UA"/>
        </w:rPr>
        <w:t> </w:t>
      </w:r>
      <w:r w:rsidRPr="00C50553">
        <w:rPr>
          <w:rFonts w:ascii="Times New Roman" w:hAnsi="Times New Roman"/>
          <w:sz w:val="28"/>
          <w:szCs w:val="28"/>
          <w:lang w:val="uk-UA"/>
        </w:rPr>
        <w:t xml:space="preserve">Тарангул </w:t>
      </w:r>
      <w:r w:rsidRPr="00C50553">
        <w:rPr>
          <w:rFonts w:ascii="Times New Roman" w:hAnsi="Times New Roman"/>
          <w:sz w:val="28"/>
          <w:szCs w:val="28"/>
        </w:rPr>
        <w:t xml:space="preserve">[ </w:t>
      </w:r>
      <w:r w:rsidRPr="00C50553">
        <w:rPr>
          <w:rFonts w:ascii="Times New Roman" w:hAnsi="Times New Roman"/>
          <w:sz w:val="28"/>
          <w:szCs w:val="28"/>
          <w:lang w:val="uk-UA"/>
        </w:rPr>
        <w:t>та ін.</w:t>
      </w:r>
      <w:r w:rsidRPr="00C50553">
        <w:rPr>
          <w:rFonts w:ascii="Times New Roman" w:hAnsi="Times New Roman"/>
          <w:sz w:val="28"/>
          <w:szCs w:val="28"/>
        </w:rPr>
        <w:t xml:space="preserve"> ].</w:t>
      </w:r>
      <w:r w:rsidRPr="00C50553">
        <w:rPr>
          <w:rFonts w:ascii="Times New Roman" w:hAnsi="Times New Roman"/>
          <w:sz w:val="28"/>
          <w:szCs w:val="28"/>
          <w:lang w:val="uk-UA"/>
        </w:rPr>
        <w:t xml:space="preserve"> </w:t>
      </w:r>
      <w:r w:rsidRPr="00C50553">
        <w:rPr>
          <w:rFonts w:ascii="Times New Roman" w:hAnsi="Times New Roman"/>
          <w:sz w:val="28"/>
          <w:szCs w:val="28"/>
        </w:rPr>
        <w:t>– Ірпінь, 2010.– 170с.– До 90- річчя навчального закладу</w:t>
      </w:r>
      <w:r w:rsidRPr="00C50553">
        <w:rPr>
          <w:rFonts w:ascii="Times New Roman" w:hAnsi="Times New Roman"/>
          <w:sz w:val="28"/>
          <w:szCs w:val="28"/>
          <w:lang w:val="uk-UA"/>
        </w:rPr>
        <w:t>.</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210.</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Податковий кодекс України як економічна конституція держави</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зб. матер. наук.-практ. круглого столу, м. Ірпінь, 15 жовтня 2010 р. / Держ. подат. адмін.</w:t>
      </w:r>
      <w:r w:rsidRPr="00C50553">
        <w:rPr>
          <w:rFonts w:ascii="Times New Roman" w:hAnsi="Times New Roman"/>
          <w:sz w:val="28"/>
          <w:szCs w:val="28"/>
        </w:rPr>
        <w:t xml:space="preserve"> України</w:t>
      </w:r>
      <w:r w:rsidRPr="00C50553">
        <w:rPr>
          <w:rFonts w:ascii="Times New Roman" w:hAnsi="Times New Roman"/>
          <w:sz w:val="28"/>
          <w:szCs w:val="28"/>
          <w:lang w:val="uk-UA"/>
        </w:rPr>
        <w:t xml:space="preserve">, Нац. ун–т держ. податк. служби України, НДЦ з проблем оподатк ; </w:t>
      </w:r>
      <w:r w:rsidRPr="00C50553">
        <w:rPr>
          <w:rFonts w:ascii="Times New Roman" w:hAnsi="Times New Roman"/>
          <w:sz w:val="28"/>
          <w:szCs w:val="28"/>
        </w:rPr>
        <w:t>[</w:t>
      </w:r>
      <w:r w:rsidRPr="00C50553">
        <w:rPr>
          <w:rFonts w:ascii="Times New Roman" w:hAnsi="Times New Roman"/>
          <w:sz w:val="28"/>
          <w:szCs w:val="28"/>
          <w:lang w:val="uk-UA"/>
        </w:rPr>
        <w:t xml:space="preserve"> ред. кол. : П. В. Мельник, </w:t>
      </w:r>
      <w:r w:rsidRPr="00C50553">
        <w:rPr>
          <w:rFonts w:ascii="Times New Roman" w:hAnsi="Times New Roman"/>
          <w:sz w:val="28"/>
          <w:szCs w:val="28"/>
        </w:rPr>
        <w:t>Л.</w:t>
      </w:r>
      <w:r w:rsidRPr="00C50553">
        <w:rPr>
          <w:rFonts w:ascii="Times New Roman" w:hAnsi="Times New Roman"/>
          <w:sz w:val="28"/>
          <w:szCs w:val="28"/>
          <w:lang w:val="uk-UA"/>
        </w:rPr>
        <w:t xml:space="preserve"> </w:t>
      </w:r>
      <w:r w:rsidRPr="00C50553">
        <w:rPr>
          <w:rFonts w:ascii="Times New Roman" w:hAnsi="Times New Roman"/>
          <w:sz w:val="28"/>
          <w:szCs w:val="28"/>
        </w:rPr>
        <w:t>Л.</w:t>
      </w:r>
      <w:r w:rsidRPr="00C50553">
        <w:rPr>
          <w:rFonts w:ascii="Times New Roman" w:hAnsi="Times New Roman"/>
          <w:sz w:val="28"/>
          <w:szCs w:val="28"/>
          <w:lang w:val="uk-UA"/>
        </w:rPr>
        <w:t xml:space="preserve"> </w:t>
      </w:r>
      <w:r w:rsidRPr="00C50553">
        <w:rPr>
          <w:rFonts w:ascii="Times New Roman" w:hAnsi="Times New Roman"/>
          <w:sz w:val="28"/>
          <w:szCs w:val="28"/>
        </w:rPr>
        <w:t>Тарангул</w:t>
      </w:r>
      <w:r w:rsidRPr="00C50553">
        <w:rPr>
          <w:rFonts w:ascii="Times New Roman" w:hAnsi="Times New Roman"/>
          <w:sz w:val="28"/>
          <w:szCs w:val="28"/>
          <w:lang w:val="uk-UA"/>
        </w:rPr>
        <w:t>, В. В. Лисенко та ін.</w:t>
      </w:r>
      <w:r w:rsidRPr="00C50553">
        <w:rPr>
          <w:rFonts w:ascii="Times New Roman" w:hAnsi="Times New Roman"/>
          <w:sz w:val="28"/>
          <w:szCs w:val="28"/>
        </w:rPr>
        <w:t>]</w:t>
      </w:r>
      <w:r w:rsidRPr="00C50553">
        <w:rPr>
          <w:rFonts w:ascii="Times New Roman" w:hAnsi="Times New Roman"/>
          <w:sz w:val="28"/>
          <w:szCs w:val="28"/>
          <w:lang w:val="uk-UA"/>
        </w:rPr>
        <w:t>. – Ірпінь, 2010. – 152 с.</w:t>
      </w:r>
    </w:p>
    <w:p w:rsidR="008253CE" w:rsidRPr="00C50553" w:rsidRDefault="008253CE" w:rsidP="008253CE">
      <w:pPr>
        <w:ind w:firstLine="709"/>
        <w:jc w:val="both"/>
        <w:rPr>
          <w:rFonts w:ascii="Times New Roman" w:hAnsi="Times New Roman"/>
          <w:sz w:val="28"/>
          <w:szCs w:val="28"/>
          <w:lang w:val="uk-UA"/>
        </w:rPr>
      </w:pPr>
      <w:r w:rsidRPr="00C50553">
        <w:rPr>
          <w:rFonts w:ascii="Times New Roman" w:hAnsi="Times New Roman"/>
          <w:sz w:val="28"/>
          <w:szCs w:val="28"/>
          <w:lang w:val="uk-UA"/>
        </w:rPr>
        <w:t>211.</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w:t>
      </w:r>
      <w:r w:rsidRPr="00C50553">
        <w:rPr>
          <w:rFonts w:ascii="Times New Roman" w:hAnsi="Times New Roman"/>
          <w:b/>
          <w:sz w:val="28"/>
          <w:szCs w:val="28"/>
          <w:lang w:val="uk-UA"/>
        </w:rPr>
        <w:t xml:space="preserve"> </w:t>
      </w:r>
      <w:r w:rsidRPr="00C50553">
        <w:rPr>
          <w:rFonts w:ascii="Times New Roman" w:hAnsi="Times New Roman"/>
          <w:sz w:val="28"/>
          <w:szCs w:val="28"/>
        </w:rPr>
        <w:t>Проблеми теорії та практики застосування податкового законодавства. Інноваційні та фіскальні проблеми в надрокористуванні та енергозбереженні. Економіко</w:t>
      </w:r>
      <w:r w:rsidRPr="00C50553">
        <w:rPr>
          <w:rFonts w:ascii="Times New Roman" w:hAnsi="Times New Roman"/>
          <w:sz w:val="28"/>
          <w:szCs w:val="28"/>
          <w:lang w:val="uk-UA"/>
        </w:rPr>
        <w:t>-</w:t>
      </w:r>
      <w:r w:rsidRPr="00C50553">
        <w:rPr>
          <w:rFonts w:ascii="Times New Roman" w:hAnsi="Times New Roman"/>
          <w:sz w:val="28"/>
          <w:szCs w:val="28"/>
        </w:rPr>
        <w:t>математичні моделі та можливість їх використання в діяльності органів ДПС.</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з</w:t>
      </w:r>
      <w:r w:rsidRPr="00C50553">
        <w:rPr>
          <w:rFonts w:ascii="Times New Roman" w:hAnsi="Times New Roman"/>
          <w:sz w:val="28"/>
          <w:szCs w:val="28"/>
        </w:rPr>
        <w:t>б</w:t>
      </w:r>
      <w:r w:rsidRPr="00C50553">
        <w:rPr>
          <w:rFonts w:ascii="Times New Roman" w:hAnsi="Times New Roman"/>
          <w:sz w:val="28"/>
          <w:szCs w:val="28"/>
          <w:lang w:val="uk-UA"/>
        </w:rPr>
        <w:t>.</w:t>
      </w:r>
      <w:r w:rsidRPr="00C50553">
        <w:rPr>
          <w:rFonts w:ascii="Times New Roman" w:hAnsi="Times New Roman"/>
          <w:sz w:val="28"/>
          <w:szCs w:val="28"/>
        </w:rPr>
        <w:t xml:space="preserve"> наук</w:t>
      </w:r>
      <w:r w:rsidRPr="00C50553">
        <w:rPr>
          <w:rFonts w:ascii="Times New Roman" w:hAnsi="Times New Roman"/>
          <w:sz w:val="28"/>
          <w:szCs w:val="28"/>
          <w:lang w:val="uk-UA"/>
        </w:rPr>
        <w:t>.</w:t>
      </w:r>
      <w:r w:rsidRPr="00C50553">
        <w:rPr>
          <w:rFonts w:ascii="Times New Roman" w:hAnsi="Times New Roman"/>
          <w:sz w:val="28"/>
          <w:szCs w:val="28"/>
        </w:rPr>
        <w:t xml:space="preserve"> праць за матер</w:t>
      </w:r>
      <w:r w:rsidRPr="00C50553">
        <w:rPr>
          <w:rFonts w:ascii="Times New Roman" w:hAnsi="Times New Roman"/>
          <w:sz w:val="28"/>
          <w:szCs w:val="28"/>
          <w:lang w:val="uk-UA"/>
        </w:rPr>
        <w:t>.</w:t>
      </w:r>
      <w:r w:rsidRPr="00C50553">
        <w:rPr>
          <w:rFonts w:ascii="Times New Roman" w:hAnsi="Times New Roman"/>
          <w:sz w:val="28"/>
          <w:szCs w:val="28"/>
        </w:rPr>
        <w:t xml:space="preserve"> круглих столів, наук</w:t>
      </w:r>
      <w:r w:rsidRPr="00C50553">
        <w:rPr>
          <w:rFonts w:ascii="Times New Roman" w:hAnsi="Times New Roman"/>
          <w:sz w:val="28"/>
          <w:szCs w:val="28"/>
          <w:lang w:val="uk-UA"/>
        </w:rPr>
        <w:t>.-</w:t>
      </w:r>
      <w:r w:rsidRPr="00C50553">
        <w:rPr>
          <w:rFonts w:ascii="Times New Roman" w:hAnsi="Times New Roman"/>
          <w:sz w:val="28"/>
          <w:szCs w:val="28"/>
        </w:rPr>
        <w:t>прак</w:t>
      </w:r>
      <w:r w:rsidRPr="00C50553">
        <w:rPr>
          <w:rFonts w:ascii="Times New Roman" w:hAnsi="Times New Roman"/>
          <w:sz w:val="28"/>
          <w:szCs w:val="28"/>
          <w:lang w:val="uk-UA"/>
        </w:rPr>
        <w:t>т.</w:t>
      </w:r>
      <w:r w:rsidRPr="00C50553">
        <w:rPr>
          <w:rFonts w:ascii="Times New Roman" w:hAnsi="Times New Roman"/>
          <w:sz w:val="28"/>
          <w:szCs w:val="28"/>
        </w:rPr>
        <w:t xml:space="preserve"> семінару та Міжн</w:t>
      </w:r>
      <w:r w:rsidRPr="00C50553">
        <w:rPr>
          <w:rFonts w:ascii="Times New Roman" w:hAnsi="Times New Roman"/>
          <w:sz w:val="28"/>
          <w:szCs w:val="28"/>
          <w:lang w:val="uk-UA"/>
        </w:rPr>
        <w:t>.</w:t>
      </w:r>
      <w:r w:rsidRPr="00C50553">
        <w:rPr>
          <w:rFonts w:ascii="Times New Roman" w:hAnsi="Times New Roman"/>
          <w:sz w:val="28"/>
          <w:szCs w:val="28"/>
        </w:rPr>
        <w:t xml:space="preserve"> наук</w:t>
      </w:r>
      <w:r w:rsidRPr="00C50553">
        <w:rPr>
          <w:rFonts w:ascii="Times New Roman" w:hAnsi="Times New Roman"/>
          <w:sz w:val="28"/>
          <w:szCs w:val="28"/>
          <w:lang w:val="uk-UA"/>
        </w:rPr>
        <w:t>.-</w:t>
      </w:r>
      <w:r w:rsidRPr="00C50553">
        <w:rPr>
          <w:rFonts w:ascii="Times New Roman" w:hAnsi="Times New Roman"/>
          <w:sz w:val="28"/>
          <w:szCs w:val="28"/>
        </w:rPr>
        <w:t>практ</w:t>
      </w:r>
      <w:r w:rsidRPr="00C50553">
        <w:rPr>
          <w:rFonts w:ascii="Times New Roman" w:hAnsi="Times New Roman"/>
          <w:sz w:val="28"/>
          <w:szCs w:val="28"/>
          <w:lang w:val="uk-UA"/>
        </w:rPr>
        <w:t>.</w:t>
      </w:r>
      <w:r w:rsidRPr="00C50553">
        <w:rPr>
          <w:rFonts w:ascii="Times New Roman" w:hAnsi="Times New Roman"/>
          <w:sz w:val="28"/>
          <w:szCs w:val="28"/>
        </w:rPr>
        <w:t xml:space="preserve"> конф</w:t>
      </w:r>
      <w:r w:rsidRPr="00C50553">
        <w:rPr>
          <w:rFonts w:ascii="Times New Roman" w:hAnsi="Times New Roman"/>
          <w:sz w:val="28"/>
          <w:szCs w:val="28"/>
          <w:lang w:val="uk-UA"/>
        </w:rPr>
        <w:t>.</w:t>
      </w:r>
      <w:r w:rsidRPr="00C50553">
        <w:rPr>
          <w:rFonts w:ascii="Times New Roman" w:hAnsi="Times New Roman"/>
          <w:sz w:val="28"/>
          <w:szCs w:val="28"/>
        </w:rPr>
        <w:t xml:space="preserve"> </w:t>
      </w:r>
      <w:r w:rsidRPr="00C50553">
        <w:rPr>
          <w:rFonts w:ascii="Times New Roman" w:hAnsi="Times New Roman"/>
          <w:sz w:val="28"/>
          <w:szCs w:val="28"/>
          <w:lang w:val="uk-UA"/>
        </w:rPr>
        <w:t>Д</w:t>
      </w:r>
      <w:r w:rsidRPr="00C50553">
        <w:rPr>
          <w:rFonts w:ascii="Times New Roman" w:hAnsi="Times New Roman"/>
          <w:sz w:val="28"/>
          <w:szCs w:val="28"/>
        </w:rPr>
        <w:t>о 90</w:t>
      </w:r>
      <w:r w:rsidRPr="00C50553">
        <w:rPr>
          <w:rFonts w:ascii="Times New Roman" w:hAnsi="Times New Roman"/>
          <w:sz w:val="28"/>
          <w:szCs w:val="28"/>
          <w:lang w:val="uk-UA"/>
        </w:rPr>
        <w:t>-</w:t>
      </w:r>
      <w:r w:rsidRPr="00C50553">
        <w:rPr>
          <w:rFonts w:ascii="Times New Roman" w:hAnsi="Times New Roman"/>
          <w:sz w:val="28"/>
          <w:szCs w:val="28"/>
        </w:rPr>
        <w:t>річчя навч</w:t>
      </w:r>
      <w:r w:rsidRPr="00C50553">
        <w:rPr>
          <w:rFonts w:ascii="Times New Roman" w:hAnsi="Times New Roman"/>
          <w:sz w:val="28"/>
          <w:szCs w:val="28"/>
          <w:lang w:val="uk-UA"/>
        </w:rPr>
        <w:t>.</w:t>
      </w:r>
      <w:r w:rsidRPr="00C50553">
        <w:rPr>
          <w:rFonts w:ascii="Times New Roman" w:hAnsi="Times New Roman"/>
          <w:sz w:val="28"/>
          <w:szCs w:val="28"/>
        </w:rPr>
        <w:t xml:space="preserve"> закладу</w:t>
      </w:r>
      <w:r w:rsidRPr="00C50553">
        <w:rPr>
          <w:rFonts w:ascii="Times New Roman" w:hAnsi="Times New Roman"/>
          <w:sz w:val="28"/>
          <w:szCs w:val="28"/>
          <w:lang w:val="uk-UA"/>
        </w:rPr>
        <w:t xml:space="preserve"> / Держ. подат. адмін.</w:t>
      </w:r>
      <w:r w:rsidRPr="00C50553">
        <w:rPr>
          <w:rFonts w:ascii="Times New Roman" w:hAnsi="Times New Roman"/>
          <w:sz w:val="28"/>
          <w:szCs w:val="28"/>
        </w:rPr>
        <w:t xml:space="preserve"> України</w:t>
      </w:r>
      <w:r w:rsidRPr="00C50553">
        <w:rPr>
          <w:rFonts w:ascii="Times New Roman" w:hAnsi="Times New Roman"/>
          <w:sz w:val="28"/>
          <w:szCs w:val="28"/>
          <w:lang w:val="uk-UA"/>
        </w:rPr>
        <w:t xml:space="preserve">, Нац. </w:t>
      </w:r>
      <w:r w:rsidR="00EF6D5F" w:rsidRPr="00C50553">
        <w:rPr>
          <w:rFonts w:ascii="Times New Roman" w:hAnsi="Times New Roman"/>
          <w:sz w:val="28"/>
          <w:szCs w:val="28"/>
          <w:lang w:val="uk-UA"/>
        </w:rPr>
        <w:t>У</w:t>
      </w:r>
      <w:r w:rsidRPr="00C50553">
        <w:rPr>
          <w:rFonts w:ascii="Times New Roman" w:hAnsi="Times New Roman"/>
          <w:sz w:val="28"/>
          <w:szCs w:val="28"/>
          <w:lang w:val="uk-UA"/>
        </w:rPr>
        <w:t>н</w:t>
      </w:r>
      <w:r w:rsidR="00EF6D5F">
        <w:rPr>
          <w:rFonts w:ascii="Times New Roman" w:hAnsi="Times New Roman"/>
          <w:sz w:val="28"/>
          <w:szCs w:val="28"/>
          <w:lang w:val="uk-UA"/>
        </w:rPr>
        <w:t>-</w:t>
      </w:r>
      <w:r w:rsidRPr="00C50553">
        <w:rPr>
          <w:rFonts w:ascii="Times New Roman" w:hAnsi="Times New Roman"/>
          <w:sz w:val="28"/>
          <w:szCs w:val="28"/>
          <w:lang w:val="uk-UA"/>
        </w:rPr>
        <w:t xml:space="preserve">т держ. податк. служби України, Нац. акад. правових наук України, НДІ фін. права ; </w:t>
      </w:r>
      <w:r w:rsidRPr="00C50553">
        <w:rPr>
          <w:rFonts w:ascii="Times New Roman" w:hAnsi="Times New Roman"/>
          <w:sz w:val="28"/>
          <w:szCs w:val="28"/>
        </w:rPr>
        <w:t xml:space="preserve">[ </w:t>
      </w:r>
      <w:r w:rsidRPr="00C50553">
        <w:rPr>
          <w:rFonts w:ascii="Times New Roman" w:hAnsi="Times New Roman"/>
          <w:sz w:val="28"/>
          <w:szCs w:val="28"/>
          <w:lang w:val="uk-UA"/>
        </w:rPr>
        <w:t>ред. кол. : П. В. Мельник, Л. К. Воронова, Л. Л. Тарангул та ін.</w:t>
      </w:r>
      <w:r w:rsidRPr="00C50553">
        <w:rPr>
          <w:rFonts w:ascii="Times New Roman" w:hAnsi="Times New Roman"/>
          <w:sz w:val="28"/>
          <w:szCs w:val="28"/>
        </w:rPr>
        <w:t>]</w:t>
      </w:r>
      <w:r w:rsidRPr="00C50553">
        <w:rPr>
          <w:rFonts w:ascii="Times New Roman" w:hAnsi="Times New Roman"/>
          <w:sz w:val="28"/>
          <w:szCs w:val="28"/>
          <w:lang w:val="uk-UA"/>
        </w:rPr>
        <w:t>. – К. : Алерта, 2010. – 352</w:t>
      </w:r>
      <w:r w:rsidR="00EF6D5F">
        <w:rPr>
          <w:rFonts w:ascii="Times New Roman" w:hAnsi="Times New Roman"/>
          <w:sz w:val="28"/>
          <w:szCs w:val="28"/>
          <w:lang w:val="uk-UA"/>
        </w:rPr>
        <w:t xml:space="preserve"> </w:t>
      </w:r>
      <w:r w:rsidRPr="00C50553">
        <w:rPr>
          <w:rFonts w:ascii="Times New Roman" w:hAnsi="Times New Roman"/>
          <w:sz w:val="28"/>
          <w:szCs w:val="28"/>
          <w:lang w:val="uk-UA"/>
        </w:rPr>
        <w:t>с.</w:t>
      </w:r>
    </w:p>
    <w:p w:rsidR="008253CE" w:rsidRPr="00C50553" w:rsidRDefault="008253CE" w:rsidP="008253CE">
      <w:pPr>
        <w:ind w:firstLine="709"/>
        <w:jc w:val="both"/>
        <w:rPr>
          <w:rFonts w:ascii="Times New Roman" w:hAnsi="Times New Roman"/>
          <w:sz w:val="28"/>
          <w:szCs w:val="28"/>
          <w:lang w:val="uk-UA"/>
        </w:rPr>
      </w:pPr>
      <w:r w:rsidRPr="00C50553">
        <w:rPr>
          <w:rFonts w:ascii="Times New Roman" w:hAnsi="Times New Roman"/>
          <w:sz w:val="28"/>
          <w:szCs w:val="28"/>
          <w:lang w:val="uk-UA"/>
        </w:rPr>
        <w:t>212.</w:t>
      </w:r>
      <w:r w:rsidRPr="00C50553">
        <w:rPr>
          <w:rFonts w:ascii="Times New Roman" w:hAnsi="Times New Roman"/>
          <w:b/>
          <w:sz w:val="28"/>
          <w:szCs w:val="28"/>
          <w:lang w:val="uk-UA"/>
        </w:rPr>
        <w:t xml:space="preserve"> Співгол</w:t>
      </w:r>
      <w:r w:rsidRPr="00C50553">
        <w:rPr>
          <w:rFonts w:ascii="Times New Roman" w:hAnsi="Times New Roman"/>
          <w:sz w:val="28"/>
          <w:szCs w:val="28"/>
          <w:lang w:val="uk-UA"/>
        </w:rPr>
        <w:t>.</w:t>
      </w:r>
      <w:r w:rsidRPr="00C50553">
        <w:rPr>
          <w:rFonts w:ascii="Times New Roman" w:hAnsi="Times New Roman"/>
          <w:b/>
          <w:color w:val="000000" w:themeColor="text1"/>
          <w:sz w:val="28"/>
          <w:szCs w:val="28"/>
          <w:lang w:val="uk-UA"/>
        </w:rPr>
        <w:t xml:space="preserve"> </w:t>
      </w:r>
      <w:r w:rsidRPr="00C50553">
        <w:rPr>
          <w:rFonts w:ascii="Times New Roman" w:hAnsi="Times New Roman"/>
          <w:color w:val="000000" w:themeColor="text1"/>
          <w:sz w:val="28"/>
          <w:szCs w:val="28"/>
          <w:lang w:val="uk-UA"/>
        </w:rPr>
        <w:t xml:space="preserve">: </w:t>
      </w:r>
      <w:r w:rsidRPr="00C50553">
        <w:rPr>
          <w:rFonts w:ascii="Times New Roman" w:hAnsi="Times New Roman"/>
          <w:sz w:val="28"/>
          <w:szCs w:val="28"/>
          <w:lang w:val="uk-UA"/>
        </w:rPr>
        <w:t>Модернізація державної податкової служби України у контексті інноваційного розвитку : матер. наук.-практ.семінару, м. Ірпінь, 8</w:t>
      </w:r>
      <w:r w:rsidR="00EF6D5F">
        <w:rPr>
          <w:rFonts w:ascii="Times New Roman" w:hAnsi="Times New Roman"/>
          <w:sz w:val="28"/>
          <w:szCs w:val="28"/>
          <w:lang w:val="uk-UA"/>
        </w:rPr>
        <w:t> </w:t>
      </w:r>
      <w:r w:rsidRPr="00C50553">
        <w:rPr>
          <w:rFonts w:ascii="Times New Roman" w:hAnsi="Times New Roman"/>
          <w:sz w:val="28"/>
          <w:szCs w:val="28"/>
          <w:lang w:val="uk-UA"/>
        </w:rPr>
        <w:t>вересня 2010 р. / Держ. податкова адміністрація України, Департамент розвитку та модернізації держ. податкової служби України, Нац. ун-т державної податкової служби України, Ін-т післядипломної освіти ; співголови : С.</w:t>
      </w:r>
      <w:r w:rsidR="00EF6D5F">
        <w:rPr>
          <w:rFonts w:ascii="Times New Roman" w:hAnsi="Times New Roman"/>
          <w:sz w:val="28"/>
          <w:szCs w:val="28"/>
          <w:lang w:val="uk-UA"/>
        </w:rPr>
        <w:t> </w:t>
      </w:r>
      <w:r w:rsidRPr="00C50553">
        <w:rPr>
          <w:rFonts w:ascii="Times New Roman" w:hAnsi="Times New Roman"/>
          <w:sz w:val="28"/>
          <w:szCs w:val="28"/>
          <w:lang w:val="uk-UA"/>
        </w:rPr>
        <w:t>І.</w:t>
      </w:r>
      <w:r w:rsidR="00EF6D5F">
        <w:rPr>
          <w:rFonts w:ascii="Times New Roman" w:hAnsi="Times New Roman"/>
          <w:sz w:val="28"/>
          <w:szCs w:val="28"/>
          <w:lang w:val="uk-UA"/>
        </w:rPr>
        <w:t> </w:t>
      </w:r>
      <w:r w:rsidRPr="00C50553">
        <w:rPr>
          <w:rFonts w:ascii="Times New Roman" w:hAnsi="Times New Roman"/>
          <w:sz w:val="28"/>
          <w:szCs w:val="28"/>
          <w:lang w:val="uk-UA"/>
        </w:rPr>
        <w:t>Лекарь, П. В. Мельник, Л. Л. Тарангул [ та ін.]. – Ірпінь : НУДПСУ, 2010. – 224 с.</w:t>
      </w:r>
    </w:p>
    <w:p w:rsidR="008253CE" w:rsidRPr="00C50553" w:rsidRDefault="008253CE" w:rsidP="008253CE">
      <w:pPr>
        <w:tabs>
          <w:tab w:val="left" w:pos="0"/>
        </w:tabs>
        <w:jc w:val="both"/>
        <w:rPr>
          <w:rFonts w:ascii="Times New Roman" w:hAnsi="Times New Roman"/>
          <w:sz w:val="28"/>
          <w:szCs w:val="28"/>
          <w:lang w:val="uk-UA"/>
        </w:rPr>
      </w:pPr>
    </w:p>
    <w:p w:rsidR="008253CE" w:rsidRPr="00C50553" w:rsidRDefault="008253CE" w:rsidP="00EF6D5F">
      <w:pPr>
        <w:jc w:val="center"/>
        <w:rPr>
          <w:rFonts w:ascii="Times New Roman" w:hAnsi="Times New Roman"/>
          <w:b/>
          <w:sz w:val="28"/>
          <w:szCs w:val="28"/>
          <w:lang w:val="uk-UA"/>
        </w:rPr>
      </w:pPr>
      <w:r w:rsidRPr="00C50553">
        <w:rPr>
          <w:rFonts w:ascii="Times New Roman" w:hAnsi="Times New Roman"/>
          <w:b/>
          <w:sz w:val="28"/>
          <w:szCs w:val="28"/>
          <w:lang w:val="uk-UA"/>
        </w:rPr>
        <w:t>2011</w:t>
      </w:r>
    </w:p>
    <w:p w:rsidR="008253CE" w:rsidRPr="00C50553" w:rsidRDefault="008253CE" w:rsidP="008253CE">
      <w:pPr>
        <w:tabs>
          <w:tab w:val="left" w:pos="0"/>
        </w:tabs>
        <w:ind w:firstLine="993"/>
        <w:jc w:val="center"/>
        <w:rPr>
          <w:rFonts w:ascii="Times New Roman" w:hAnsi="Times New Roman"/>
          <w:sz w:val="28"/>
          <w:szCs w:val="28"/>
          <w:lang w:val="uk-UA"/>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213.</w:t>
      </w:r>
      <w:r w:rsidRPr="00C50553">
        <w:rPr>
          <w:rFonts w:ascii="Times New Roman" w:hAnsi="Times New Roman"/>
          <w:b/>
          <w:sz w:val="28"/>
          <w:szCs w:val="28"/>
          <w:lang w:val="uk-UA"/>
        </w:rPr>
        <w:t xml:space="preserve"> Гроші, фінанси і кредит </w:t>
      </w:r>
      <w:r w:rsidRPr="00C50553">
        <w:rPr>
          <w:rFonts w:ascii="Times New Roman" w:hAnsi="Times New Roman"/>
          <w:sz w:val="28"/>
          <w:szCs w:val="28"/>
          <w:lang w:val="uk-UA"/>
        </w:rPr>
        <w:t>: програма кандидатського іспиту, затверджена на засіданні Вченої ради факультету фінансів та банківської справи, протокол № 2 від 20.09.2011 р. / кол. авт. : Л. Л. Тарангул [та ін.]. – Ірпінь, 2011.</w:t>
      </w:r>
    </w:p>
    <w:p w:rsidR="008253CE" w:rsidRPr="00607158" w:rsidRDefault="008253CE" w:rsidP="008253CE">
      <w:pPr>
        <w:tabs>
          <w:tab w:val="left" w:pos="0"/>
        </w:tabs>
        <w:ind w:firstLine="993"/>
        <w:jc w:val="both"/>
        <w:rPr>
          <w:rStyle w:val="apple-converted-space"/>
          <w:rFonts w:ascii="Times New Roman" w:hAnsi="Times New Roman"/>
          <w:sz w:val="28"/>
          <w:szCs w:val="28"/>
          <w:lang w:val="uk-UA"/>
        </w:rPr>
      </w:pPr>
      <w:r w:rsidRPr="00C50553">
        <w:rPr>
          <w:rFonts w:ascii="Times New Roman" w:hAnsi="Times New Roman"/>
          <w:bCs/>
          <w:sz w:val="28"/>
          <w:szCs w:val="28"/>
          <w:lang w:val="uk-UA"/>
        </w:rPr>
        <w:t>214.</w:t>
      </w:r>
      <w:r w:rsidRPr="00C50553">
        <w:rPr>
          <w:rFonts w:ascii="Times New Roman" w:hAnsi="Times New Roman"/>
          <w:b/>
          <w:bCs/>
          <w:sz w:val="28"/>
          <w:szCs w:val="28"/>
          <w:lang w:val="uk-UA"/>
        </w:rPr>
        <w:t xml:space="preserve"> Державний</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бюджет</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lang w:val="uk-UA"/>
        </w:rPr>
        <w:t>і</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бюджет</w:t>
      </w:r>
      <w:r w:rsidRPr="00C50553">
        <w:rPr>
          <w:rFonts w:ascii="Times New Roman" w:hAnsi="Times New Roman"/>
          <w:sz w:val="28"/>
          <w:szCs w:val="28"/>
          <w:lang w:val="uk-UA"/>
        </w:rPr>
        <w:t>на</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стратегія</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lang w:val="uk-UA"/>
        </w:rPr>
        <w:t>в</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умовах</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економічних реформ</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lang w:val="uk-UA"/>
        </w:rPr>
        <w:t xml:space="preserve">: [монографія] : у 4 т. </w:t>
      </w:r>
      <w:r w:rsidRPr="00C50553">
        <w:rPr>
          <w:rFonts w:ascii="Times New Roman" w:hAnsi="Times New Roman"/>
          <w:bCs/>
          <w:sz w:val="28"/>
          <w:szCs w:val="28"/>
          <w:lang w:val="uk-UA"/>
        </w:rPr>
        <w:t xml:space="preserve">Т. 1 </w:t>
      </w:r>
      <w:r w:rsidRPr="00C50553">
        <w:rPr>
          <w:rFonts w:ascii="Times New Roman" w:hAnsi="Times New Roman"/>
          <w:sz w:val="28"/>
          <w:szCs w:val="28"/>
          <w:lang w:val="uk-UA"/>
        </w:rPr>
        <w:t>: Стабілізація державних фінансів у контексті стратегії</w:t>
      </w:r>
      <w:r w:rsidRPr="00C50553">
        <w:rPr>
          <w:rStyle w:val="apple-converted-space"/>
          <w:rFonts w:ascii="Times New Roman" w:hAnsi="Times New Roman"/>
          <w:sz w:val="28"/>
          <w:szCs w:val="28"/>
          <w:lang w:val="uk-UA"/>
        </w:rPr>
        <w:t xml:space="preserve"> </w:t>
      </w:r>
      <w:r w:rsidRPr="00C50553">
        <w:rPr>
          <w:rFonts w:ascii="Times New Roman" w:hAnsi="Times New Roman"/>
          <w:bCs/>
          <w:sz w:val="28"/>
          <w:szCs w:val="28"/>
          <w:lang w:val="uk-UA"/>
        </w:rPr>
        <w:t>реформ</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lang w:val="uk-UA"/>
        </w:rPr>
        <w:t xml:space="preserve">/ Я. Б. Базилюк, Л. Л. Тарангул [та ін.] ; ред. кол. : </w:t>
      </w:r>
      <w:r w:rsidRPr="00C50553">
        <w:rPr>
          <w:rFonts w:ascii="Times New Roman" w:hAnsi="Times New Roman"/>
          <w:sz w:val="28"/>
          <w:szCs w:val="28"/>
          <w:lang w:val="uk-UA"/>
        </w:rPr>
        <w:lastRenderedPageBreak/>
        <w:t>О.</w:t>
      </w:r>
      <w:r w:rsidR="00607158">
        <w:rPr>
          <w:rFonts w:ascii="Times New Roman" w:hAnsi="Times New Roman"/>
          <w:sz w:val="28"/>
          <w:szCs w:val="28"/>
          <w:lang w:val="uk-UA"/>
        </w:rPr>
        <w:t> </w:t>
      </w:r>
      <w:r w:rsidRPr="00C50553">
        <w:rPr>
          <w:rFonts w:ascii="Times New Roman" w:hAnsi="Times New Roman"/>
          <w:sz w:val="28"/>
          <w:szCs w:val="28"/>
          <w:lang w:val="uk-UA"/>
        </w:rPr>
        <w:t>С.</w:t>
      </w:r>
      <w:r w:rsidR="00607158">
        <w:rPr>
          <w:rFonts w:ascii="Times New Roman" w:hAnsi="Times New Roman"/>
          <w:sz w:val="28"/>
          <w:szCs w:val="28"/>
          <w:lang w:val="uk-UA"/>
        </w:rPr>
        <w:t> </w:t>
      </w:r>
      <w:r w:rsidRPr="00C50553">
        <w:rPr>
          <w:rFonts w:ascii="Times New Roman" w:hAnsi="Times New Roman"/>
          <w:sz w:val="28"/>
          <w:szCs w:val="28"/>
          <w:lang w:val="uk-UA"/>
        </w:rPr>
        <w:t>Власюк [та ін.]. ; Держ. навч.-наук. установа «Акад. фін. упр.» ; за заг. ред. М. Я. Азарова. – К. : ДННУ «Акад. фін. упр.», 2011. – 1015 с.</w:t>
      </w:r>
    </w:p>
    <w:p w:rsidR="008253CE" w:rsidRPr="00607158"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bCs/>
          <w:sz w:val="28"/>
          <w:szCs w:val="28"/>
          <w:lang w:val="uk-UA"/>
        </w:rPr>
        <w:t>215.</w:t>
      </w:r>
      <w:r w:rsidRPr="00C50553">
        <w:rPr>
          <w:rFonts w:ascii="Times New Roman" w:hAnsi="Times New Roman"/>
          <w:b/>
          <w:bCs/>
          <w:sz w:val="28"/>
          <w:szCs w:val="28"/>
          <w:lang w:val="uk-UA"/>
        </w:rPr>
        <w:t xml:space="preserve"> Державний</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бюджет</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lang w:val="uk-UA"/>
        </w:rPr>
        <w:t>і</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бюджет</w:t>
      </w:r>
      <w:r w:rsidRPr="00C50553">
        <w:rPr>
          <w:rFonts w:ascii="Times New Roman" w:hAnsi="Times New Roman"/>
          <w:sz w:val="28"/>
          <w:szCs w:val="28"/>
          <w:lang w:val="uk-UA"/>
        </w:rPr>
        <w:t>на</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стратегія</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lang w:val="uk-UA"/>
        </w:rPr>
        <w:t>в</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умовах</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економічних реформ</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lang w:val="uk-UA"/>
        </w:rPr>
        <w:t xml:space="preserve">: [монографія] : у 4 т. </w:t>
      </w:r>
      <w:r w:rsidRPr="00C50553">
        <w:rPr>
          <w:rFonts w:ascii="Times New Roman" w:hAnsi="Times New Roman"/>
          <w:bCs/>
          <w:sz w:val="28"/>
          <w:szCs w:val="28"/>
          <w:lang w:val="uk-UA"/>
        </w:rPr>
        <w:t xml:space="preserve">Т. 2 </w:t>
      </w:r>
      <w:r w:rsidRPr="00C50553">
        <w:rPr>
          <w:rFonts w:ascii="Times New Roman" w:hAnsi="Times New Roman"/>
          <w:sz w:val="28"/>
          <w:szCs w:val="28"/>
          <w:lang w:val="uk-UA"/>
        </w:rPr>
        <w:t xml:space="preserve">: </w:t>
      </w:r>
      <w:r w:rsidRPr="00C50553">
        <w:rPr>
          <w:rFonts w:ascii="Times New Roman" w:hAnsi="Times New Roman"/>
          <w:bCs/>
          <w:sz w:val="28"/>
          <w:szCs w:val="28"/>
          <w:lang w:val="uk-UA"/>
        </w:rPr>
        <w:t>Бюджет</w:t>
      </w:r>
      <w:r w:rsidRPr="00C50553">
        <w:rPr>
          <w:rFonts w:ascii="Times New Roman" w:hAnsi="Times New Roman"/>
          <w:sz w:val="28"/>
          <w:szCs w:val="28"/>
          <w:lang w:val="uk-UA"/>
        </w:rPr>
        <w:t>на</w:t>
      </w:r>
      <w:r w:rsidRPr="00C50553">
        <w:rPr>
          <w:rFonts w:ascii="Times New Roman" w:hAnsi="Times New Roman"/>
          <w:sz w:val="28"/>
          <w:szCs w:val="28"/>
        </w:rPr>
        <w:t> </w:t>
      </w:r>
      <w:r w:rsidRPr="00C50553">
        <w:rPr>
          <w:rFonts w:ascii="Times New Roman" w:hAnsi="Times New Roman"/>
          <w:bCs/>
          <w:sz w:val="28"/>
          <w:szCs w:val="28"/>
          <w:lang w:val="uk-UA"/>
        </w:rPr>
        <w:t>стратегія</w:t>
      </w:r>
      <w:r w:rsidRPr="00C50553">
        <w:rPr>
          <w:rFonts w:ascii="Times New Roman" w:hAnsi="Times New Roman"/>
          <w:sz w:val="28"/>
          <w:szCs w:val="28"/>
          <w:lang w:val="uk-UA"/>
        </w:rPr>
        <w:t xml:space="preserve"> і </w:t>
      </w:r>
      <w:r w:rsidRPr="00C50553">
        <w:rPr>
          <w:rFonts w:ascii="Times New Roman" w:hAnsi="Times New Roman"/>
          <w:bCs/>
          <w:sz w:val="28"/>
          <w:szCs w:val="28"/>
          <w:lang w:val="uk-UA"/>
        </w:rPr>
        <w:t>державний</w:t>
      </w:r>
      <w:r w:rsidRPr="00C50553">
        <w:rPr>
          <w:rFonts w:ascii="Times New Roman" w:hAnsi="Times New Roman"/>
          <w:sz w:val="28"/>
          <w:szCs w:val="28"/>
          <w:lang w:val="uk-UA"/>
        </w:rPr>
        <w:t xml:space="preserve"> </w:t>
      </w:r>
      <w:r w:rsidRPr="00C50553">
        <w:rPr>
          <w:rFonts w:ascii="Times New Roman" w:hAnsi="Times New Roman"/>
          <w:bCs/>
          <w:sz w:val="28"/>
          <w:szCs w:val="28"/>
          <w:lang w:val="uk-UA"/>
        </w:rPr>
        <w:t>бюджет</w:t>
      </w:r>
      <w:r w:rsidRPr="00C50553">
        <w:rPr>
          <w:rFonts w:ascii="Times New Roman" w:hAnsi="Times New Roman"/>
          <w:sz w:val="28"/>
          <w:szCs w:val="28"/>
          <w:lang w:val="uk-UA"/>
        </w:rPr>
        <w:t xml:space="preserve"> 2012 : збалансованість, прозорість, реалістичність / [П. П. Андрєєв, Л.</w:t>
      </w:r>
      <w:r w:rsidR="00607158">
        <w:rPr>
          <w:rFonts w:ascii="Times New Roman" w:hAnsi="Times New Roman"/>
          <w:sz w:val="28"/>
          <w:szCs w:val="28"/>
          <w:lang w:val="uk-UA"/>
        </w:rPr>
        <w:t> </w:t>
      </w:r>
      <w:r w:rsidRPr="00C50553">
        <w:rPr>
          <w:rFonts w:ascii="Times New Roman" w:hAnsi="Times New Roman"/>
          <w:sz w:val="28"/>
          <w:szCs w:val="28"/>
          <w:lang w:val="uk-UA"/>
        </w:rPr>
        <w:t>Л.</w:t>
      </w:r>
      <w:r w:rsidR="00607158">
        <w:rPr>
          <w:rFonts w:ascii="Times New Roman" w:hAnsi="Times New Roman"/>
          <w:sz w:val="28"/>
          <w:szCs w:val="28"/>
          <w:lang w:val="uk-UA"/>
        </w:rPr>
        <w:t> </w:t>
      </w:r>
      <w:r w:rsidRPr="00C50553">
        <w:rPr>
          <w:rFonts w:ascii="Times New Roman" w:hAnsi="Times New Roman"/>
          <w:sz w:val="28"/>
          <w:szCs w:val="28"/>
          <w:lang w:val="uk-UA"/>
        </w:rPr>
        <w:t>Тарангул [ та ін. ] ; редкол. : С. Д. Бушуєв та ін.]. ; Держ. навч.-наук. установа «Акад. фін. упр.» ; за заг. ред. М. Я. Азарова. – К. : ДННУ «Акад. фін. упр.», 2011. – 911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bCs/>
          <w:sz w:val="28"/>
          <w:szCs w:val="28"/>
          <w:lang w:val="uk-UA"/>
        </w:rPr>
        <w:t>216.</w:t>
      </w:r>
      <w:r w:rsidRPr="00C50553">
        <w:rPr>
          <w:rFonts w:ascii="Times New Roman" w:hAnsi="Times New Roman"/>
          <w:b/>
          <w:bCs/>
          <w:sz w:val="28"/>
          <w:szCs w:val="28"/>
          <w:lang w:val="uk-UA"/>
        </w:rPr>
        <w:t xml:space="preserve"> Державний</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бюджет</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lang w:val="uk-UA"/>
        </w:rPr>
        <w:t>і</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бюджет</w:t>
      </w:r>
      <w:r w:rsidRPr="00C50553">
        <w:rPr>
          <w:rFonts w:ascii="Times New Roman" w:hAnsi="Times New Roman"/>
          <w:sz w:val="28"/>
          <w:szCs w:val="28"/>
          <w:lang w:val="uk-UA"/>
        </w:rPr>
        <w:t>на</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стратегія</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lang w:val="uk-UA"/>
        </w:rPr>
        <w:t>в</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умовах</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lang w:val="uk-UA"/>
        </w:rPr>
        <w:t>економічних реформ</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lang w:val="uk-UA"/>
        </w:rPr>
        <w:t xml:space="preserve">: [монографія] : у 4 т. </w:t>
      </w:r>
      <w:r w:rsidRPr="00C50553">
        <w:rPr>
          <w:rFonts w:ascii="Times New Roman" w:hAnsi="Times New Roman"/>
          <w:bCs/>
          <w:sz w:val="28"/>
          <w:szCs w:val="28"/>
          <w:lang w:val="uk-UA"/>
        </w:rPr>
        <w:t>Т. 3</w:t>
      </w:r>
      <w:r w:rsidRPr="00C50553">
        <w:rPr>
          <w:rFonts w:ascii="Times New Roman" w:hAnsi="Times New Roman"/>
          <w:sz w:val="28"/>
          <w:szCs w:val="28"/>
          <w:lang w:val="uk-UA"/>
        </w:rPr>
        <w:t xml:space="preserve"> : </w:t>
      </w:r>
      <w:r w:rsidRPr="00C50553">
        <w:rPr>
          <w:rFonts w:ascii="Times New Roman" w:hAnsi="Times New Roman"/>
          <w:bCs/>
          <w:sz w:val="28"/>
          <w:szCs w:val="28"/>
          <w:lang w:val="uk-UA"/>
        </w:rPr>
        <w:t>Бюджет</w:t>
      </w:r>
      <w:r w:rsidRPr="00C50553">
        <w:rPr>
          <w:rFonts w:ascii="Times New Roman" w:hAnsi="Times New Roman"/>
          <w:sz w:val="28"/>
          <w:szCs w:val="28"/>
          <w:lang w:val="uk-UA"/>
        </w:rPr>
        <w:t>не планування і прогнозування на середньострокову перспективу - інноваційна складова управління у сфері державних фінансів / [В. Й. Башко, Л. Л. Тарангул та ін. ; ред. кол. : С.</w:t>
      </w:r>
      <w:r w:rsidR="00607158">
        <w:rPr>
          <w:rFonts w:ascii="Times New Roman" w:hAnsi="Times New Roman"/>
          <w:sz w:val="28"/>
          <w:szCs w:val="28"/>
          <w:lang w:val="uk-UA"/>
        </w:rPr>
        <w:t> </w:t>
      </w:r>
      <w:r w:rsidRPr="00C50553">
        <w:rPr>
          <w:rFonts w:ascii="Times New Roman" w:hAnsi="Times New Roman"/>
          <w:sz w:val="28"/>
          <w:szCs w:val="28"/>
          <w:lang w:val="uk-UA"/>
        </w:rPr>
        <w:t>Л.</w:t>
      </w:r>
      <w:r w:rsidR="00607158">
        <w:rPr>
          <w:rFonts w:ascii="Times New Roman" w:hAnsi="Times New Roman"/>
          <w:sz w:val="28"/>
          <w:szCs w:val="28"/>
          <w:lang w:val="uk-UA"/>
        </w:rPr>
        <w:t> </w:t>
      </w:r>
      <w:r w:rsidRPr="00C50553">
        <w:rPr>
          <w:rFonts w:ascii="Times New Roman" w:hAnsi="Times New Roman"/>
          <w:sz w:val="28"/>
          <w:szCs w:val="28"/>
          <w:lang w:val="uk-UA"/>
        </w:rPr>
        <w:t xml:space="preserve">Лондар та ін.] ; Держ. навч.-наук. установа «Акад. фін. упр.» ; за заг. ред. </w:t>
      </w:r>
      <w:r w:rsidRPr="00C50553">
        <w:rPr>
          <w:rFonts w:ascii="Times New Roman" w:hAnsi="Times New Roman"/>
          <w:sz w:val="28"/>
          <w:szCs w:val="28"/>
        </w:rPr>
        <w:t>М. Я. Азарова.</w:t>
      </w:r>
      <w:r w:rsidRPr="00C50553">
        <w:rPr>
          <w:rFonts w:ascii="Times New Roman" w:hAnsi="Times New Roman"/>
          <w:sz w:val="28"/>
          <w:szCs w:val="28"/>
          <w:lang w:val="uk-UA"/>
        </w:rPr>
        <w:t xml:space="preserve"> </w:t>
      </w:r>
      <w:r w:rsidRPr="00C50553">
        <w:rPr>
          <w:rFonts w:ascii="Times New Roman" w:hAnsi="Times New Roman"/>
          <w:sz w:val="28"/>
          <w:szCs w:val="28"/>
        </w:rPr>
        <w:t xml:space="preserve">– К. : ДННУ «Акад. фін. упр.», 2011. </w:t>
      </w:r>
      <w:r w:rsidRPr="00C50553">
        <w:rPr>
          <w:rFonts w:ascii="Times New Roman" w:hAnsi="Times New Roman"/>
          <w:sz w:val="28"/>
          <w:szCs w:val="28"/>
          <w:lang w:val="uk-UA"/>
        </w:rPr>
        <w:t>–</w:t>
      </w:r>
      <w:r w:rsidRPr="00C50553">
        <w:rPr>
          <w:rFonts w:ascii="Times New Roman" w:hAnsi="Times New Roman"/>
          <w:sz w:val="28"/>
          <w:szCs w:val="28"/>
        </w:rPr>
        <w:t xml:space="preserve"> 478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bCs/>
          <w:sz w:val="28"/>
          <w:szCs w:val="28"/>
          <w:lang w:val="uk-UA"/>
        </w:rPr>
        <w:t>2</w:t>
      </w:r>
      <w:r w:rsidRPr="00C50553">
        <w:rPr>
          <w:rFonts w:ascii="Times New Roman" w:hAnsi="Times New Roman"/>
          <w:bCs/>
          <w:sz w:val="28"/>
          <w:szCs w:val="28"/>
        </w:rPr>
        <w:t>1</w:t>
      </w:r>
      <w:r w:rsidRPr="00C50553">
        <w:rPr>
          <w:rFonts w:ascii="Times New Roman" w:hAnsi="Times New Roman"/>
          <w:bCs/>
          <w:sz w:val="28"/>
          <w:szCs w:val="28"/>
          <w:lang w:val="uk-UA"/>
        </w:rPr>
        <w:t>7.</w:t>
      </w:r>
      <w:r w:rsidRPr="00C50553">
        <w:rPr>
          <w:rFonts w:ascii="Times New Roman" w:hAnsi="Times New Roman"/>
          <w:b/>
          <w:bCs/>
          <w:sz w:val="28"/>
          <w:szCs w:val="28"/>
          <w:lang w:val="uk-UA"/>
        </w:rPr>
        <w:t xml:space="preserve"> </w:t>
      </w:r>
      <w:r w:rsidRPr="00C50553">
        <w:rPr>
          <w:rFonts w:ascii="Times New Roman" w:hAnsi="Times New Roman"/>
          <w:b/>
          <w:bCs/>
          <w:sz w:val="28"/>
          <w:szCs w:val="28"/>
        </w:rPr>
        <w:t>Державний</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rPr>
        <w:t>бюджет</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rPr>
        <w:t>і</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rPr>
        <w:t>бюджет</w:t>
      </w:r>
      <w:r w:rsidRPr="00C50553">
        <w:rPr>
          <w:rFonts w:ascii="Times New Roman" w:hAnsi="Times New Roman"/>
          <w:sz w:val="28"/>
          <w:szCs w:val="28"/>
        </w:rPr>
        <w:t>на</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rPr>
        <w:t>стратегія</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rPr>
        <w:t>в</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rPr>
        <w:t>умовах</w:t>
      </w:r>
      <w:r w:rsidRPr="00C50553">
        <w:rPr>
          <w:rStyle w:val="apple-converted-space"/>
          <w:rFonts w:ascii="Times New Roman" w:hAnsi="Times New Roman"/>
          <w:sz w:val="28"/>
          <w:szCs w:val="28"/>
          <w:lang w:val="uk-UA"/>
        </w:rPr>
        <w:t xml:space="preserve"> </w:t>
      </w:r>
      <w:r w:rsidRPr="00C50553">
        <w:rPr>
          <w:rFonts w:ascii="Times New Roman" w:hAnsi="Times New Roman"/>
          <w:b/>
          <w:bCs/>
          <w:sz w:val="28"/>
          <w:szCs w:val="28"/>
        </w:rPr>
        <w:t>економічних</w:t>
      </w:r>
      <w:r w:rsidRPr="00C50553">
        <w:rPr>
          <w:rFonts w:ascii="Times New Roman" w:hAnsi="Times New Roman"/>
          <w:b/>
          <w:bCs/>
          <w:sz w:val="28"/>
          <w:szCs w:val="28"/>
          <w:lang w:val="uk-UA"/>
        </w:rPr>
        <w:t xml:space="preserve"> </w:t>
      </w:r>
      <w:r w:rsidRPr="00C50553">
        <w:rPr>
          <w:rFonts w:ascii="Times New Roman" w:hAnsi="Times New Roman"/>
          <w:b/>
          <w:bCs/>
          <w:sz w:val="28"/>
          <w:szCs w:val="28"/>
        </w:rPr>
        <w:t>реформ</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rPr>
        <w:t xml:space="preserve">: [монографія] : у 4 т. </w:t>
      </w:r>
      <w:r w:rsidRPr="00C50553">
        <w:rPr>
          <w:rFonts w:ascii="Times New Roman" w:hAnsi="Times New Roman"/>
          <w:sz w:val="28"/>
          <w:szCs w:val="28"/>
          <w:lang w:val="uk-UA"/>
        </w:rPr>
        <w:t>Т. 4</w:t>
      </w:r>
      <w:r w:rsidRPr="00C50553">
        <w:rPr>
          <w:rFonts w:ascii="Times New Roman" w:hAnsi="Times New Roman"/>
          <w:sz w:val="28"/>
          <w:szCs w:val="28"/>
        </w:rPr>
        <w:t> </w:t>
      </w:r>
      <w:r w:rsidRPr="00C50553">
        <w:rPr>
          <w:rFonts w:ascii="Times New Roman" w:hAnsi="Times New Roman"/>
          <w:sz w:val="28"/>
          <w:szCs w:val="28"/>
          <w:lang w:val="uk-UA"/>
        </w:rPr>
        <w:t>: Державні соціальні видатки. Напрями раціоналізації та підвищення ефективності / [ С. Ю. Аксьонова, Л. Л. Тарангул та ін. ; ред. кол. : Е. М. Лібанова та ін.] ; Держ. навч.-наук. установа «Акад. фін. упр.» ; за заг. ред. М. Я. Азарова. – К. :</w:t>
      </w:r>
      <w:r w:rsidR="00CB1FD9">
        <w:rPr>
          <w:rFonts w:ascii="Times New Roman" w:hAnsi="Times New Roman"/>
          <w:sz w:val="28"/>
          <w:szCs w:val="28"/>
          <w:lang w:val="uk-UA"/>
        </w:rPr>
        <w:t xml:space="preserve"> ДННУ «Акад. фін. упр.»</w:t>
      </w:r>
      <w:r w:rsidRPr="00C50553">
        <w:rPr>
          <w:rFonts w:ascii="Times New Roman" w:hAnsi="Times New Roman"/>
          <w:sz w:val="28"/>
          <w:szCs w:val="28"/>
          <w:lang w:val="uk-UA"/>
        </w:rPr>
        <w:t>, 2011. – 607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218.</w:t>
      </w:r>
      <w:r w:rsidRPr="00C50553">
        <w:rPr>
          <w:rFonts w:ascii="Times New Roman" w:hAnsi="Times New Roman"/>
          <w:b/>
          <w:sz w:val="28"/>
          <w:szCs w:val="28"/>
          <w:lang w:val="uk-UA"/>
        </w:rPr>
        <w:t xml:space="preserve"> Економічний аналіз у діяльності органів державної податкової служби України </w:t>
      </w:r>
      <w:r w:rsidRPr="00C50553">
        <w:rPr>
          <w:rFonts w:ascii="Times New Roman" w:hAnsi="Times New Roman"/>
          <w:sz w:val="28"/>
          <w:szCs w:val="28"/>
          <w:lang w:val="uk-UA"/>
        </w:rPr>
        <w:t>: навч. посіб. : у 3 –х ч. Ч. 1 : Аналітична складова у діяльності органів державної податкової служби України / кол. авт. : Л.</w:t>
      </w:r>
      <w:r w:rsidR="00607158">
        <w:rPr>
          <w:rFonts w:ascii="Times New Roman" w:hAnsi="Times New Roman"/>
          <w:sz w:val="28"/>
          <w:szCs w:val="28"/>
          <w:lang w:val="uk-UA"/>
        </w:rPr>
        <w:t> </w:t>
      </w:r>
      <w:r w:rsidRPr="00C50553">
        <w:rPr>
          <w:rFonts w:ascii="Times New Roman" w:hAnsi="Times New Roman"/>
          <w:sz w:val="28"/>
          <w:szCs w:val="28"/>
          <w:lang w:val="uk-UA"/>
        </w:rPr>
        <w:t>Л.</w:t>
      </w:r>
      <w:r w:rsidR="00607158">
        <w:rPr>
          <w:rFonts w:ascii="Times New Roman" w:hAnsi="Times New Roman"/>
          <w:sz w:val="28"/>
          <w:szCs w:val="28"/>
          <w:lang w:val="uk-UA"/>
        </w:rPr>
        <w:t> </w:t>
      </w:r>
      <w:r w:rsidRPr="00C50553">
        <w:rPr>
          <w:rFonts w:ascii="Times New Roman" w:hAnsi="Times New Roman"/>
          <w:sz w:val="28"/>
          <w:szCs w:val="28"/>
          <w:lang w:val="uk-UA"/>
        </w:rPr>
        <w:t>Тарангул, І. С. Санжаревська, О. В. Семченко [та ін.] ; за заг. ред. д.е.н., проф. Л. Л. Тарангул ; упоряд. І. С. Санжаревська, Н.В. Нечай. ; Держ. податкова служба України. – К. : ДП «ІВЦДПА України», 2011. – 336 с. – (Б</w:t>
      </w:r>
      <w:r w:rsidR="00607158">
        <w:rPr>
          <w:rFonts w:ascii="Times New Roman" w:hAnsi="Times New Roman"/>
          <w:sz w:val="28"/>
          <w:szCs w:val="28"/>
          <w:lang w:val="uk-UA"/>
        </w:rPr>
        <w:t>-</w:t>
      </w:r>
      <w:r w:rsidRPr="00C50553">
        <w:rPr>
          <w:rFonts w:ascii="Times New Roman" w:hAnsi="Times New Roman"/>
          <w:sz w:val="28"/>
          <w:szCs w:val="28"/>
          <w:lang w:val="uk-UA"/>
        </w:rPr>
        <w:t>ка журналу «Вісник податкової служби України»).</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219.</w:t>
      </w:r>
      <w:r w:rsidRPr="00C50553">
        <w:rPr>
          <w:rFonts w:ascii="Times New Roman" w:hAnsi="Times New Roman"/>
          <w:b/>
          <w:sz w:val="28"/>
          <w:szCs w:val="28"/>
          <w:lang w:val="uk-UA"/>
        </w:rPr>
        <w:t xml:space="preserve"> Економічний аналіз у діяльності органів державної податкової служби України </w:t>
      </w:r>
      <w:r w:rsidRPr="00C50553">
        <w:rPr>
          <w:rFonts w:ascii="Times New Roman" w:hAnsi="Times New Roman"/>
          <w:sz w:val="28"/>
          <w:szCs w:val="28"/>
          <w:lang w:val="uk-UA"/>
        </w:rPr>
        <w:t>: навч. посіб. у 3–х ч. Ч. 2 : Аналіз бази оподаткування та напрями роботи органів ДПС щодо її розширення / кол. авт. : Л. Л. Тарангул, І.</w:t>
      </w:r>
      <w:r w:rsidR="00607158">
        <w:rPr>
          <w:rFonts w:ascii="Times New Roman" w:hAnsi="Times New Roman"/>
          <w:sz w:val="28"/>
          <w:szCs w:val="28"/>
          <w:lang w:val="uk-UA"/>
        </w:rPr>
        <w:t> </w:t>
      </w:r>
      <w:r w:rsidRPr="00C50553">
        <w:rPr>
          <w:rFonts w:ascii="Times New Roman" w:hAnsi="Times New Roman"/>
          <w:sz w:val="28"/>
          <w:szCs w:val="28"/>
          <w:lang w:val="uk-UA"/>
        </w:rPr>
        <w:t>С. Санжаревська, О. В. Семченко [та ін.] ; за заг.ред. д.е.н., проф. Л.</w:t>
      </w:r>
      <w:r w:rsidR="00607158">
        <w:rPr>
          <w:rFonts w:ascii="Times New Roman" w:hAnsi="Times New Roman"/>
          <w:sz w:val="28"/>
          <w:szCs w:val="28"/>
          <w:lang w:val="uk-UA"/>
        </w:rPr>
        <w:t> </w:t>
      </w:r>
      <w:r w:rsidRPr="00C50553">
        <w:rPr>
          <w:rFonts w:ascii="Times New Roman" w:hAnsi="Times New Roman"/>
          <w:sz w:val="28"/>
          <w:szCs w:val="28"/>
          <w:lang w:val="uk-UA"/>
        </w:rPr>
        <w:t>Л.</w:t>
      </w:r>
      <w:r w:rsidR="00607158">
        <w:rPr>
          <w:rFonts w:ascii="Times New Roman" w:hAnsi="Times New Roman"/>
          <w:sz w:val="28"/>
          <w:szCs w:val="28"/>
          <w:lang w:val="uk-UA"/>
        </w:rPr>
        <w:t> </w:t>
      </w:r>
      <w:r w:rsidRPr="00C50553">
        <w:rPr>
          <w:rFonts w:ascii="Times New Roman" w:hAnsi="Times New Roman"/>
          <w:sz w:val="28"/>
          <w:szCs w:val="28"/>
          <w:lang w:val="uk-UA"/>
        </w:rPr>
        <w:t>Тарангул ; упоряд. : І. С. Санжаревська, Н. В. Нечай ; Держ. податкова служба України. – К. : ДП «ІВЦДПА України», 2011. – 160 с. – (Б</w:t>
      </w:r>
      <w:r w:rsidR="00607158">
        <w:rPr>
          <w:rFonts w:ascii="Times New Roman" w:hAnsi="Times New Roman"/>
          <w:sz w:val="28"/>
          <w:szCs w:val="28"/>
          <w:lang w:val="uk-UA"/>
        </w:rPr>
        <w:t>-</w:t>
      </w:r>
      <w:r w:rsidRPr="00C50553">
        <w:rPr>
          <w:rFonts w:ascii="Times New Roman" w:hAnsi="Times New Roman"/>
          <w:sz w:val="28"/>
          <w:szCs w:val="28"/>
          <w:lang w:val="uk-UA"/>
        </w:rPr>
        <w:t>ка журналу «Вісник податкової служби України»).</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220.</w:t>
      </w:r>
      <w:r w:rsidRPr="00C50553">
        <w:rPr>
          <w:rFonts w:ascii="Times New Roman" w:hAnsi="Times New Roman"/>
          <w:b/>
          <w:sz w:val="28"/>
          <w:szCs w:val="28"/>
          <w:lang w:val="uk-UA"/>
        </w:rPr>
        <w:t xml:space="preserve"> Економічний аналіз у діяльності органів державної податкової служби України </w:t>
      </w:r>
      <w:r w:rsidRPr="00C50553">
        <w:rPr>
          <w:rFonts w:ascii="Times New Roman" w:hAnsi="Times New Roman"/>
          <w:sz w:val="28"/>
          <w:szCs w:val="28"/>
          <w:lang w:val="uk-UA"/>
        </w:rPr>
        <w:t xml:space="preserve">: навч. посіб. у 3–х ч. Ч. 3 : Використання інформаційних технологій в аналітичній роботі органів державної податкової служби України / </w:t>
      </w:r>
      <w:r w:rsidRPr="00C50553">
        <w:rPr>
          <w:rFonts w:ascii="Times New Roman" w:hAnsi="Times New Roman"/>
          <w:sz w:val="28"/>
          <w:szCs w:val="28"/>
          <w:lang w:val="uk-UA"/>
        </w:rPr>
        <w:lastRenderedPageBreak/>
        <w:t>кол. авт. : Л. Л. Тарангул, І. С. Санжаревська, О. В. Семченко [та ін.] ; за заг. ред. д.е.н., проф. Л. Л. Тарангул ; упоряд. : І. С. Санжаревська, Н. В. Нечай ; ДПС України. – К. : ДП «ІВЦДПА України», 2011. – 192 с. – (Б</w:t>
      </w:r>
      <w:r w:rsidR="00607158">
        <w:rPr>
          <w:rFonts w:ascii="Times New Roman" w:hAnsi="Times New Roman"/>
          <w:sz w:val="28"/>
          <w:szCs w:val="28"/>
          <w:lang w:val="uk-UA"/>
        </w:rPr>
        <w:t>-</w:t>
      </w:r>
      <w:r w:rsidRPr="00C50553">
        <w:rPr>
          <w:rFonts w:ascii="Times New Roman" w:hAnsi="Times New Roman"/>
          <w:sz w:val="28"/>
          <w:szCs w:val="28"/>
          <w:lang w:val="uk-UA"/>
        </w:rPr>
        <w:t>ка журналу «Вісник податкової служби України»).</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221.</w:t>
      </w:r>
      <w:r w:rsidRPr="00C50553">
        <w:rPr>
          <w:rFonts w:ascii="Times New Roman" w:hAnsi="Times New Roman"/>
          <w:b/>
          <w:sz w:val="28"/>
          <w:szCs w:val="28"/>
          <w:lang w:val="uk-UA"/>
        </w:rPr>
        <w:t xml:space="preserve"> Ефективність бюджетно</w:t>
      </w:r>
      <w:r w:rsidRPr="00C50553">
        <w:rPr>
          <w:rFonts w:ascii="Times New Roman" w:hAnsi="Times New Roman"/>
          <w:sz w:val="28"/>
          <w:szCs w:val="28"/>
          <w:lang w:val="uk-UA"/>
        </w:rPr>
        <w:t>-</w:t>
      </w:r>
      <w:r w:rsidRPr="00C50553">
        <w:rPr>
          <w:rFonts w:ascii="Times New Roman" w:hAnsi="Times New Roman"/>
          <w:b/>
          <w:sz w:val="28"/>
          <w:szCs w:val="28"/>
          <w:lang w:val="uk-UA"/>
        </w:rPr>
        <w:t xml:space="preserve">податкової підтримки національної економіки України </w:t>
      </w:r>
      <w:r w:rsidRPr="00C50553">
        <w:rPr>
          <w:rFonts w:ascii="Times New Roman" w:hAnsi="Times New Roman"/>
          <w:sz w:val="28"/>
          <w:szCs w:val="28"/>
          <w:lang w:val="uk-UA"/>
        </w:rPr>
        <w:t>/ Л. Л. Тарангул, Д. М. Серебрянський, Н. В. Нивицька // Науковий вісник Національного університету державної податкової служби України (економіка, право). – 2011. – № 3 (54). – С. 34–43.</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222.</w:t>
      </w:r>
      <w:r w:rsidRPr="00C50553">
        <w:rPr>
          <w:rFonts w:ascii="Times New Roman" w:hAnsi="Times New Roman"/>
          <w:b/>
          <w:sz w:val="28"/>
          <w:szCs w:val="28"/>
          <w:lang w:val="uk-UA"/>
        </w:rPr>
        <w:t xml:space="preserve"> </w:t>
      </w:r>
      <w:r w:rsidRPr="00C50553">
        <w:rPr>
          <w:rFonts w:ascii="Times New Roman" w:hAnsi="Times New Roman"/>
          <w:b/>
          <w:sz w:val="28"/>
          <w:szCs w:val="28"/>
        </w:rPr>
        <w:t>Конкурентоспособность налоговой политики Украины и ее влияние на развитие национальной экономики</w:t>
      </w:r>
      <w:r w:rsidRPr="00C50553">
        <w:rPr>
          <w:rFonts w:ascii="Times New Roman" w:hAnsi="Times New Roman"/>
          <w:b/>
          <w:sz w:val="28"/>
          <w:szCs w:val="28"/>
          <w:lang w:val="uk-UA"/>
        </w:rPr>
        <w:t xml:space="preserve"> </w:t>
      </w:r>
      <w:r w:rsidRPr="00C50553">
        <w:rPr>
          <w:rFonts w:ascii="Times New Roman" w:hAnsi="Times New Roman"/>
          <w:sz w:val="28"/>
          <w:szCs w:val="28"/>
        </w:rPr>
        <w:t xml:space="preserve">/ [ </w:t>
      </w:r>
      <w:r w:rsidRPr="00C50553">
        <w:rPr>
          <w:rFonts w:ascii="Times New Roman" w:hAnsi="Times New Roman"/>
          <w:sz w:val="28"/>
          <w:szCs w:val="28"/>
          <w:lang w:val="uk-UA"/>
        </w:rPr>
        <w:t>Л. Л. Тарангул, Д.</w:t>
      </w:r>
      <w:r w:rsidR="00607158">
        <w:rPr>
          <w:rFonts w:ascii="Times New Roman" w:hAnsi="Times New Roman"/>
          <w:sz w:val="28"/>
          <w:szCs w:val="28"/>
          <w:lang w:val="uk-UA"/>
        </w:rPr>
        <w:t> </w:t>
      </w:r>
      <w:r w:rsidRPr="00C50553">
        <w:rPr>
          <w:rFonts w:ascii="Times New Roman" w:hAnsi="Times New Roman"/>
          <w:sz w:val="28"/>
          <w:szCs w:val="28"/>
          <w:lang w:val="uk-UA"/>
        </w:rPr>
        <w:t>М.</w:t>
      </w:r>
      <w:r w:rsidR="00607158">
        <w:rPr>
          <w:rFonts w:ascii="Times New Roman" w:hAnsi="Times New Roman"/>
          <w:sz w:val="28"/>
          <w:szCs w:val="28"/>
          <w:lang w:val="uk-UA"/>
        </w:rPr>
        <w:t> </w:t>
      </w:r>
      <w:r w:rsidRPr="00C50553">
        <w:rPr>
          <w:rFonts w:ascii="Times New Roman" w:hAnsi="Times New Roman"/>
          <w:sz w:val="28"/>
          <w:szCs w:val="28"/>
          <w:lang w:val="uk-UA"/>
        </w:rPr>
        <w:t>Серебрянський</w:t>
      </w:r>
      <w:r w:rsidRPr="00C50553">
        <w:rPr>
          <w:rFonts w:ascii="Times New Roman" w:hAnsi="Times New Roman"/>
          <w:sz w:val="28"/>
          <w:szCs w:val="28"/>
        </w:rPr>
        <w:t xml:space="preserve"> ] </w:t>
      </w:r>
      <w:r w:rsidRPr="00C50553">
        <w:rPr>
          <w:rFonts w:ascii="Times New Roman" w:hAnsi="Times New Roman"/>
          <w:sz w:val="28"/>
          <w:szCs w:val="28"/>
          <w:lang w:val="uk-UA"/>
        </w:rPr>
        <w:t>// Современная налоговая система</w:t>
      </w:r>
      <w:r w:rsidRPr="00C50553">
        <w:rPr>
          <w:rFonts w:ascii="Times New Roman" w:hAnsi="Times New Roman"/>
          <w:sz w:val="28"/>
          <w:szCs w:val="28"/>
        </w:rPr>
        <w:t xml:space="preserve"> </w:t>
      </w:r>
      <w:r w:rsidRPr="00C50553">
        <w:rPr>
          <w:rFonts w:ascii="Times New Roman" w:hAnsi="Times New Roman"/>
          <w:sz w:val="28"/>
          <w:szCs w:val="28"/>
          <w:lang w:val="uk-UA"/>
        </w:rPr>
        <w:t>: состояние и перспективы (национальный и международный оп</w:t>
      </w:r>
      <w:r w:rsidRPr="00C50553">
        <w:rPr>
          <w:rFonts w:ascii="Times New Roman" w:hAnsi="Times New Roman"/>
          <w:sz w:val="28"/>
          <w:szCs w:val="28"/>
        </w:rPr>
        <w:t>ы</w:t>
      </w:r>
      <w:r w:rsidRPr="00C50553">
        <w:rPr>
          <w:rFonts w:ascii="Times New Roman" w:hAnsi="Times New Roman"/>
          <w:sz w:val="28"/>
          <w:szCs w:val="28"/>
          <w:lang w:val="uk-UA"/>
        </w:rPr>
        <w:t xml:space="preserve">т) </w:t>
      </w:r>
      <w:r w:rsidRPr="00C50553">
        <w:rPr>
          <w:rFonts w:ascii="Times New Roman" w:hAnsi="Times New Roman"/>
          <w:sz w:val="28"/>
          <w:szCs w:val="28"/>
        </w:rPr>
        <w:t xml:space="preserve">: </w:t>
      </w:r>
      <w:r w:rsidRPr="00C50553">
        <w:rPr>
          <w:rFonts w:ascii="Times New Roman" w:hAnsi="Times New Roman"/>
          <w:sz w:val="28"/>
          <w:szCs w:val="28"/>
          <w:lang w:val="uk-UA"/>
        </w:rPr>
        <w:t>по матер. межд. науч.-практ. конф., 27–28 октября 2011 г. Москва.</w:t>
      </w:r>
      <w:r w:rsidRPr="00C50553">
        <w:rPr>
          <w:rFonts w:ascii="Times New Roman" w:hAnsi="Times New Roman"/>
          <w:color w:val="000000" w:themeColor="text1"/>
          <w:sz w:val="28"/>
          <w:szCs w:val="28"/>
          <w:lang w:val="uk-UA"/>
        </w:rPr>
        <w:t xml:space="preserve"> –</w:t>
      </w:r>
      <w:r w:rsidRPr="00C50553">
        <w:rPr>
          <w:rFonts w:ascii="Times New Roman" w:hAnsi="Times New Roman"/>
          <w:sz w:val="28"/>
          <w:szCs w:val="28"/>
          <w:lang w:val="uk-UA"/>
        </w:rPr>
        <w:t xml:space="preserve"> М. : ВНГА Минфина России, 2011</w:t>
      </w:r>
      <w:r w:rsidRPr="00C50553">
        <w:rPr>
          <w:rFonts w:ascii="Times New Roman" w:hAnsi="Times New Roman"/>
          <w:sz w:val="28"/>
          <w:szCs w:val="28"/>
        </w:rPr>
        <w:t>.</w:t>
      </w:r>
      <w:r w:rsidRPr="00C50553">
        <w:rPr>
          <w:rFonts w:ascii="Times New Roman" w:hAnsi="Times New Roman"/>
          <w:color w:val="000000" w:themeColor="text1"/>
          <w:sz w:val="28"/>
          <w:szCs w:val="28"/>
          <w:lang w:val="uk-UA"/>
        </w:rPr>
        <w:t xml:space="preserve"> –</w:t>
      </w:r>
      <w:r w:rsidRPr="00C50553">
        <w:rPr>
          <w:rFonts w:ascii="Times New Roman" w:hAnsi="Times New Roman"/>
          <w:sz w:val="28"/>
          <w:szCs w:val="28"/>
          <w:lang w:val="uk-UA"/>
        </w:rPr>
        <w:t xml:space="preserve"> Ч. </w:t>
      </w:r>
      <w:r w:rsidRPr="00C50553">
        <w:rPr>
          <w:rFonts w:ascii="Times New Roman" w:hAnsi="Times New Roman"/>
          <w:sz w:val="28"/>
          <w:szCs w:val="28"/>
          <w:lang w:val="en-US"/>
        </w:rPr>
        <w:t>II</w:t>
      </w:r>
      <w:r w:rsidRPr="00C50553">
        <w:rPr>
          <w:rFonts w:ascii="Times New Roman" w:hAnsi="Times New Roman"/>
          <w:sz w:val="28"/>
          <w:szCs w:val="28"/>
        </w:rPr>
        <w:t>.</w:t>
      </w:r>
      <w:r w:rsidRPr="00C50553">
        <w:rPr>
          <w:rFonts w:ascii="Times New Roman" w:hAnsi="Times New Roman"/>
          <w:color w:val="000000" w:themeColor="text1"/>
          <w:sz w:val="28"/>
          <w:szCs w:val="28"/>
          <w:lang w:val="uk-UA"/>
        </w:rPr>
        <w:t xml:space="preserve"> –</w:t>
      </w:r>
      <w:r w:rsidRPr="00C50553">
        <w:rPr>
          <w:rFonts w:ascii="Times New Roman" w:hAnsi="Times New Roman"/>
          <w:sz w:val="28"/>
          <w:szCs w:val="28"/>
          <w:lang w:val="uk-UA"/>
        </w:rPr>
        <w:t xml:space="preserve"> </w:t>
      </w:r>
      <w:r w:rsidRPr="00C50553">
        <w:rPr>
          <w:rFonts w:ascii="Times New Roman" w:hAnsi="Times New Roman"/>
          <w:sz w:val="28"/>
          <w:szCs w:val="28"/>
        </w:rPr>
        <w:t>С. 120–125</w:t>
      </w:r>
      <w:r w:rsidRPr="00C50553">
        <w:rPr>
          <w:rFonts w:ascii="Times New Roman" w:hAnsi="Times New Roman"/>
          <w:sz w:val="28"/>
          <w:szCs w:val="28"/>
          <w:lang w:val="uk-UA"/>
        </w:rPr>
        <w:t>.</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223.</w:t>
      </w:r>
      <w:r w:rsidRPr="00C50553">
        <w:rPr>
          <w:rFonts w:ascii="Times New Roman" w:hAnsi="Times New Roman"/>
          <w:b/>
          <w:sz w:val="28"/>
          <w:szCs w:val="28"/>
          <w:lang w:val="uk-UA"/>
        </w:rPr>
        <w:t xml:space="preserve"> Науково-практичний коментар до Податкового кодексу України </w:t>
      </w:r>
      <w:r w:rsidRPr="00C50553">
        <w:rPr>
          <w:rFonts w:ascii="Times New Roman" w:hAnsi="Times New Roman"/>
          <w:sz w:val="28"/>
          <w:szCs w:val="28"/>
          <w:lang w:val="uk-UA"/>
        </w:rPr>
        <w:t xml:space="preserve">: в 3т. </w:t>
      </w:r>
      <w:r w:rsidRPr="00C50553">
        <w:rPr>
          <w:rFonts w:ascii="Times New Roman" w:hAnsi="Times New Roman"/>
          <w:sz w:val="28"/>
          <w:szCs w:val="28"/>
        </w:rPr>
        <w:t>/</w:t>
      </w:r>
      <w:r w:rsidRPr="00C50553">
        <w:rPr>
          <w:rFonts w:ascii="Times New Roman" w:hAnsi="Times New Roman"/>
          <w:sz w:val="28"/>
          <w:szCs w:val="28"/>
          <w:lang w:val="uk-UA"/>
        </w:rPr>
        <w:t xml:space="preserve"> авт. кол. : Б. В. Колесніков, Т. І. Ефименко, В. А. Копилов, Л.</w:t>
      </w:r>
      <w:r w:rsidR="00607158">
        <w:rPr>
          <w:rFonts w:ascii="Times New Roman" w:hAnsi="Times New Roman"/>
          <w:sz w:val="28"/>
          <w:szCs w:val="28"/>
          <w:lang w:val="uk-UA"/>
        </w:rPr>
        <w:t> </w:t>
      </w:r>
      <w:r w:rsidRPr="00C50553">
        <w:rPr>
          <w:rFonts w:ascii="Times New Roman" w:hAnsi="Times New Roman"/>
          <w:sz w:val="28"/>
          <w:szCs w:val="28"/>
          <w:lang w:val="uk-UA"/>
        </w:rPr>
        <w:t xml:space="preserve">Л. Тарангул </w:t>
      </w:r>
      <w:r w:rsidRPr="00C50553">
        <w:rPr>
          <w:rFonts w:ascii="Times New Roman" w:hAnsi="Times New Roman"/>
          <w:color w:val="000000" w:themeColor="text1"/>
          <w:sz w:val="28"/>
          <w:szCs w:val="28"/>
          <w:lang w:val="uk-UA"/>
        </w:rPr>
        <w:t xml:space="preserve">[ та ін.] </w:t>
      </w:r>
      <w:r w:rsidRPr="00C50553">
        <w:rPr>
          <w:rFonts w:ascii="Times New Roman" w:hAnsi="Times New Roman"/>
          <w:sz w:val="28"/>
          <w:szCs w:val="28"/>
          <w:lang w:val="uk-UA"/>
        </w:rPr>
        <w:t>; [ заг. ред. М. Я. Азарова ]. – 2-ге вид., доп. та перероб. – К. Мін-во фінансів України, ДННУ «Академія фінансового управління», Національний університет ДПС України, 2011. – Т. 1. – 590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224.</w:t>
      </w:r>
      <w:r w:rsidRPr="00C50553">
        <w:rPr>
          <w:rFonts w:ascii="Times New Roman" w:hAnsi="Times New Roman"/>
          <w:b/>
          <w:sz w:val="28"/>
          <w:szCs w:val="28"/>
          <w:lang w:val="uk-UA"/>
        </w:rPr>
        <w:t xml:space="preserve"> Науково-практичний коментар до Податкового кодексу України </w:t>
      </w:r>
      <w:r w:rsidRPr="00C50553">
        <w:rPr>
          <w:rFonts w:ascii="Times New Roman" w:hAnsi="Times New Roman"/>
          <w:sz w:val="28"/>
          <w:szCs w:val="28"/>
          <w:lang w:val="uk-UA"/>
        </w:rPr>
        <w:t xml:space="preserve">: в 3 т. </w:t>
      </w:r>
      <w:r w:rsidRPr="00C50553">
        <w:rPr>
          <w:rFonts w:ascii="Times New Roman" w:hAnsi="Times New Roman"/>
          <w:sz w:val="28"/>
          <w:szCs w:val="28"/>
        </w:rPr>
        <w:t>/</w:t>
      </w:r>
      <w:r w:rsidRPr="00C50553">
        <w:rPr>
          <w:rFonts w:ascii="Times New Roman" w:hAnsi="Times New Roman"/>
          <w:sz w:val="28"/>
          <w:szCs w:val="28"/>
          <w:lang w:val="uk-UA"/>
        </w:rPr>
        <w:t xml:space="preserve"> авт. кол. : Б. В. Колесніков, Т. І. Ефименко, В. А. Копилов, Л.</w:t>
      </w:r>
      <w:r w:rsidR="00AA34DE">
        <w:rPr>
          <w:rFonts w:ascii="Times New Roman" w:hAnsi="Times New Roman"/>
          <w:sz w:val="28"/>
          <w:szCs w:val="28"/>
          <w:lang w:val="uk-UA"/>
        </w:rPr>
        <w:t> </w:t>
      </w:r>
      <w:r w:rsidRPr="00C50553">
        <w:rPr>
          <w:rFonts w:ascii="Times New Roman" w:hAnsi="Times New Roman"/>
          <w:sz w:val="28"/>
          <w:szCs w:val="28"/>
          <w:lang w:val="uk-UA"/>
        </w:rPr>
        <w:t xml:space="preserve">Л. Тарангул </w:t>
      </w:r>
      <w:r w:rsidRPr="00C50553">
        <w:rPr>
          <w:rFonts w:ascii="Times New Roman" w:hAnsi="Times New Roman"/>
          <w:color w:val="000000" w:themeColor="text1"/>
          <w:sz w:val="28"/>
          <w:szCs w:val="28"/>
          <w:lang w:val="uk-UA"/>
        </w:rPr>
        <w:t xml:space="preserve">[ та ін.] </w:t>
      </w:r>
      <w:r w:rsidRPr="00C50553">
        <w:rPr>
          <w:rFonts w:ascii="Times New Roman" w:hAnsi="Times New Roman"/>
          <w:sz w:val="28"/>
          <w:szCs w:val="28"/>
          <w:lang w:val="uk-UA"/>
        </w:rPr>
        <w:t>; [заг. ред. М. Я. Азарова]. – 2-ге вид., доп. та перероб. – К. Мін-во фінансів України, ДННУ «Академія фінансового управління”, Національний університет ДПС України, 2011. – Т. 2. – 942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225.</w:t>
      </w:r>
      <w:r w:rsidRPr="00C50553">
        <w:rPr>
          <w:rFonts w:ascii="Times New Roman" w:hAnsi="Times New Roman"/>
          <w:b/>
          <w:sz w:val="28"/>
          <w:szCs w:val="28"/>
          <w:lang w:val="uk-UA"/>
        </w:rPr>
        <w:t xml:space="preserve"> Науково-практичний коментар до Податкового кодексу України </w:t>
      </w:r>
      <w:r w:rsidRPr="00C50553">
        <w:rPr>
          <w:rFonts w:ascii="Times New Roman" w:hAnsi="Times New Roman"/>
          <w:sz w:val="28"/>
          <w:szCs w:val="28"/>
          <w:lang w:val="uk-UA"/>
        </w:rPr>
        <w:t>: в 3 т.</w:t>
      </w:r>
      <w:r w:rsidRPr="00C50553">
        <w:rPr>
          <w:rFonts w:ascii="Times New Roman" w:hAnsi="Times New Roman"/>
          <w:sz w:val="28"/>
          <w:szCs w:val="28"/>
        </w:rPr>
        <w:t xml:space="preserve"> / </w:t>
      </w:r>
      <w:r w:rsidRPr="00C50553">
        <w:rPr>
          <w:rFonts w:ascii="Times New Roman" w:hAnsi="Times New Roman"/>
          <w:sz w:val="28"/>
          <w:szCs w:val="28"/>
          <w:lang w:val="uk-UA"/>
        </w:rPr>
        <w:t>авт. кол. : Б. В. Колесніков, Т. І. Ефименко, В. А. Копилов, Л.</w:t>
      </w:r>
      <w:r w:rsidR="00AA34DE">
        <w:rPr>
          <w:rFonts w:ascii="Times New Roman" w:hAnsi="Times New Roman"/>
          <w:sz w:val="28"/>
          <w:szCs w:val="28"/>
          <w:lang w:val="uk-UA"/>
        </w:rPr>
        <w:t> </w:t>
      </w:r>
      <w:r w:rsidRPr="00C50553">
        <w:rPr>
          <w:rFonts w:ascii="Times New Roman" w:hAnsi="Times New Roman"/>
          <w:sz w:val="28"/>
          <w:szCs w:val="28"/>
          <w:lang w:val="uk-UA"/>
        </w:rPr>
        <w:t xml:space="preserve">Л. Тарангул </w:t>
      </w:r>
      <w:r w:rsidRPr="00C50553">
        <w:rPr>
          <w:rFonts w:ascii="Times New Roman" w:hAnsi="Times New Roman"/>
          <w:color w:val="000000" w:themeColor="text1"/>
          <w:sz w:val="28"/>
          <w:szCs w:val="28"/>
          <w:lang w:val="uk-UA"/>
        </w:rPr>
        <w:t xml:space="preserve">[ та ін.] </w:t>
      </w:r>
      <w:r w:rsidRPr="00C50553">
        <w:rPr>
          <w:rFonts w:ascii="Times New Roman" w:hAnsi="Times New Roman"/>
          <w:sz w:val="28"/>
          <w:szCs w:val="28"/>
          <w:lang w:val="uk-UA"/>
        </w:rPr>
        <w:t xml:space="preserve">; [заг. ред. М. Я. Азарова]. – 2-ге вид., доп. та перероб. – К. : Мін-во фінансів України, ДННУ «Академія фінансового управління”, Національний університет ДПС </w:t>
      </w:r>
      <w:r w:rsidR="00AA34DE">
        <w:rPr>
          <w:rFonts w:ascii="Times New Roman" w:hAnsi="Times New Roman"/>
          <w:sz w:val="28"/>
          <w:szCs w:val="28"/>
          <w:lang w:val="uk-UA"/>
        </w:rPr>
        <w:t>України, 2011. – Т. 3. – 742 с.</w:t>
      </w:r>
    </w:p>
    <w:p w:rsidR="008253CE" w:rsidRPr="00AA34DE"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226.</w:t>
      </w:r>
      <w:r w:rsidRPr="00C50553">
        <w:rPr>
          <w:rFonts w:ascii="Times New Roman" w:hAnsi="Times New Roman"/>
          <w:b/>
          <w:sz w:val="28"/>
          <w:szCs w:val="28"/>
          <w:lang w:val="uk-UA"/>
        </w:rPr>
        <w:t xml:space="preserve"> Основи комп’ютерного моделювання економічної діяльності </w:t>
      </w:r>
      <w:r w:rsidRPr="00C50553">
        <w:rPr>
          <w:rFonts w:ascii="Times New Roman" w:hAnsi="Times New Roman"/>
          <w:sz w:val="28"/>
          <w:szCs w:val="28"/>
          <w:lang w:val="uk-UA"/>
        </w:rPr>
        <w:t>: [навч. посіб. ] / Л. Л. Тарангул, С. Д. Мамченко, Б. Д. Пацай ; Держ. податкова адміністрація України, Нац. ун-т державної податкової служби України. – Ірпінь : НУДПСУ, 2011. – 271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227.</w:t>
      </w:r>
      <w:r w:rsidRPr="00C50553">
        <w:rPr>
          <w:rFonts w:ascii="Times New Roman" w:hAnsi="Times New Roman"/>
          <w:b/>
          <w:sz w:val="28"/>
          <w:szCs w:val="28"/>
          <w:lang w:val="uk-UA"/>
        </w:rPr>
        <w:t xml:space="preserve"> Планування податкових надходжень : теорія та практика </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монографія</w:t>
      </w:r>
      <w:r w:rsidRPr="00C50553">
        <w:rPr>
          <w:rFonts w:ascii="Times New Roman" w:hAnsi="Times New Roman"/>
          <w:sz w:val="28"/>
          <w:szCs w:val="28"/>
        </w:rPr>
        <w:t>]</w:t>
      </w:r>
      <w:r w:rsidRPr="00C50553">
        <w:rPr>
          <w:rFonts w:ascii="Times New Roman" w:hAnsi="Times New Roman"/>
          <w:sz w:val="28"/>
          <w:szCs w:val="28"/>
          <w:lang w:val="uk-UA"/>
        </w:rPr>
        <w:t xml:space="preserve"> / П. В. Мельник, Л. Л. Тарангул, З. С. Варналій, І. О. Горленко та </w:t>
      </w:r>
      <w:r w:rsidRPr="00C50553">
        <w:rPr>
          <w:rFonts w:ascii="Times New Roman" w:hAnsi="Times New Roman"/>
          <w:sz w:val="28"/>
          <w:szCs w:val="28"/>
          <w:lang w:val="uk-UA"/>
        </w:rPr>
        <w:lastRenderedPageBreak/>
        <w:t>ін. ; за заг. ред. Л. Л. Тарангул / Держ. подат. служба України, Нац. ун-т державної податкової служби України. – Ірпінь : НУДПСУ, 2011. – 339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228.</w:t>
      </w:r>
      <w:r w:rsidRPr="00C50553">
        <w:rPr>
          <w:rFonts w:ascii="Times New Roman" w:hAnsi="Times New Roman"/>
          <w:b/>
          <w:sz w:val="28"/>
          <w:szCs w:val="28"/>
          <w:lang w:val="uk-UA"/>
        </w:rPr>
        <w:t xml:space="preserve"> Податкова система України </w:t>
      </w:r>
      <w:r w:rsidRPr="00C50553">
        <w:rPr>
          <w:rFonts w:ascii="Times New Roman" w:hAnsi="Times New Roman"/>
          <w:sz w:val="28"/>
          <w:szCs w:val="28"/>
          <w:lang w:val="uk-UA"/>
        </w:rPr>
        <w:t>: навч. посіб. / [ авт. кол. : Б.</w:t>
      </w:r>
      <w:r w:rsidR="00AA34DE">
        <w:rPr>
          <w:rFonts w:ascii="Times New Roman" w:hAnsi="Times New Roman"/>
          <w:sz w:val="28"/>
          <w:szCs w:val="28"/>
          <w:lang w:val="uk-UA"/>
        </w:rPr>
        <w:t> </w:t>
      </w:r>
      <w:r w:rsidRPr="00C50553">
        <w:rPr>
          <w:rFonts w:ascii="Times New Roman" w:hAnsi="Times New Roman"/>
          <w:sz w:val="28"/>
          <w:szCs w:val="28"/>
          <w:lang w:val="uk-UA"/>
        </w:rPr>
        <w:t>В.</w:t>
      </w:r>
      <w:r w:rsidR="00AA34DE">
        <w:rPr>
          <w:rFonts w:ascii="Times New Roman" w:hAnsi="Times New Roman"/>
          <w:sz w:val="28"/>
          <w:szCs w:val="28"/>
          <w:lang w:val="uk-UA"/>
        </w:rPr>
        <w:t> </w:t>
      </w:r>
      <w:r w:rsidRPr="00C50553">
        <w:rPr>
          <w:rFonts w:ascii="Times New Roman" w:hAnsi="Times New Roman"/>
          <w:sz w:val="28"/>
          <w:szCs w:val="28"/>
          <w:lang w:val="uk-UA"/>
        </w:rPr>
        <w:t>Колесніков, А. М. Кравець, Є. Ю. Кузькін, Л. Л. Тарангул та ін. ] ; за заг. ред. М. Я. Азарова ; Мін-во фінансів України, Нац. ун-т державної податкової служби України. – К., 2011. – 656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229.</w:t>
      </w:r>
      <w:r w:rsidRPr="00C50553">
        <w:rPr>
          <w:rFonts w:ascii="Times New Roman" w:hAnsi="Times New Roman"/>
          <w:b/>
          <w:sz w:val="28"/>
          <w:szCs w:val="28"/>
          <w:lang w:val="uk-UA"/>
        </w:rPr>
        <w:t xml:space="preserve"> Податкове законодавство як компроміс інтересів держави та платників податків </w:t>
      </w:r>
      <w:r w:rsidRPr="00C50553">
        <w:rPr>
          <w:rFonts w:ascii="Times New Roman" w:hAnsi="Times New Roman"/>
          <w:sz w:val="28"/>
          <w:szCs w:val="28"/>
          <w:lang w:val="uk-UA"/>
        </w:rPr>
        <w:t xml:space="preserve">/ Л. Л. Тарангул // Гармонізація оподаткування в умовах глобалізаційних та інтеграційних процесів : в 2 ч. : зб. тез Міжн. наук.-практ. конф., м. Ірпінь, 17–18 березня 2011 р. / </w:t>
      </w:r>
      <w:r w:rsidRPr="00C50553">
        <w:rPr>
          <w:rFonts w:ascii="Times New Roman" w:hAnsi="Times New Roman"/>
          <w:color w:val="000000" w:themeColor="text1"/>
          <w:sz w:val="28"/>
          <w:szCs w:val="28"/>
          <w:shd w:val="clear" w:color="auto" w:fill="F9F9F9"/>
          <w:lang w:val="uk-UA"/>
        </w:rPr>
        <w:t xml:space="preserve">Держ. податк. служба України, Нац. ун-т держ. податк. служби України </w:t>
      </w:r>
      <w:r w:rsidRPr="00C50553">
        <w:rPr>
          <w:rFonts w:ascii="Times New Roman" w:hAnsi="Times New Roman"/>
          <w:sz w:val="28"/>
          <w:szCs w:val="28"/>
          <w:lang w:val="uk-UA"/>
        </w:rPr>
        <w:t>; ред. кол. : П. В. Мельник, Л. Л. Тарангул [ та ін.]. – Ірпінь, 2011. – Ч. 1. –  С. 295–296.</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230.</w:t>
      </w:r>
      <w:r w:rsidRPr="00C50553">
        <w:rPr>
          <w:rFonts w:ascii="Times New Roman" w:hAnsi="Times New Roman"/>
          <w:b/>
          <w:sz w:val="28"/>
          <w:szCs w:val="28"/>
          <w:lang w:val="uk-UA"/>
        </w:rPr>
        <w:t xml:space="preserve"> Податкове консультування, як необхідний елемент сучасної системи оподаткування </w:t>
      </w:r>
      <w:r w:rsidRPr="00C50553">
        <w:rPr>
          <w:rFonts w:ascii="Times New Roman" w:hAnsi="Times New Roman"/>
          <w:sz w:val="28"/>
          <w:szCs w:val="28"/>
          <w:lang w:val="uk-UA"/>
        </w:rPr>
        <w:t>/ Л. Л. Тарангул, Д.</w:t>
      </w:r>
      <w:r w:rsidRPr="00C50553">
        <w:rPr>
          <w:rFonts w:ascii="Times New Roman" w:hAnsi="Times New Roman"/>
          <w:sz w:val="28"/>
          <w:szCs w:val="28"/>
          <w:lang w:val="en-US"/>
        </w:rPr>
        <w:t> </w:t>
      </w:r>
      <w:r w:rsidRPr="00C50553">
        <w:rPr>
          <w:rFonts w:ascii="Times New Roman" w:hAnsi="Times New Roman"/>
          <w:sz w:val="28"/>
          <w:szCs w:val="28"/>
          <w:lang w:val="uk-UA"/>
        </w:rPr>
        <w:t xml:space="preserve">М. Серебрянський // Гармонізація оподаткування в умовах глобалізаційних та інтеграційних процесів : в 2 ч. : зб. тез міжн. наук.-практ. конф., 17–18 березня 2011 р. / </w:t>
      </w:r>
      <w:r w:rsidRPr="00C50553">
        <w:rPr>
          <w:rFonts w:ascii="Times New Roman" w:hAnsi="Times New Roman"/>
          <w:color w:val="000000" w:themeColor="text1"/>
          <w:sz w:val="28"/>
          <w:szCs w:val="28"/>
          <w:shd w:val="clear" w:color="auto" w:fill="F9F9F9"/>
          <w:lang w:val="uk-UA"/>
        </w:rPr>
        <w:t xml:space="preserve">Держ. податк. служба України, Нац. ун-т держ. податк. служби України </w:t>
      </w:r>
      <w:r w:rsidRPr="00C50553">
        <w:rPr>
          <w:rFonts w:ascii="Times New Roman" w:hAnsi="Times New Roman"/>
          <w:sz w:val="28"/>
          <w:szCs w:val="28"/>
          <w:lang w:val="uk-UA"/>
        </w:rPr>
        <w:t>; ред. кол. : П. В. Мельник, Л.</w:t>
      </w:r>
      <w:r w:rsidR="00AA34DE">
        <w:rPr>
          <w:rFonts w:ascii="Times New Roman" w:hAnsi="Times New Roman"/>
          <w:sz w:val="28"/>
          <w:szCs w:val="28"/>
          <w:lang w:val="uk-UA"/>
        </w:rPr>
        <w:t> </w:t>
      </w:r>
      <w:r w:rsidRPr="00C50553">
        <w:rPr>
          <w:rFonts w:ascii="Times New Roman" w:hAnsi="Times New Roman"/>
          <w:sz w:val="28"/>
          <w:szCs w:val="28"/>
          <w:lang w:val="uk-UA"/>
        </w:rPr>
        <w:t>Л. Тарангул [ та ін.]. – Ірпінь, 2011. – Ч. 1. – С. 297–299.</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231.</w:t>
      </w:r>
      <w:r w:rsidRPr="00C50553">
        <w:rPr>
          <w:rFonts w:ascii="Times New Roman" w:hAnsi="Times New Roman"/>
          <w:b/>
          <w:sz w:val="28"/>
          <w:szCs w:val="28"/>
          <w:lang w:val="uk-UA"/>
        </w:rPr>
        <w:t xml:space="preserve"> Податкові регулятори в системі сталого економічного розвитку України </w:t>
      </w:r>
      <w:r w:rsidRPr="00C50553">
        <w:rPr>
          <w:rFonts w:ascii="Times New Roman" w:hAnsi="Times New Roman"/>
          <w:sz w:val="28"/>
          <w:szCs w:val="28"/>
          <w:lang w:val="uk-UA"/>
        </w:rPr>
        <w:t>/ Л. Л. Тарангул // Податкові регулятори соціально-економічного розвитку України : зб. матер. наук.-практ. семінару, м. Ірпінь, 21</w:t>
      </w:r>
      <w:r w:rsidR="00AA34DE">
        <w:rPr>
          <w:rFonts w:ascii="Times New Roman" w:hAnsi="Times New Roman"/>
          <w:sz w:val="28"/>
          <w:szCs w:val="28"/>
          <w:lang w:val="uk-UA"/>
        </w:rPr>
        <w:t> </w:t>
      </w:r>
      <w:r w:rsidRPr="00C50553">
        <w:rPr>
          <w:rFonts w:ascii="Times New Roman" w:hAnsi="Times New Roman"/>
          <w:sz w:val="28"/>
          <w:szCs w:val="28"/>
          <w:lang w:val="uk-UA"/>
        </w:rPr>
        <w:t>квітня 2011 р. / ред. кол. : С. І. Лєкарь, П. В. Мельник, Л. Л. Тарангул ; Держ. подат. служба України, Нац. ун-т державної податкової служби України, НДЦ з проблем оподат. – Ірпінь : НУДПСУ, 2011. – С. 178–181.</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232.</w:t>
      </w:r>
      <w:r w:rsidRPr="00C50553">
        <w:rPr>
          <w:rFonts w:ascii="Times New Roman" w:hAnsi="Times New Roman"/>
          <w:b/>
          <w:sz w:val="28"/>
          <w:szCs w:val="28"/>
          <w:lang w:val="uk-UA"/>
        </w:rPr>
        <w:t xml:space="preserve"> Проблеми впровадження та перспективи вдосконалення Податкового кодексу України</w:t>
      </w:r>
      <w:r w:rsidRPr="00C50553">
        <w:rPr>
          <w:rFonts w:ascii="Times New Roman" w:hAnsi="Times New Roman"/>
          <w:b/>
          <w:sz w:val="28"/>
          <w:szCs w:val="28"/>
        </w:rPr>
        <w:t xml:space="preserve"> </w:t>
      </w:r>
      <w:r w:rsidRPr="00C50553">
        <w:rPr>
          <w:rFonts w:ascii="Times New Roman" w:hAnsi="Times New Roman"/>
          <w:sz w:val="28"/>
          <w:szCs w:val="28"/>
          <w:lang w:val="uk-UA"/>
        </w:rPr>
        <w:t>/ Л. Л. Тарангул</w:t>
      </w:r>
      <w:r w:rsidRPr="00C50553">
        <w:rPr>
          <w:rFonts w:ascii="Times New Roman" w:hAnsi="Times New Roman"/>
          <w:sz w:val="28"/>
          <w:szCs w:val="28"/>
        </w:rPr>
        <w:t xml:space="preserve"> </w:t>
      </w:r>
      <w:r w:rsidRPr="00C50553">
        <w:rPr>
          <w:rFonts w:ascii="Times New Roman" w:hAnsi="Times New Roman"/>
          <w:sz w:val="28"/>
          <w:szCs w:val="28"/>
          <w:lang w:val="uk-UA"/>
        </w:rPr>
        <w:t>//</w:t>
      </w:r>
      <w:r w:rsidRPr="00C50553">
        <w:rPr>
          <w:rFonts w:ascii="Times New Roman" w:hAnsi="Times New Roman"/>
          <w:sz w:val="28"/>
          <w:szCs w:val="28"/>
        </w:rPr>
        <w:t xml:space="preserve"> Податковий кодекс України</w:t>
      </w:r>
      <w:r w:rsidRPr="00C50553">
        <w:rPr>
          <w:rFonts w:ascii="Times New Roman" w:hAnsi="Times New Roman"/>
          <w:sz w:val="28"/>
          <w:szCs w:val="28"/>
          <w:lang w:val="uk-UA"/>
        </w:rPr>
        <w:t xml:space="preserve"> </w:t>
      </w:r>
      <w:r w:rsidRPr="00C50553">
        <w:rPr>
          <w:rFonts w:ascii="Times New Roman" w:hAnsi="Times New Roman"/>
          <w:sz w:val="28"/>
          <w:szCs w:val="28"/>
        </w:rPr>
        <w:t>: практика реалізації та перспективи вдосконалення</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матер</w:t>
      </w:r>
      <w:r w:rsidRPr="00C50553">
        <w:rPr>
          <w:rFonts w:ascii="Times New Roman" w:hAnsi="Times New Roman"/>
          <w:sz w:val="28"/>
          <w:szCs w:val="28"/>
          <w:lang w:val="uk-UA"/>
        </w:rPr>
        <w:t>.</w:t>
      </w:r>
      <w:r w:rsidRPr="00C50553">
        <w:rPr>
          <w:rFonts w:ascii="Times New Roman" w:hAnsi="Times New Roman"/>
          <w:sz w:val="28"/>
          <w:szCs w:val="28"/>
        </w:rPr>
        <w:t xml:space="preserve"> наук.</w:t>
      </w:r>
      <w:r w:rsidRPr="00C50553">
        <w:rPr>
          <w:rFonts w:ascii="Times New Roman" w:hAnsi="Times New Roman"/>
          <w:sz w:val="28"/>
          <w:szCs w:val="28"/>
          <w:lang w:val="uk-UA"/>
        </w:rPr>
        <w:t>-</w:t>
      </w:r>
      <w:r w:rsidRPr="00C50553">
        <w:rPr>
          <w:rFonts w:ascii="Times New Roman" w:hAnsi="Times New Roman"/>
          <w:sz w:val="28"/>
          <w:szCs w:val="28"/>
        </w:rPr>
        <w:t>практ</w:t>
      </w:r>
      <w:r w:rsidRPr="00C50553">
        <w:rPr>
          <w:rFonts w:ascii="Times New Roman" w:hAnsi="Times New Roman"/>
          <w:sz w:val="28"/>
          <w:szCs w:val="28"/>
          <w:lang w:val="uk-UA"/>
        </w:rPr>
        <w:t>.</w:t>
      </w:r>
      <w:r w:rsidRPr="00C50553">
        <w:rPr>
          <w:rFonts w:ascii="Times New Roman" w:hAnsi="Times New Roman"/>
          <w:sz w:val="28"/>
          <w:szCs w:val="28"/>
        </w:rPr>
        <w:t xml:space="preserve"> круглого столу</w:t>
      </w:r>
      <w:r w:rsidRPr="00C50553">
        <w:rPr>
          <w:rFonts w:ascii="Times New Roman" w:hAnsi="Times New Roman"/>
          <w:sz w:val="28"/>
          <w:szCs w:val="28"/>
          <w:lang w:val="uk-UA"/>
        </w:rPr>
        <w:t>. До 90–річчя навч.закладу / Держ. податк. служба України, Нац. ун–т держ. податк. служби України, НДЦ з проблем оподаткування. – Ірпінь, 2011. – С. 115–117.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233.</w:t>
      </w:r>
      <w:r w:rsidRPr="00C50553">
        <w:rPr>
          <w:rFonts w:ascii="Times New Roman" w:hAnsi="Times New Roman"/>
          <w:b/>
          <w:sz w:val="28"/>
          <w:szCs w:val="28"/>
          <w:lang w:val="uk-UA"/>
        </w:rPr>
        <w:t xml:space="preserve"> </w:t>
      </w:r>
      <w:r w:rsidRPr="00C50553">
        <w:rPr>
          <w:rFonts w:ascii="Times New Roman" w:hAnsi="Times New Roman"/>
          <w:b/>
          <w:sz w:val="28"/>
          <w:szCs w:val="28"/>
        </w:rPr>
        <w:t xml:space="preserve">Програма </w:t>
      </w:r>
      <w:r w:rsidRPr="00C50553">
        <w:rPr>
          <w:rFonts w:ascii="Times New Roman" w:hAnsi="Times New Roman"/>
          <w:b/>
          <w:sz w:val="28"/>
          <w:szCs w:val="28"/>
          <w:lang w:val="uk-UA"/>
        </w:rPr>
        <w:t>вступного іспиту до аспірантури</w:t>
      </w:r>
      <w:r w:rsidR="00F86A03">
        <w:rPr>
          <w:rFonts w:ascii="Times New Roman" w:hAnsi="Times New Roman"/>
          <w:b/>
          <w:sz w:val="28"/>
          <w:szCs w:val="28"/>
          <w:lang w:val="uk-UA"/>
        </w:rPr>
        <w:t xml:space="preserve"> за спеціальністю : 08.00.08 – «Гроші, фінанси, кредит» </w:t>
      </w:r>
      <w:r w:rsidRPr="00C50553">
        <w:rPr>
          <w:rFonts w:ascii="Times New Roman" w:hAnsi="Times New Roman"/>
          <w:b/>
          <w:sz w:val="28"/>
          <w:szCs w:val="28"/>
          <w:lang w:val="uk-UA"/>
        </w:rPr>
        <w:t xml:space="preserve">/ </w:t>
      </w:r>
      <w:r w:rsidRPr="00C50553">
        <w:rPr>
          <w:rFonts w:ascii="Times New Roman" w:hAnsi="Times New Roman"/>
          <w:sz w:val="28"/>
          <w:szCs w:val="28"/>
          <w:lang w:val="uk-UA"/>
        </w:rPr>
        <w:t>Л. Л.</w:t>
      </w:r>
      <w:r w:rsidRPr="00C50553">
        <w:rPr>
          <w:rFonts w:ascii="Times New Roman" w:hAnsi="Times New Roman"/>
          <w:sz w:val="28"/>
          <w:szCs w:val="28"/>
        </w:rPr>
        <w:t> </w:t>
      </w:r>
      <w:r w:rsidR="00AA34DE">
        <w:rPr>
          <w:rFonts w:ascii="Times New Roman" w:hAnsi="Times New Roman"/>
          <w:sz w:val="28"/>
          <w:szCs w:val="28"/>
          <w:lang w:val="uk-UA"/>
        </w:rPr>
        <w:t>Тарангул. – Ірпінь, 2011.</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234.</w:t>
      </w:r>
      <w:r w:rsidRPr="00C50553">
        <w:rPr>
          <w:rFonts w:ascii="Times New Roman" w:hAnsi="Times New Roman"/>
          <w:b/>
          <w:sz w:val="28"/>
          <w:szCs w:val="28"/>
          <w:lang w:val="uk-UA"/>
        </w:rPr>
        <w:t xml:space="preserve"> Реформування податкових взаємовідносин в Україні </w:t>
      </w:r>
      <w:r w:rsidRPr="00C50553">
        <w:rPr>
          <w:rFonts w:ascii="Times New Roman" w:hAnsi="Times New Roman"/>
          <w:sz w:val="28"/>
          <w:szCs w:val="28"/>
          <w:lang w:val="uk-UA"/>
        </w:rPr>
        <w:t>/ Л.</w:t>
      </w:r>
      <w:r w:rsidR="00AA34DE">
        <w:rPr>
          <w:rFonts w:ascii="Times New Roman" w:hAnsi="Times New Roman"/>
          <w:sz w:val="28"/>
          <w:szCs w:val="28"/>
          <w:lang w:val="uk-UA"/>
        </w:rPr>
        <w:t> </w:t>
      </w:r>
      <w:r w:rsidRPr="00C50553">
        <w:rPr>
          <w:rFonts w:ascii="Times New Roman" w:hAnsi="Times New Roman"/>
          <w:sz w:val="28"/>
          <w:szCs w:val="28"/>
          <w:lang w:val="uk-UA"/>
        </w:rPr>
        <w:t>Л.</w:t>
      </w:r>
      <w:r w:rsidR="00AA34DE">
        <w:rPr>
          <w:rFonts w:ascii="Times New Roman" w:hAnsi="Times New Roman"/>
          <w:sz w:val="28"/>
          <w:szCs w:val="28"/>
          <w:lang w:val="uk-UA"/>
        </w:rPr>
        <w:t> </w:t>
      </w:r>
      <w:r w:rsidRPr="00C50553">
        <w:rPr>
          <w:rFonts w:ascii="Times New Roman" w:hAnsi="Times New Roman"/>
          <w:sz w:val="28"/>
          <w:szCs w:val="28"/>
          <w:lang w:val="uk-UA"/>
        </w:rPr>
        <w:t xml:space="preserve">Тарангул // Адміністративно-процесуальна діяльність органів ДПС України у сфері взаємовідносин з платниками податків : сучасний стан та напрями модернізації : зб. тез наук.-практ. семінару / Держ. податкова служба </w:t>
      </w:r>
      <w:r w:rsidRPr="00C50553">
        <w:rPr>
          <w:rFonts w:ascii="Times New Roman" w:hAnsi="Times New Roman"/>
          <w:sz w:val="28"/>
          <w:szCs w:val="28"/>
          <w:lang w:val="uk-UA"/>
        </w:rPr>
        <w:lastRenderedPageBreak/>
        <w:t>України, Нац. ун–т держ. податк. служби України, НДЦ з проблем оподаткування. – Ірпінь : НУДПСУ, 2011. – С. 10–14.</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235.</w:t>
      </w:r>
      <w:r w:rsidRPr="00C50553">
        <w:rPr>
          <w:rFonts w:ascii="Times New Roman" w:hAnsi="Times New Roman"/>
          <w:b/>
          <w:sz w:val="28"/>
          <w:szCs w:val="28"/>
          <w:lang w:val="uk-UA"/>
        </w:rPr>
        <w:t xml:space="preserve"> Реформування податкової системи у контексті вимог інформаційного суспільства </w:t>
      </w:r>
      <w:r w:rsidRPr="00C50553">
        <w:rPr>
          <w:rFonts w:ascii="Times New Roman" w:hAnsi="Times New Roman"/>
          <w:sz w:val="28"/>
          <w:szCs w:val="28"/>
          <w:lang w:val="uk-UA"/>
        </w:rPr>
        <w:t>/ Л. Л. Тарангул</w:t>
      </w:r>
      <w:r w:rsidRPr="00C50553">
        <w:rPr>
          <w:rFonts w:ascii="Times New Roman" w:hAnsi="Times New Roman"/>
          <w:b/>
          <w:sz w:val="28"/>
          <w:szCs w:val="28"/>
          <w:lang w:val="uk-UA"/>
        </w:rPr>
        <w:t xml:space="preserve"> // </w:t>
      </w:r>
      <w:r w:rsidRPr="00C50553">
        <w:rPr>
          <w:rFonts w:ascii="Times New Roman" w:hAnsi="Times New Roman"/>
          <w:sz w:val="28"/>
          <w:szCs w:val="28"/>
          <w:lang w:val="uk-UA"/>
        </w:rPr>
        <w:t>Становлення інформаційного суспільства в Україні : економіко-правовий аспект : зб. матер. наук.-практ. круглого столу. – Ірпінь : НУДПСУ, 2011. – С. 8–10.</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236.</w:t>
      </w:r>
      <w:r w:rsidRPr="00C50553">
        <w:rPr>
          <w:rFonts w:ascii="Times New Roman" w:hAnsi="Times New Roman"/>
          <w:b/>
          <w:sz w:val="28"/>
          <w:szCs w:val="28"/>
          <w:lang w:val="uk-UA"/>
        </w:rPr>
        <w:t xml:space="preserve"> Реформування податкової системи України : теорія, методологія, практика </w:t>
      </w:r>
      <w:r w:rsidRPr="00C50553">
        <w:rPr>
          <w:rFonts w:ascii="Times New Roman" w:hAnsi="Times New Roman"/>
          <w:sz w:val="28"/>
          <w:szCs w:val="28"/>
          <w:lang w:val="uk-UA"/>
        </w:rPr>
        <w:t xml:space="preserve">: монографія / </w:t>
      </w:r>
      <w:r w:rsidRPr="00C50553">
        <w:rPr>
          <w:rFonts w:ascii="Times New Roman" w:hAnsi="Times New Roman"/>
          <w:sz w:val="28"/>
          <w:szCs w:val="28"/>
        </w:rPr>
        <w:t>[</w:t>
      </w:r>
      <w:r w:rsidRPr="00C50553">
        <w:rPr>
          <w:rFonts w:ascii="Times New Roman" w:hAnsi="Times New Roman"/>
          <w:sz w:val="28"/>
          <w:szCs w:val="28"/>
          <w:lang w:val="uk-UA"/>
        </w:rPr>
        <w:t xml:space="preserve"> Ф.</w:t>
      </w:r>
      <w:r w:rsidRPr="00C50553">
        <w:rPr>
          <w:rFonts w:ascii="Times New Roman" w:hAnsi="Times New Roman"/>
          <w:sz w:val="28"/>
          <w:szCs w:val="28"/>
        </w:rPr>
        <w:t xml:space="preserve"> </w:t>
      </w:r>
      <w:r w:rsidRPr="00C50553">
        <w:rPr>
          <w:rFonts w:ascii="Times New Roman" w:hAnsi="Times New Roman"/>
          <w:sz w:val="28"/>
          <w:szCs w:val="28"/>
          <w:lang w:val="uk-UA"/>
        </w:rPr>
        <w:t>О.</w:t>
      </w:r>
      <w:r w:rsidRPr="00C50553">
        <w:rPr>
          <w:rFonts w:ascii="Times New Roman" w:hAnsi="Times New Roman"/>
          <w:sz w:val="28"/>
          <w:szCs w:val="28"/>
        </w:rPr>
        <w:t xml:space="preserve"> </w:t>
      </w:r>
      <w:r w:rsidRPr="00C50553">
        <w:rPr>
          <w:rFonts w:ascii="Times New Roman" w:hAnsi="Times New Roman"/>
          <w:sz w:val="28"/>
          <w:szCs w:val="28"/>
          <w:lang w:val="uk-UA"/>
        </w:rPr>
        <w:t>Ярошенко, П.</w:t>
      </w:r>
      <w:r w:rsidRPr="00C50553">
        <w:rPr>
          <w:rFonts w:ascii="Times New Roman" w:hAnsi="Times New Roman"/>
          <w:sz w:val="28"/>
          <w:szCs w:val="28"/>
        </w:rPr>
        <w:t xml:space="preserve"> </w:t>
      </w:r>
      <w:r w:rsidRPr="00C50553">
        <w:rPr>
          <w:rFonts w:ascii="Times New Roman" w:hAnsi="Times New Roman"/>
          <w:sz w:val="28"/>
          <w:szCs w:val="28"/>
          <w:lang w:val="uk-UA"/>
        </w:rPr>
        <w:t>В.</w:t>
      </w:r>
      <w:r w:rsidRPr="00C50553">
        <w:rPr>
          <w:rFonts w:ascii="Times New Roman" w:hAnsi="Times New Roman"/>
          <w:sz w:val="28"/>
          <w:szCs w:val="28"/>
        </w:rPr>
        <w:t xml:space="preserve"> </w:t>
      </w:r>
      <w:r w:rsidRPr="00C50553">
        <w:rPr>
          <w:rFonts w:ascii="Times New Roman" w:hAnsi="Times New Roman"/>
          <w:sz w:val="28"/>
          <w:szCs w:val="28"/>
          <w:lang w:val="uk-UA"/>
        </w:rPr>
        <w:t>Мельник, А.</w:t>
      </w:r>
      <w:r w:rsidR="00AA34DE">
        <w:rPr>
          <w:rFonts w:ascii="Times New Roman" w:hAnsi="Times New Roman"/>
          <w:sz w:val="28"/>
          <w:szCs w:val="28"/>
          <w:lang w:val="uk-UA"/>
        </w:rPr>
        <w:t> </w:t>
      </w:r>
      <w:r w:rsidRPr="00C50553">
        <w:rPr>
          <w:rFonts w:ascii="Times New Roman" w:hAnsi="Times New Roman"/>
          <w:sz w:val="28"/>
          <w:szCs w:val="28"/>
          <w:lang w:val="uk-UA"/>
        </w:rPr>
        <w:t>І.</w:t>
      </w:r>
      <w:r w:rsidR="00AA34DE">
        <w:rPr>
          <w:rFonts w:ascii="Times New Roman" w:hAnsi="Times New Roman"/>
          <w:sz w:val="28"/>
          <w:szCs w:val="28"/>
          <w:lang w:val="uk-UA"/>
        </w:rPr>
        <w:t> </w:t>
      </w:r>
      <w:r w:rsidRPr="00C50553">
        <w:rPr>
          <w:rFonts w:ascii="Times New Roman" w:hAnsi="Times New Roman"/>
          <w:sz w:val="28"/>
          <w:szCs w:val="28"/>
          <w:lang w:val="uk-UA"/>
        </w:rPr>
        <w:t>Мярковський, Л. Л. Тарангул та ін.</w:t>
      </w:r>
      <w:r w:rsidRPr="00C50553">
        <w:rPr>
          <w:rFonts w:ascii="Times New Roman" w:hAnsi="Times New Roman"/>
          <w:sz w:val="28"/>
          <w:szCs w:val="28"/>
        </w:rPr>
        <w:t xml:space="preserve"> ]</w:t>
      </w:r>
      <w:r w:rsidRPr="00C50553">
        <w:rPr>
          <w:rFonts w:ascii="Times New Roman" w:hAnsi="Times New Roman"/>
          <w:sz w:val="28"/>
          <w:szCs w:val="28"/>
          <w:lang w:val="uk-UA"/>
        </w:rPr>
        <w:t xml:space="preserve"> ; за заг. ред. М. Я. Азарова. – К. : Мін-во фінансів України, 2011. – 656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237.</w:t>
      </w:r>
      <w:r w:rsidRPr="00C50553">
        <w:rPr>
          <w:rFonts w:ascii="Times New Roman" w:hAnsi="Times New Roman"/>
          <w:b/>
          <w:sz w:val="28"/>
          <w:szCs w:val="28"/>
          <w:lang w:val="uk-UA"/>
        </w:rPr>
        <w:t xml:space="preserve"> </w:t>
      </w:r>
      <w:r w:rsidRPr="00C50553">
        <w:rPr>
          <w:rFonts w:ascii="Times New Roman" w:hAnsi="Times New Roman"/>
          <w:b/>
          <w:sz w:val="28"/>
          <w:szCs w:val="28"/>
        </w:rPr>
        <w:t>Роль науки в реформировании и модернизации налоговой системы Украины</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матер. к Межд. научно-методол. конф.) / Л. Л. Тарангул // Налоги и финансовое право. – 2011. – № 7. – С. 183–187.</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238.</w:t>
      </w:r>
      <w:r w:rsidRPr="00C50553">
        <w:rPr>
          <w:rFonts w:ascii="Times New Roman" w:hAnsi="Times New Roman"/>
          <w:b/>
          <w:sz w:val="28"/>
          <w:szCs w:val="28"/>
          <w:lang w:val="uk-UA"/>
        </w:rPr>
        <w:t xml:space="preserve"> Фінансова система зарубіжних країн </w:t>
      </w:r>
      <w:r w:rsidRPr="00C50553">
        <w:rPr>
          <w:rFonts w:ascii="Times New Roman" w:hAnsi="Times New Roman"/>
          <w:sz w:val="28"/>
          <w:szCs w:val="28"/>
          <w:lang w:val="uk-UA"/>
        </w:rPr>
        <w:t>: конспект лекцій з навчальної дисципліни „Фінансова система зарубіжних країн” для підготовки фахівців за ОКР бакалавр денної форми навчання, галузь знань 0305 «Економіка і підприємництво», напрям підготовки 6.030503 «Міжнародна економіка», статус дисципліни : вибіркова / [ Л. Л. Тарангул, Н. В. Петровська]. – Ірпінь, 2011.</w:t>
      </w:r>
    </w:p>
    <w:p w:rsidR="008253CE" w:rsidRPr="00C50553" w:rsidRDefault="008253CE" w:rsidP="008253CE">
      <w:pPr>
        <w:ind w:firstLine="709"/>
        <w:jc w:val="both"/>
        <w:rPr>
          <w:rFonts w:ascii="Times New Roman" w:hAnsi="Times New Roman"/>
          <w:sz w:val="28"/>
          <w:szCs w:val="28"/>
          <w:lang w:val="uk-UA"/>
        </w:rPr>
      </w:pPr>
      <w:r w:rsidRPr="00C50553">
        <w:rPr>
          <w:rFonts w:ascii="Times New Roman" w:hAnsi="Times New Roman"/>
          <w:sz w:val="28"/>
          <w:szCs w:val="28"/>
          <w:lang w:val="uk-UA"/>
        </w:rPr>
        <w:t>239.</w:t>
      </w:r>
      <w:r w:rsidRPr="00C50553">
        <w:rPr>
          <w:rFonts w:ascii="Times New Roman" w:hAnsi="Times New Roman"/>
          <w:b/>
          <w:sz w:val="28"/>
          <w:szCs w:val="28"/>
          <w:lang w:val="uk-UA"/>
        </w:rPr>
        <w:t xml:space="preserve"> Голова оргком.</w:t>
      </w:r>
      <w:r w:rsidRPr="00C50553">
        <w:rPr>
          <w:rFonts w:ascii="Times New Roman" w:hAnsi="Times New Roman"/>
          <w:sz w:val="28"/>
          <w:szCs w:val="28"/>
          <w:lang w:val="uk-UA"/>
        </w:rPr>
        <w:t xml:space="preserve"> : </w:t>
      </w:r>
      <w:r w:rsidRPr="00C50553">
        <w:rPr>
          <w:rFonts w:ascii="Times New Roman" w:hAnsi="Times New Roman"/>
          <w:sz w:val="28"/>
          <w:szCs w:val="28"/>
        </w:rPr>
        <w:t>Стан БЖД, ОП та ЦЗ в сучасних умовах соціально</w:t>
      </w:r>
      <w:r w:rsidRPr="00C50553">
        <w:rPr>
          <w:rFonts w:ascii="Times New Roman" w:hAnsi="Times New Roman"/>
          <w:sz w:val="28"/>
          <w:szCs w:val="28"/>
          <w:lang w:val="uk-UA"/>
        </w:rPr>
        <w:t>-</w:t>
      </w:r>
      <w:r w:rsidRPr="00C50553">
        <w:rPr>
          <w:rFonts w:ascii="Times New Roman" w:hAnsi="Times New Roman"/>
          <w:sz w:val="28"/>
          <w:szCs w:val="28"/>
        </w:rPr>
        <w:t>економічного розвитку України</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матер. Всеукр. наук.</w:t>
      </w:r>
      <w:r w:rsidRPr="00C50553">
        <w:rPr>
          <w:rFonts w:ascii="Times New Roman" w:hAnsi="Times New Roman"/>
          <w:sz w:val="28"/>
          <w:szCs w:val="28"/>
          <w:lang w:val="uk-UA"/>
        </w:rPr>
        <w:t>-</w:t>
      </w:r>
      <w:r w:rsidRPr="00C50553">
        <w:rPr>
          <w:rFonts w:ascii="Times New Roman" w:hAnsi="Times New Roman"/>
          <w:sz w:val="28"/>
          <w:szCs w:val="28"/>
        </w:rPr>
        <w:t>практ. конф. студ., аспір. та молод.</w:t>
      </w:r>
      <w:r w:rsidRPr="00C50553">
        <w:rPr>
          <w:rFonts w:ascii="Times New Roman" w:hAnsi="Times New Roman"/>
          <w:sz w:val="28"/>
          <w:szCs w:val="28"/>
          <w:lang w:val="uk-UA"/>
        </w:rPr>
        <w:t xml:space="preserve"> </w:t>
      </w:r>
      <w:r w:rsidRPr="00C50553">
        <w:rPr>
          <w:rFonts w:ascii="Times New Roman" w:hAnsi="Times New Roman"/>
          <w:sz w:val="28"/>
          <w:szCs w:val="28"/>
        </w:rPr>
        <w:t>вчених, м. Ірпінь, 25 листоп. 2011 р.</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Держ. податкова служба України,</w:t>
      </w:r>
      <w:r w:rsidRPr="00C50553">
        <w:rPr>
          <w:rFonts w:ascii="Times New Roman" w:hAnsi="Times New Roman"/>
          <w:sz w:val="28"/>
          <w:szCs w:val="28"/>
        </w:rPr>
        <w:t xml:space="preserve"> Нац. ун–т держ. податк. служби України</w:t>
      </w:r>
      <w:r w:rsidRPr="00C50553">
        <w:rPr>
          <w:rFonts w:ascii="Times New Roman" w:hAnsi="Times New Roman"/>
          <w:sz w:val="28"/>
          <w:szCs w:val="28"/>
          <w:lang w:val="uk-UA"/>
        </w:rPr>
        <w:t xml:space="preserve"> ; голова оргком. Л.</w:t>
      </w:r>
      <w:r w:rsidR="00AA34DE">
        <w:rPr>
          <w:rFonts w:ascii="Times New Roman" w:hAnsi="Times New Roman"/>
          <w:sz w:val="28"/>
          <w:szCs w:val="28"/>
          <w:lang w:val="uk-UA"/>
        </w:rPr>
        <w:t> </w:t>
      </w:r>
      <w:r w:rsidRPr="00C50553">
        <w:rPr>
          <w:rFonts w:ascii="Times New Roman" w:hAnsi="Times New Roman"/>
          <w:sz w:val="28"/>
          <w:szCs w:val="28"/>
          <w:lang w:val="uk-UA"/>
        </w:rPr>
        <w:t>Л.</w:t>
      </w:r>
      <w:r w:rsidR="00AA34DE">
        <w:rPr>
          <w:rFonts w:ascii="Times New Roman" w:hAnsi="Times New Roman"/>
          <w:sz w:val="28"/>
          <w:szCs w:val="28"/>
          <w:lang w:val="uk-UA"/>
        </w:rPr>
        <w:t> </w:t>
      </w:r>
      <w:r w:rsidRPr="00C50553">
        <w:rPr>
          <w:rFonts w:ascii="Times New Roman" w:hAnsi="Times New Roman"/>
          <w:sz w:val="28"/>
          <w:szCs w:val="28"/>
          <w:lang w:val="uk-UA"/>
        </w:rPr>
        <w:t>Тарангул</w:t>
      </w:r>
      <w:r w:rsidRPr="00C50553">
        <w:rPr>
          <w:rFonts w:ascii="Times New Roman" w:hAnsi="Times New Roman"/>
          <w:sz w:val="28"/>
          <w:szCs w:val="28"/>
        </w:rPr>
        <w:t xml:space="preserve"> [</w:t>
      </w:r>
      <w:r w:rsidRPr="00C50553">
        <w:rPr>
          <w:rFonts w:ascii="Times New Roman" w:hAnsi="Times New Roman"/>
          <w:sz w:val="28"/>
          <w:szCs w:val="28"/>
          <w:lang w:val="uk-UA"/>
        </w:rPr>
        <w:t xml:space="preserve"> та ін.</w:t>
      </w:r>
      <w:r w:rsidRPr="00C50553">
        <w:rPr>
          <w:rFonts w:ascii="Times New Roman" w:hAnsi="Times New Roman"/>
          <w:sz w:val="28"/>
          <w:szCs w:val="28"/>
        </w:rPr>
        <w:t>].</w:t>
      </w:r>
      <w:r w:rsidRPr="00C50553">
        <w:rPr>
          <w:rFonts w:ascii="Times New Roman" w:hAnsi="Times New Roman"/>
          <w:sz w:val="28"/>
          <w:szCs w:val="28"/>
          <w:lang w:val="uk-UA"/>
        </w:rPr>
        <w:t xml:space="preserve"> – Ірпінь, 2011. – Ч. 1 : Безпека життєдіяльності. – 106 с.</w:t>
      </w:r>
    </w:p>
    <w:p w:rsidR="008253CE" w:rsidRPr="00C50553" w:rsidRDefault="008253CE" w:rsidP="008253CE">
      <w:pPr>
        <w:ind w:firstLine="709"/>
        <w:jc w:val="both"/>
        <w:rPr>
          <w:rFonts w:ascii="Times New Roman" w:hAnsi="Times New Roman"/>
          <w:sz w:val="28"/>
          <w:szCs w:val="28"/>
          <w:lang w:val="uk-UA"/>
        </w:rPr>
      </w:pPr>
      <w:r w:rsidRPr="00C50553">
        <w:rPr>
          <w:rFonts w:ascii="Times New Roman" w:hAnsi="Times New Roman"/>
          <w:sz w:val="28"/>
          <w:szCs w:val="28"/>
          <w:lang w:val="uk-UA"/>
        </w:rPr>
        <w:t>240.</w:t>
      </w:r>
      <w:r w:rsidRPr="00C50553">
        <w:rPr>
          <w:rFonts w:ascii="Times New Roman" w:hAnsi="Times New Roman"/>
          <w:b/>
          <w:sz w:val="28"/>
          <w:szCs w:val="28"/>
          <w:lang w:val="uk-UA"/>
        </w:rPr>
        <w:t xml:space="preserve"> Голова оргком.</w:t>
      </w:r>
      <w:r w:rsidRPr="00C50553">
        <w:rPr>
          <w:rFonts w:ascii="Times New Roman" w:hAnsi="Times New Roman"/>
          <w:sz w:val="28"/>
          <w:szCs w:val="28"/>
          <w:lang w:val="uk-UA"/>
        </w:rPr>
        <w:t xml:space="preserve"> : </w:t>
      </w:r>
      <w:r w:rsidRPr="00C50553">
        <w:rPr>
          <w:rFonts w:ascii="Times New Roman" w:hAnsi="Times New Roman"/>
          <w:sz w:val="28"/>
          <w:szCs w:val="28"/>
        </w:rPr>
        <w:t>Стан БЖД, ОП та ЦЗ в сучасних умовах соціально</w:t>
      </w:r>
      <w:r w:rsidRPr="00C50553">
        <w:rPr>
          <w:rFonts w:ascii="Times New Roman" w:hAnsi="Times New Roman"/>
          <w:sz w:val="28"/>
          <w:szCs w:val="28"/>
          <w:lang w:val="uk-UA"/>
        </w:rPr>
        <w:t>-</w:t>
      </w:r>
      <w:r w:rsidRPr="00C50553">
        <w:rPr>
          <w:rFonts w:ascii="Times New Roman" w:hAnsi="Times New Roman"/>
          <w:sz w:val="28"/>
          <w:szCs w:val="28"/>
        </w:rPr>
        <w:t>економічного розвитку України</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матер. Всеукр. наук.</w:t>
      </w:r>
      <w:r w:rsidRPr="00C50553">
        <w:rPr>
          <w:rFonts w:ascii="Times New Roman" w:hAnsi="Times New Roman"/>
          <w:sz w:val="28"/>
          <w:szCs w:val="28"/>
          <w:lang w:val="uk-UA"/>
        </w:rPr>
        <w:t>-</w:t>
      </w:r>
      <w:r w:rsidRPr="00C50553">
        <w:rPr>
          <w:rFonts w:ascii="Times New Roman" w:hAnsi="Times New Roman"/>
          <w:sz w:val="28"/>
          <w:szCs w:val="28"/>
        </w:rPr>
        <w:t>практ. конф. студ., аспір. та молод.</w:t>
      </w:r>
      <w:r w:rsidRPr="00C50553">
        <w:rPr>
          <w:rFonts w:ascii="Times New Roman" w:hAnsi="Times New Roman"/>
          <w:sz w:val="28"/>
          <w:szCs w:val="28"/>
          <w:lang w:val="uk-UA"/>
        </w:rPr>
        <w:t xml:space="preserve"> </w:t>
      </w:r>
      <w:r w:rsidRPr="00C50553">
        <w:rPr>
          <w:rFonts w:ascii="Times New Roman" w:hAnsi="Times New Roman"/>
          <w:sz w:val="28"/>
          <w:szCs w:val="28"/>
        </w:rPr>
        <w:t>вчених, м. Ірпінь, 25 листоп. 2011 р.</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Держ. податкова служба України</w:t>
      </w:r>
      <w:r w:rsidRPr="00C50553">
        <w:rPr>
          <w:rFonts w:ascii="Times New Roman" w:hAnsi="Times New Roman"/>
          <w:sz w:val="28"/>
          <w:szCs w:val="28"/>
        </w:rPr>
        <w:t>, НУДПСУ</w:t>
      </w:r>
      <w:r w:rsidRPr="00C50553">
        <w:rPr>
          <w:rFonts w:ascii="Times New Roman" w:hAnsi="Times New Roman"/>
          <w:sz w:val="28"/>
          <w:szCs w:val="28"/>
          <w:lang w:val="uk-UA"/>
        </w:rPr>
        <w:t xml:space="preserve"> ; голова оргком. Л. Л. Тарангул. </w:t>
      </w:r>
      <w:r w:rsidRPr="00C50553">
        <w:rPr>
          <w:rFonts w:ascii="Times New Roman" w:hAnsi="Times New Roman"/>
          <w:sz w:val="28"/>
          <w:szCs w:val="28"/>
        </w:rPr>
        <w:t>[</w:t>
      </w:r>
      <w:r w:rsidRPr="00C50553">
        <w:rPr>
          <w:rFonts w:ascii="Times New Roman" w:hAnsi="Times New Roman"/>
          <w:sz w:val="28"/>
          <w:szCs w:val="28"/>
          <w:lang w:val="uk-UA"/>
        </w:rPr>
        <w:t xml:space="preserve"> та ін.</w:t>
      </w:r>
      <w:r w:rsidRPr="00C50553">
        <w:rPr>
          <w:rFonts w:ascii="Times New Roman" w:hAnsi="Times New Roman"/>
          <w:sz w:val="28"/>
          <w:szCs w:val="28"/>
        </w:rPr>
        <w:t xml:space="preserve">]. </w:t>
      </w:r>
      <w:r w:rsidRPr="00C50553">
        <w:rPr>
          <w:rFonts w:ascii="Times New Roman" w:hAnsi="Times New Roman"/>
          <w:sz w:val="28"/>
          <w:szCs w:val="28"/>
          <w:lang w:val="uk-UA"/>
        </w:rPr>
        <w:t>– Ірпінь, 2011. – Ч.</w:t>
      </w:r>
      <w:r w:rsidR="00AA34DE">
        <w:rPr>
          <w:rFonts w:ascii="Times New Roman" w:hAnsi="Times New Roman"/>
          <w:sz w:val="28"/>
          <w:szCs w:val="28"/>
          <w:lang w:val="uk-UA"/>
        </w:rPr>
        <w:t> </w:t>
      </w:r>
      <w:r w:rsidRPr="00C50553">
        <w:rPr>
          <w:rFonts w:ascii="Times New Roman" w:hAnsi="Times New Roman"/>
          <w:sz w:val="28"/>
          <w:szCs w:val="28"/>
          <w:lang w:val="uk-UA"/>
        </w:rPr>
        <w:t>2.</w:t>
      </w:r>
      <w:r w:rsidRPr="00C50553">
        <w:rPr>
          <w:rFonts w:ascii="Times New Roman" w:hAnsi="Times New Roman"/>
          <w:sz w:val="28"/>
          <w:szCs w:val="28"/>
        </w:rPr>
        <w:t xml:space="preserve"> </w:t>
      </w:r>
      <w:r w:rsidRPr="00C50553">
        <w:rPr>
          <w:rFonts w:ascii="Times New Roman" w:hAnsi="Times New Roman"/>
          <w:sz w:val="28"/>
          <w:szCs w:val="28"/>
          <w:lang w:val="uk-UA"/>
        </w:rPr>
        <w:t xml:space="preserve">: </w:t>
      </w:r>
      <w:r w:rsidRPr="00C50553">
        <w:rPr>
          <w:rFonts w:ascii="Times New Roman" w:hAnsi="Times New Roman"/>
          <w:sz w:val="28"/>
          <w:szCs w:val="28"/>
        </w:rPr>
        <w:t>Охорона праці. Цивільний захист.</w:t>
      </w:r>
      <w:r w:rsidRPr="00C50553">
        <w:rPr>
          <w:rFonts w:ascii="Times New Roman" w:hAnsi="Times New Roman"/>
          <w:sz w:val="28"/>
          <w:szCs w:val="28"/>
          <w:lang w:val="uk-UA"/>
        </w:rPr>
        <w:t xml:space="preserve"> – 97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241.</w:t>
      </w:r>
      <w:r w:rsidRPr="00C50553">
        <w:rPr>
          <w:rFonts w:ascii="Times New Roman" w:hAnsi="Times New Roman"/>
          <w:b/>
          <w:sz w:val="28"/>
          <w:szCs w:val="28"/>
          <w:lang w:val="uk-UA"/>
        </w:rPr>
        <w:t xml:space="preserve"> Заг. ред.</w:t>
      </w:r>
      <w:r w:rsidRPr="00C50553">
        <w:rPr>
          <w:rFonts w:ascii="Times New Roman" w:hAnsi="Times New Roman"/>
          <w:sz w:val="28"/>
          <w:szCs w:val="28"/>
          <w:lang w:val="uk-UA"/>
        </w:rPr>
        <w:t xml:space="preserve"> : Планування</w:t>
      </w:r>
      <w:r w:rsidRPr="00C50553">
        <w:rPr>
          <w:rFonts w:ascii="Times New Roman" w:hAnsi="Times New Roman"/>
          <w:color w:val="0070C0"/>
          <w:sz w:val="28"/>
          <w:szCs w:val="28"/>
          <w:lang w:val="uk-UA"/>
        </w:rPr>
        <w:t xml:space="preserve"> </w:t>
      </w:r>
      <w:r w:rsidRPr="00C50553">
        <w:rPr>
          <w:rFonts w:ascii="Times New Roman" w:hAnsi="Times New Roman"/>
          <w:sz w:val="28"/>
          <w:szCs w:val="28"/>
          <w:lang w:val="uk-UA"/>
        </w:rPr>
        <w:t>податкових надходжень : теорія та практика</w:t>
      </w:r>
      <w:r w:rsidRPr="00C50553">
        <w:rPr>
          <w:rFonts w:ascii="Times New Roman" w:hAnsi="Times New Roman"/>
          <w:b/>
          <w:sz w:val="28"/>
          <w:szCs w:val="28"/>
        </w:rPr>
        <w:t xml:space="preserve"> </w:t>
      </w:r>
      <w:r w:rsidRPr="00C50553">
        <w:rPr>
          <w:rFonts w:ascii="Times New Roman" w:hAnsi="Times New Roman"/>
          <w:sz w:val="28"/>
          <w:szCs w:val="28"/>
          <w:lang w:val="uk-UA"/>
        </w:rPr>
        <w:t xml:space="preserve">: [ монографія ] / П. В. Мельник, Л. Л. Тарангул, З. С. Варналій, І. О. Горленко </w:t>
      </w:r>
      <w:r w:rsidRPr="00C50553">
        <w:rPr>
          <w:rFonts w:ascii="Times New Roman" w:hAnsi="Times New Roman"/>
          <w:sz w:val="28"/>
          <w:szCs w:val="28"/>
        </w:rPr>
        <w:t>[</w:t>
      </w:r>
      <w:r w:rsidR="00AA34DE">
        <w:rPr>
          <w:rFonts w:ascii="Times New Roman" w:hAnsi="Times New Roman"/>
          <w:sz w:val="28"/>
          <w:szCs w:val="28"/>
          <w:lang w:val="uk-UA"/>
        </w:rPr>
        <w:t> </w:t>
      </w:r>
      <w:r w:rsidRPr="00C50553">
        <w:rPr>
          <w:rFonts w:ascii="Times New Roman" w:hAnsi="Times New Roman"/>
          <w:sz w:val="28"/>
          <w:szCs w:val="28"/>
          <w:lang w:val="uk-UA"/>
        </w:rPr>
        <w:t xml:space="preserve">та ін. </w:t>
      </w:r>
      <w:r w:rsidRPr="00C50553">
        <w:rPr>
          <w:rFonts w:ascii="Times New Roman" w:hAnsi="Times New Roman"/>
          <w:sz w:val="28"/>
          <w:szCs w:val="28"/>
        </w:rPr>
        <w:t>]</w:t>
      </w:r>
      <w:r w:rsidRPr="00C50553">
        <w:rPr>
          <w:rFonts w:ascii="Times New Roman" w:hAnsi="Times New Roman"/>
          <w:sz w:val="28"/>
          <w:szCs w:val="28"/>
          <w:lang w:val="uk-UA"/>
        </w:rPr>
        <w:t xml:space="preserve"> ; за заг. ред. Л. Л. Тарангул. – Ірпінь : </w:t>
      </w:r>
      <w:r w:rsidRPr="00C50553">
        <w:rPr>
          <w:rFonts w:ascii="Times New Roman" w:hAnsi="Times New Roman"/>
          <w:sz w:val="28"/>
          <w:szCs w:val="28"/>
        </w:rPr>
        <w:t>Н</w:t>
      </w:r>
      <w:r w:rsidRPr="00C50553">
        <w:rPr>
          <w:rFonts w:ascii="Times New Roman" w:hAnsi="Times New Roman"/>
          <w:sz w:val="28"/>
          <w:szCs w:val="28"/>
          <w:lang w:val="uk-UA"/>
        </w:rPr>
        <w:t>УДПСУ, 2011. – 339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242.</w:t>
      </w:r>
      <w:r w:rsidRPr="00C50553">
        <w:rPr>
          <w:rFonts w:ascii="Times New Roman" w:hAnsi="Times New Roman"/>
          <w:b/>
          <w:sz w:val="28"/>
          <w:szCs w:val="28"/>
          <w:lang w:val="uk-UA"/>
        </w:rPr>
        <w:t xml:space="preserve"> Заст. г</w:t>
      </w:r>
      <w:r w:rsidRPr="00C50553">
        <w:rPr>
          <w:rFonts w:ascii="Times New Roman" w:hAnsi="Times New Roman"/>
          <w:b/>
          <w:sz w:val="28"/>
          <w:szCs w:val="28"/>
        </w:rPr>
        <w:t xml:space="preserve">олов. ред. </w:t>
      </w:r>
      <w:r w:rsidRPr="00C50553">
        <w:rPr>
          <w:rFonts w:ascii="Times New Roman" w:hAnsi="Times New Roman"/>
          <w:sz w:val="28"/>
          <w:szCs w:val="28"/>
        </w:rPr>
        <w:t>: Науковий вісник Національного університету державної податкової служби України (економіка, право) / голов. ред. П.</w:t>
      </w:r>
      <w:r w:rsidR="00AA34DE">
        <w:rPr>
          <w:rFonts w:ascii="Times New Roman" w:hAnsi="Times New Roman"/>
          <w:sz w:val="28"/>
          <w:szCs w:val="28"/>
          <w:lang w:val="uk-UA"/>
        </w:rPr>
        <w:t> </w:t>
      </w:r>
      <w:r w:rsidRPr="00C50553">
        <w:rPr>
          <w:rFonts w:ascii="Times New Roman" w:hAnsi="Times New Roman"/>
          <w:sz w:val="28"/>
          <w:szCs w:val="28"/>
        </w:rPr>
        <w:t>В.</w:t>
      </w:r>
      <w:r w:rsidR="00AA34DE">
        <w:rPr>
          <w:rFonts w:ascii="Times New Roman" w:hAnsi="Times New Roman"/>
          <w:sz w:val="28"/>
          <w:szCs w:val="28"/>
          <w:lang w:val="uk-UA"/>
        </w:rPr>
        <w:t> </w:t>
      </w:r>
      <w:r w:rsidRPr="00C50553">
        <w:rPr>
          <w:rFonts w:ascii="Times New Roman" w:hAnsi="Times New Roman"/>
          <w:sz w:val="28"/>
          <w:szCs w:val="28"/>
        </w:rPr>
        <w:t xml:space="preserve">Мельник </w:t>
      </w:r>
      <w:r w:rsidRPr="00C50553">
        <w:rPr>
          <w:rFonts w:ascii="Times New Roman" w:hAnsi="Times New Roman"/>
          <w:sz w:val="28"/>
          <w:szCs w:val="28"/>
          <w:lang w:val="uk-UA"/>
        </w:rPr>
        <w:t>; заст. голов. ред. : Л. Л. Тарангул</w:t>
      </w:r>
      <w:r w:rsidRPr="00C50553">
        <w:rPr>
          <w:rFonts w:ascii="Times New Roman" w:hAnsi="Times New Roman"/>
          <w:sz w:val="28"/>
          <w:szCs w:val="28"/>
        </w:rPr>
        <w:t xml:space="preserve"> [та ін.].</w:t>
      </w:r>
      <w:r w:rsidRPr="00C50553">
        <w:rPr>
          <w:rFonts w:ascii="Times New Roman" w:hAnsi="Times New Roman"/>
          <w:sz w:val="28"/>
          <w:szCs w:val="28"/>
          <w:lang w:val="uk-UA"/>
        </w:rPr>
        <w:t xml:space="preserve"> − 2011. − № 3 (54).</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lastRenderedPageBreak/>
        <w:t>243.</w:t>
      </w:r>
      <w:r w:rsidRPr="00C50553">
        <w:rPr>
          <w:rFonts w:ascii="Times New Roman" w:hAnsi="Times New Roman"/>
          <w:b/>
          <w:sz w:val="28"/>
          <w:szCs w:val="28"/>
          <w:lang w:val="uk-UA"/>
        </w:rPr>
        <w:t xml:space="preserve"> Ред. кол.</w:t>
      </w:r>
      <w:r w:rsidRPr="00C50553">
        <w:rPr>
          <w:rFonts w:ascii="Times New Roman" w:hAnsi="Times New Roman"/>
          <w:sz w:val="28"/>
          <w:szCs w:val="28"/>
          <w:lang w:val="uk-UA"/>
        </w:rPr>
        <w:t xml:space="preserve"> :</w:t>
      </w:r>
      <w:r w:rsidRPr="00C50553">
        <w:rPr>
          <w:rFonts w:ascii="Times New Roman" w:hAnsi="Times New Roman"/>
          <w:b/>
          <w:sz w:val="28"/>
          <w:szCs w:val="28"/>
          <w:lang w:val="uk-UA"/>
        </w:rPr>
        <w:t xml:space="preserve"> </w:t>
      </w:r>
      <w:r w:rsidRPr="00C50553">
        <w:rPr>
          <w:rFonts w:ascii="Times New Roman" w:hAnsi="Times New Roman"/>
          <w:sz w:val="28"/>
          <w:szCs w:val="28"/>
          <w:lang w:val="uk-UA"/>
        </w:rPr>
        <w:t>Гармонізація оподаткування в умовах глобалізаційних та інтеграційних процесів : зб. тез Міжн. наук.-практ. конф., м. Ірпінь, 17–18</w:t>
      </w:r>
      <w:r w:rsidR="00AA34DE">
        <w:rPr>
          <w:rFonts w:ascii="Times New Roman" w:hAnsi="Times New Roman"/>
          <w:sz w:val="28"/>
          <w:szCs w:val="28"/>
          <w:lang w:val="uk-UA"/>
        </w:rPr>
        <w:t> </w:t>
      </w:r>
      <w:r w:rsidRPr="00C50553">
        <w:rPr>
          <w:rFonts w:ascii="Times New Roman" w:hAnsi="Times New Roman"/>
          <w:sz w:val="28"/>
          <w:szCs w:val="28"/>
          <w:lang w:val="uk-UA"/>
        </w:rPr>
        <w:t xml:space="preserve">березня 2011 р. : в 2 ч. / </w:t>
      </w:r>
      <w:r w:rsidRPr="00C50553">
        <w:rPr>
          <w:rFonts w:ascii="Times New Roman" w:hAnsi="Times New Roman"/>
          <w:color w:val="000000" w:themeColor="text1"/>
          <w:sz w:val="28"/>
          <w:szCs w:val="28"/>
          <w:shd w:val="clear" w:color="auto" w:fill="F9F9F9"/>
          <w:lang w:val="uk-UA"/>
        </w:rPr>
        <w:t xml:space="preserve">Держ. податк. служба України, Нац. ун-т держ. податк. служби України </w:t>
      </w:r>
      <w:r w:rsidRPr="00C50553">
        <w:rPr>
          <w:rFonts w:ascii="Times New Roman" w:hAnsi="Times New Roman"/>
          <w:sz w:val="28"/>
          <w:szCs w:val="28"/>
          <w:lang w:val="uk-UA"/>
        </w:rPr>
        <w:t>; ред. кол. : П. В. Мельник, Л. Л. Тарангул [ та ін.]. – Ірпінь, 2011. – Ч. 1. – 331 с.</w:t>
      </w:r>
    </w:p>
    <w:p w:rsidR="008253CE" w:rsidRPr="00C50553" w:rsidRDefault="008253CE" w:rsidP="008253CE">
      <w:pPr>
        <w:tabs>
          <w:tab w:val="left" w:pos="284"/>
        </w:tabs>
        <w:ind w:firstLine="993"/>
        <w:rPr>
          <w:rFonts w:ascii="Times New Roman" w:hAnsi="Times New Roman"/>
          <w:sz w:val="28"/>
          <w:szCs w:val="28"/>
        </w:rPr>
      </w:pPr>
      <w:r w:rsidRPr="00C50553">
        <w:rPr>
          <w:rFonts w:ascii="Times New Roman" w:hAnsi="Times New Roman"/>
          <w:sz w:val="28"/>
          <w:szCs w:val="28"/>
          <w:lang w:val="uk-UA"/>
        </w:rPr>
        <w:t>244.</w:t>
      </w:r>
      <w:r w:rsidRPr="00C50553">
        <w:rPr>
          <w:rFonts w:ascii="Times New Roman" w:hAnsi="Times New Roman"/>
          <w:b/>
          <w:sz w:val="28"/>
          <w:szCs w:val="28"/>
          <w:lang w:val="uk-UA"/>
        </w:rPr>
        <w:t xml:space="preserve"> Ред. кол.</w:t>
      </w:r>
      <w:r w:rsidRPr="00C50553">
        <w:rPr>
          <w:rFonts w:ascii="Times New Roman" w:hAnsi="Times New Roman"/>
          <w:sz w:val="28"/>
          <w:szCs w:val="28"/>
          <w:lang w:val="uk-UA"/>
        </w:rPr>
        <w:t xml:space="preserve"> :</w:t>
      </w:r>
      <w:r w:rsidRPr="00C50553">
        <w:rPr>
          <w:rFonts w:ascii="Times New Roman" w:hAnsi="Times New Roman"/>
          <w:b/>
          <w:sz w:val="28"/>
          <w:szCs w:val="28"/>
          <w:lang w:val="uk-UA"/>
        </w:rPr>
        <w:t xml:space="preserve"> </w:t>
      </w:r>
      <w:r w:rsidRPr="00C50553">
        <w:rPr>
          <w:rFonts w:ascii="Times New Roman" w:hAnsi="Times New Roman"/>
          <w:sz w:val="28"/>
          <w:szCs w:val="28"/>
          <w:lang w:val="uk-UA"/>
        </w:rPr>
        <w:t>Збірник наукових праць Науково-дослідного інституту фінансового права / Держ. податк. служба України, Нац. ун-</w:t>
      </w:r>
      <w:r w:rsidRPr="00C50553">
        <w:rPr>
          <w:rFonts w:ascii="Times New Roman" w:hAnsi="Times New Roman"/>
          <w:sz w:val="28"/>
          <w:szCs w:val="28"/>
        </w:rPr>
        <w:t xml:space="preserve">т </w:t>
      </w:r>
      <w:r w:rsidRPr="00C50553">
        <w:rPr>
          <w:rFonts w:ascii="Times New Roman" w:hAnsi="Times New Roman"/>
          <w:sz w:val="28"/>
          <w:szCs w:val="28"/>
          <w:lang w:val="uk-UA"/>
        </w:rPr>
        <w:t>д</w:t>
      </w:r>
      <w:r w:rsidRPr="00C50553">
        <w:rPr>
          <w:rFonts w:ascii="Times New Roman" w:hAnsi="Times New Roman"/>
          <w:sz w:val="28"/>
          <w:szCs w:val="28"/>
        </w:rPr>
        <w:t>ерж. податк. служби України, Нац. акад. прав. наук України</w:t>
      </w:r>
      <w:r w:rsidRPr="00C50553">
        <w:rPr>
          <w:rFonts w:ascii="Times New Roman" w:hAnsi="Times New Roman"/>
          <w:sz w:val="28"/>
          <w:szCs w:val="28"/>
          <w:lang w:val="uk-UA"/>
        </w:rPr>
        <w:t xml:space="preserve"> </w:t>
      </w:r>
      <w:r w:rsidRPr="00C50553">
        <w:rPr>
          <w:rFonts w:ascii="Times New Roman" w:hAnsi="Times New Roman"/>
          <w:sz w:val="28"/>
          <w:szCs w:val="28"/>
        </w:rPr>
        <w:t>(Харків), НДІ фін. права ; [</w:t>
      </w:r>
      <w:r w:rsidR="00AA34DE">
        <w:rPr>
          <w:rFonts w:ascii="Times New Roman" w:hAnsi="Times New Roman"/>
          <w:sz w:val="28"/>
          <w:szCs w:val="28"/>
          <w:lang w:val="uk-UA"/>
        </w:rPr>
        <w:t> </w:t>
      </w:r>
      <w:r w:rsidRPr="00C50553">
        <w:rPr>
          <w:rFonts w:ascii="Times New Roman" w:hAnsi="Times New Roman"/>
          <w:sz w:val="28"/>
          <w:szCs w:val="28"/>
        </w:rPr>
        <w:t>редкол.</w:t>
      </w:r>
      <w:r w:rsidRPr="00C50553">
        <w:rPr>
          <w:rFonts w:ascii="Times New Roman" w:hAnsi="Times New Roman"/>
          <w:sz w:val="28"/>
          <w:szCs w:val="28"/>
          <w:lang w:val="uk-UA"/>
        </w:rPr>
        <w:t xml:space="preserve"> </w:t>
      </w:r>
      <w:r w:rsidRPr="00C50553">
        <w:rPr>
          <w:rFonts w:ascii="Times New Roman" w:hAnsi="Times New Roman"/>
          <w:sz w:val="28"/>
          <w:szCs w:val="28"/>
        </w:rPr>
        <w:t>: Л. К. Воронова</w:t>
      </w:r>
      <w:r w:rsidRPr="00C50553">
        <w:rPr>
          <w:rFonts w:ascii="Times New Roman" w:hAnsi="Times New Roman"/>
          <w:sz w:val="28"/>
          <w:szCs w:val="28"/>
          <w:lang w:val="uk-UA"/>
        </w:rPr>
        <w:t xml:space="preserve">, </w:t>
      </w:r>
      <w:r w:rsidRPr="00C50553">
        <w:rPr>
          <w:rFonts w:ascii="Times New Roman" w:hAnsi="Times New Roman"/>
          <w:sz w:val="28"/>
          <w:szCs w:val="28"/>
        </w:rPr>
        <w:t>М. П. Кучерявенко, Л. Л. Тарангул. – К. : Алерта, 2011. – 398 с.</w:t>
      </w:r>
    </w:p>
    <w:p w:rsidR="008253CE" w:rsidRPr="00C50553" w:rsidRDefault="008253CE" w:rsidP="008253CE">
      <w:pPr>
        <w:ind w:firstLine="708"/>
        <w:jc w:val="both"/>
        <w:rPr>
          <w:rFonts w:ascii="Times New Roman" w:hAnsi="Times New Roman"/>
          <w:sz w:val="28"/>
          <w:szCs w:val="28"/>
          <w:lang w:val="uk-UA"/>
        </w:rPr>
      </w:pPr>
      <w:r w:rsidRPr="00C50553">
        <w:rPr>
          <w:rFonts w:ascii="Times New Roman" w:hAnsi="Times New Roman"/>
          <w:sz w:val="28"/>
          <w:szCs w:val="28"/>
          <w:lang w:val="uk-UA"/>
        </w:rPr>
        <w:t>245.</w:t>
      </w:r>
      <w:r w:rsidRPr="00C50553">
        <w:rPr>
          <w:rFonts w:ascii="Times New Roman" w:hAnsi="Times New Roman"/>
          <w:b/>
          <w:sz w:val="28"/>
          <w:szCs w:val="28"/>
          <w:lang w:val="uk-UA"/>
        </w:rPr>
        <w:t xml:space="preserve"> Ред. кол.</w:t>
      </w:r>
      <w:r w:rsidRPr="00C50553">
        <w:rPr>
          <w:rFonts w:ascii="Times New Roman" w:hAnsi="Times New Roman"/>
          <w:sz w:val="28"/>
          <w:szCs w:val="28"/>
          <w:lang w:val="uk-UA"/>
        </w:rPr>
        <w:t xml:space="preserve"> :</w:t>
      </w:r>
      <w:r w:rsidRPr="00C50553">
        <w:rPr>
          <w:rFonts w:ascii="Times New Roman" w:hAnsi="Times New Roman"/>
          <w:b/>
          <w:sz w:val="28"/>
          <w:szCs w:val="28"/>
          <w:lang w:val="uk-UA"/>
        </w:rPr>
        <w:t xml:space="preserve"> </w:t>
      </w:r>
      <w:r w:rsidRPr="00C50553">
        <w:rPr>
          <w:rFonts w:ascii="Times New Roman" w:hAnsi="Times New Roman"/>
          <w:sz w:val="28"/>
          <w:szCs w:val="28"/>
        </w:rPr>
        <w:t>Податковий кодекс як інституційно</w:t>
      </w:r>
      <w:r w:rsidRPr="00C50553">
        <w:rPr>
          <w:rFonts w:ascii="Times New Roman" w:hAnsi="Times New Roman"/>
          <w:sz w:val="28"/>
          <w:szCs w:val="28"/>
          <w:lang w:val="uk-UA"/>
        </w:rPr>
        <w:t>-</w:t>
      </w:r>
      <w:r w:rsidRPr="00C50553">
        <w:rPr>
          <w:rFonts w:ascii="Times New Roman" w:hAnsi="Times New Roman"/>
          <w:sz w:val="28"/>
          <w:szCs w:val="28"/>
        </w:rPr>
        <w:t>правова база реформування податкової системи України</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матер.</w:t>
      </w:r>
      <w:r w:rsidRPr="00C50553">
        <w:rPr>
          <w:rFonts w:ascii="Times New Roman" w:hAnsi="Times New Roman"/>
          <w:sz w:val="28"/>
          <w:szCs w:val="28"/>
          <w:lang w:val="uk-UA"/>
        </w:rPr>
        <w:t xml:space="preserve"> </w:t>
      </w:r>
      <w:r w:rsidRPr="00C50553">
        <w:rPr>
          <w:rFonts w:ascii="Times New Roman" w:hAnsi="Times New Roman"/>
          <w:sz w:val="28"/>
          <w:szCs w:val="28"/>
        </w:rPr>
        <w:t>наук.</w:t>
      </w:r>
      <w:r w:rsidRPr="00C50553">
        <w:rPr>
          <w:rFonts w:ascii="Times New Roman" w:hAnsi="Times New Roman"/>
          <w:sz w:val="28"/>
          <w:szCs w:val="28"/>
          <w:lang w:val="uk-UA"/>
        </w:rPr>
        <w:t>-</w:t>
      </w:r>
      <w:r w:rsidRPr="00C50553">
        <w:rPr>
          <w:rFonts w:ascii="Times New Roman" w:hAnsi="Times New Roman"/>
          <w:sz w:val="28"/>
          <w:szCs w:val="28"/>
        </w:rPr>
        <w:t>практ. круглого столу</w:t>
      </w:r>
      <w:r w:rsidRPr="00C50553">
        <w:rPr>
          <w:rFonts w:ascii="Times New Roman" w:hAnsi="Times New Roman"/>
          <w:sz w:val="28"/>
          <w:szCs w:val="28"/>
          <w:lang w:val="uk-UA"/>
        </w:rPr>
        <w:t>,</w:t>
      </w:r>
      <w:r w:rsidRPr="00C50553">
        <w:rPr>
          <w:rFonts w:ascii="Times New Roman" w:hAnsi="Times New Roman"/>
          <w:sz w:val="28"/>
          <w:szCs w:val="28"/>
        </w:rPr>
        <w:t xml:space="preserve"> 15–16 вересня 2011р.</w:t>
      </w:r>
      <w:r w:rsidRPr="00C50553">
        <w:rPr>
          <w:rFonts w:ascii="Times New Roman" w:hAnsi="Times New Roman"/>
          <w:sz w:val="28"/>
          <w:szCs w:val="28"/>
          <w:lang w:val="uk-UA"/>
        </w:rPr>
        <w:t xml:space="preserve"> </w:t>
      </w:r>
      <w:r w:rsidRPr="00C50553">
        <w:rPr>
          <w:rFonts w:ascii="Times New Roman" w:hAnsi="Times New Roman"/>
          <w:sz w:val="28"/>
          <w:szCs w:val="28"/>
        </w:rPr>
        <w:t>/ Держ. податк. служба України, Нац. ун–т держ. податк. служби України</w:t>
      </w:r>
      <w:r w:rsidRPr="00C50553">
        <w:rPr>
          <w:rFonts w:ascii="Times New Roman" w:hAnsi="Times New Roman"/>
          <w:sz w:val="28"/>
          <w:szCs w:val="28"/>
          <w:lang w:val="uk-UA"/>
        </w:rPr>
        <w:t xml:space="preserve"> ; ред. кол. : Л. Л. Тарангул </w:t>
      </w:r>
      <w:r w:rsidRPr="00C50553">
        <w:rPr>
          <w:rFonts w:ascii="Times New Roman" w:hAnsi="Times New Roman"/>
          <w:sz w:val="28"/>
          <w:szCs w:val="28"/>
        </w:rPr>
        <w:t>[</w:t>
      </w:r>
      <w:r w:rsidRPr="00C50553">
        <w:rPr>
          <w:rFonts w:ascii="Times New Roman" w:hAnsi="Times New Roman"/>
          <w:sz w:val="28"/>
          <w:szCs w:val="28"/>
          <w:lang w:val="uk-UA"/>
        </w:rPr>
        <w:t>та ін.</w:t>
      </w:r>
      <w:r w:rsidRPr="00C50553">
        <w:rPr>
          <w:rFonts w:ascii="Times New Roman" w:hAnsi="Times New Roman"/>
          <w:sz w:val="28"/>
          <w:szCs w:val="28"/>
        </w:rPr>
        <w:t>]. – Ірпінь, 2011. – 100 с.</w:t>
      </w:r>
    </w:p>
    <w:p w:rsidR="008253CE" w:rsidRPr="00C50553" w:rsidRDefault="008253CE" w:rsidP="008253CE">
      <w:pPr>
        <w:ind w:firstLine="708"/>
        <w:jc w:val="both"/>
        <w:rPr>
          <w:rFonts w:ascii="Times New Roman" w:hAnsi="Times New Roman"/>
          <w:sz w:val="28"/>
          <w:szCs w:val="28"/>
          <w:lang w:val="uk-UA"/>
        </w:rPr>
      </w:pPr>
      <w:r w:rsidRPr="00C50553">
        <w:rPr>
          <w:rFonts w:ascii="Times New Roman" w:hAnsi="Times New Roman"/>
          <w:sz w:val="28"/>
          <w:szCs w:val="28"/>
          <w:lang w:val="uk-UA"/>
        </w:rPr>
        <w:t>246.</w:t>
      </w:r>
      <w:r w:rsidRPr="00C50553">
        <w:rPr>
          <w:rFonts w:ascii="Times New Roman" w:hAnsi="Times New Roman"/>
          <w:b/>
          <w:sz w:val="28"/>
          <w:szCs w:val="28"/>
          <w:lang w:val="uk-UA"/>
        </w:rPr>
        <w:t xml:space="preserve"> Ред. кол.</w:t>
      </w:r>
      <w:r w:rsidRPr="00C50553">
        <w:rPr>
          <w:rFonts w:ascii="Times New Roman" w:hAnsi="Times New Roman"/>
          <w:sz w:val="28"/>
          <w:szCs w:val="28"/>
          <w:lang w:val="uk-UA"/>
        </w:rPr>
        <w:t xml:space="preserve"> : Податковий кодекс України : практика реалізації та перспективи вдосконалення : матер. наук.-практ. круглого столу, 13 травня 2011р., м. Житомир / </w:t>
      </w:r>
      <w:r w:rsidRPr="00C50553">
        <w:rPr>
          <w:rFonts w:ascii="Times New Roman" w:hAnsi="Times New Roman"/>
          <w:sz w:val="28"/>
          <w:szCs w:val="28"/>
        </w:rPr>
        <w:t>Держ. податк. служба України, Нац. ун–т держ. податк. служби України</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та ін.</w:t>
      </w:r>
      <w:r w:rsidRPr="00C50553">
        <w:rPr>
          <w:rFonts w:ascii="Times New Roman" w:hAnsi="Times New Roman"/>
          <w:sz w:val="28"/>
          <w:szCs w:val="28"/>
        </w:rPr>
        <w:t xml:space="preserve"> ]</w:t>
      </w:r>
      <w:r w:rsidRPr="00C50553">
        <w:rPr>
          <w:rFonts w:ascii="Times New Roman" w:hAnsi="Times New Roman"/>
          <w:sz w:val="28"/>
          <w:szCs w:val="28"/>
          <w:lang w:val="uk-UA"/>
        </w:rPr>
        <w:t xml:space="preserve"> ; ред. кол. : Л. Л. Тарангул </w:t>
      </w:r>
      <w:r w:rsidRPr="00C50553">
        <w:rPr>
          <w:rFonts w:ascii="Times New Roman" w:hAnsi="Times New Roman"/>
          <w:sz w:val="28"/>
          <w:szCs w:val="28"/>
        </w:rPr>
        <w:t>[</w:t>
      </w:r>
      <w:r w:rsidRPr="00C50553">
        <w:rPr>
          <w:rFonts w:ascii="Times New Roman" w:hAnsi="Times New Roman"/>
          <w:sz w:val="28"/>
          <w:szCs w:val="28"/>
          <w:lang w:val="uk-UA"/>
        </w:rPr>
        <w:t>та ін.</w:t>
      </w:r>
      <w:r w:rsidRPr="00C50553">
        <w:rPr>
          <w:rFonts w:ascii="Times New Roman" w:hAnsi="Times New Roman"/>
          <w:sz w:val="28"/>
          <w:szCs w:val="28"/>
        </w:rPr>
        <w:t>].</w:t>
      </w:r>
      <w:r w:rsidRPr="00C50553">
        <w:rPr>
          <w:rFonts w:ascii="Times New Roman" w:hAnsi="Times New Roman"/>
          <w:sz w:val="28"/>
          <w:szCs w:val="28"/>
          <w:lang w:val="uk-UA"/>
        </w:rPr>
        <w:t xml:space="preserve"> – Ірпінь, 2011.– 156</w:t>
      </w:r>
      <w:r w:rsidR="00AA34DE">
        <w:rPr>
          <w:rFonts w:ascii="Times New Roman" w:hAnsi="Times New Roman"/>
          <w:sz w:val="28"/>
          <w:szCs w:val="28"/>
          <w:lang w:val="uk-UA"/>
        </w:rPr>
        <w:t> </w:t>
      </w:r>
      <w:r w:rsidRPr="00C50553">
        <w:rPr>
          <w:rFonts w:ascii="Times New Roman" w:hAnsi="Times New Roman"/>
          <w:sz w:val="28"/>
          <w:szCs w:val="28"/>
          <w:lang w:val="uk-UA"/>
        </w:rPr>
        <w:t>с. – 156 с. До 90-річчя навч.закладу. – До 90-річчя навч. закладу</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247.</w:t>
      </w:r>
      <w:r w:rsidRPr="00C50553">
        <w:rPr>
          <w:rFonts w:ascii="Times New Roman" w:hAnsi="Times New Roman"/>
          <w:b/>
          <w:sz w:val="28"/>
          <w:szCs w:val="28"/>
          <w:lang w:val="uk-UA"/>
        </w:rPr>
        <w:t xml:space="preserve"> Ред. кол.</w:t>
      </w:r>
      <w:r w:rsidRPr="00C50553">
        <w:rPr>
          <w:rFonts w:ascii="Times New Roman" w:hAnsi="Times New Roman"/>
          <w:sz w:val="28"/>
          <w:szCs w:val="28"/>
          <w:lang w:val="uk-UA"/>
        </w:rPr>
        <w:t xml:space="preserve"> :</w:t>
      </w:r>
      <w:r w:rsidRPr="00C50553">
        <w:rPr>
          <w:rFonts w:ascii="Times New Roman" w:hAnsi="Times New Roman"/>
          <w:b/>
          <w:sz w:val="28"/>
          <w:szCs w:val="28"/>
          <w:lang w:val="uk-UA"/>
        </w:rPr>
        <w:t xml:space="preserve"> </w:t>
      </w:r>
      <w:r w:rsidRPr="00C50553">
        <w:rPr>
          <w:rFonts w:ascii="Times New Roman" w:hAnsi="Times New Roman"/>
          <w:sz w:val="28"/>
          <w:szCs w:val="28"/>
          <w:lang w:val="uk-UA"/>
        </w:rPr>
        <w:t>Податкові регулятори соціально-економічного розвитку України : зб. матер. наук.-практ. семінару, 21 квітня 2011 р. / ред. кол. : С.</w:t>
      </w:r>
      <w:r w:rsidR="00AA34DE">
        <w:rPr>
          <w:rFonts w:ascii="Times New Roman" w:hAnsi="Times New Roman"/>
          <w:sz w:val="28"/>
          <w:szCs w:val="28"/>
          <w:lang w:val="uk-UA"/>
        </w:rPr>
        <w:t> </w:t>
      </w:r>
      <w:r w:rsidRPr="00C50553">
        <w:rPr>
          <w:rFonts w:ascii="Times New Roman" w:hAnsi="Times New Roman"/>
          <w:sz w:val="28"/>
          <w:szCs w:val="28"/>
          <w:lang w:val="uk-UA"/>
        </w:rPr>
        <w:t>І.</w:t>
      </w:r>
      <w:r w:rsidR="00AA34DE">
        <w:rPr>
          <w:rFonts w:ascii="Times New Roman" w:hAnsi="Times New Roman"/>
          <w:sz w:val="28"/>
          <w:szCs w:val="28"/>
          <w:lang w:val="uk-UA"/>
        </w:rPr>
        <w:t> </w:t>
      </w:r>
      <w:r w:rsidRPr="00C50553">
        <w:rPr>
          <w:rFonts w:ascii="Times New Roman" w:hAnsi="Times New Roman"/>
          <w:sz w:val="28"/>
          <w:szCs w:val="28"/>
          <w:lang w:val="uk-UA"/>
        </w:rPr>
        <w:t>Лєкарь, П. В. Мельник, Л. Л. Тарангул ; Держ. подат. служба України, Нац. ун-т державної податкової служби України, НДЦ з проблем оподат. – Ірпінь : Нац. ун-т ДПС України, 2011. – 212 с.</w:t>
      </w:r>
    </w:p>
    <w:p w:rsidR="008253CE" w:rsidRPr="00C50553" w:rsidRDefault="008253CE" w:rsidP="008253CE">
      <w:pPr>
        <w:ind w:firstLine="708"/>
        <w:jc w:val="both"/>
        <w:rPr>
          <w:rFonts w:ascii="Times New Roman" w:hAnsi="Times New Roman"/>
          <w:sz w:val="28"/>
          <w:szCs w:val="28"/>
          <w:lang w:val="uk-UA"/>
        </w:rPr>
      </w:pPr>
      <w:r w:rsidRPr="00C50553">
        <w:rPr>
          <w:rFonts w:ascii="Times New Roman" w:hAnsi="Times New Roman"/>
          <w:sz w:val="28"/>
          <w:szCs w:val="28"/>
          <w:lang w:val="uk-UA"/>
        </w:rPr>
        <w:t>248.</w:t>
      </w:r>
      <w:r w:rsidRPr="00C50553">
        <w:rPr>
          <w:rFonts w:ascii="Times New Roman" w:hAnsi="Times New Roman"/>
          <w:b/>
          <w:sz w:val="28"/>
          <w:szCs w:val="28"/>
          <w:lang w:val="uk-UA"/>
        </w:rPr>
        <w:t xml:space="preserve"> Ред. кол.</w:t>
      </w:r>
      <w:r w:rsidRPr="00C50553">
        <w:rPr>
          <w:rFonts w:ascii="Times New Roman" w:hAnsi="Times New Roman"/>
          <w:sz w:val="28"/>
          <w:szCs w:val="28"/>
          <w:lang w:val="uk-UA"/>
        </w:rPr>
        <w:t xml:space="preserve"> : Реформування податкової системи України відповідно до європейських стандартів : матер. наук.-практ. конф., м. Ірпінь, 28 жовтня 2011</w:t>
      </w:r>
      <w:r w:rsidR="00AA34DE">
        <w:rPr>
          <w:rFonts w:ascii="Times New Roman" w:hAnsi="Times New Roman"/>
          <w:sz w:val="28"/>
          <w:szCs w:val="28"/>
          <w:lang w:val="uk-UA"/>
        </w:rPr>
        <w:t> </w:t>
      </w:r>
      <w:r w:rsidRPr="00C50553">
        <w:rPr>
          <w:rFonts w:ascii="Times New Roman" w:hAnsi="Times New Roman"/>
          <w:sz w:val="28"/>
          <w:szCs w:val="28"/>
          <w:lang w:val="uk-UA"/>
        </w:rPr>
        <w:t>р. / Держ. податкова служба України, Нац. ун–т держ. податк. служби України, НДЦ з проблем оподаткування ; ред. кол. : П. В. Мельник, Л.</w:t>
      </w:r>
      <w:r w:rsidR="00AA34DE">
        <w:rPr>
          <w:rFonts w:ascii="Times New Roman" w:hAnsi="Times New Roman"/>
          <w:sz w:val="28"/>
          <w:szCs w:val="28"/>
          <w:lang w:val="uk-UA"/>
        </w:rPr>
        <w:t> </w:t>
      </w:r>
      <w:r w:rsidRPr="00C50553">
        <w:rPr>
          <w:rFonts w:ascii="Times New Roman" w:hAnsi="Times New Roman"/>
          <w:sz w:val="28"/>
          <w:szCs w:val="28"/>
          <w:lang w:val="uk-UA"/>
        </w:rPr>
        <w:t>Л.</w:t>
      </w:r>
      <w:r w:rsidR="00AA34DE">
        <w:rPr>
          <w:rFonts w:ascii="Times New Roman" w:hAnsi="Times New Roman"/>
          <w:sz w:val="28"/>
          <w:szCs w:val="28"/>
          <w:lang w:val="uk-UA"/>
        </w:rPr>
        <w:t> </w:t>
      </w:r>
      <w:r w:rsidRPr="00C50553">
        <w:rPr>
          <w:rFonts w:ascii="Times New Roman" w:hAnsi="Times New Roman"/>
          <w:sz w:val="28"/>
          <w:szCs w:val="28"/>
          <w:lang w:val="uk-UA"/>
        </w:rPr>
        <w:t>Тарангул, З. С. Варналій [та ін.]. – Ірпінь : НУДПСУ, 2011. – 524 с.</w:t>
      </w:r>
    </w:p>
    <w:p w:rsidR="008253CE" w:rsidRPr="00C50553" w:rsidRDefault="008253CE" w:rsidP="008253CE">
      <w:pPr>
        <w:tabs>
          <w:tab w:val="left" w:pos="0"/>
        </w:tabs>
        <w:ind w:firstLine="993"/>
        <w:jc w:val="both"/>
        <w:rPr>
          <w:rFonts w:ascii="Times New Roman" w:hAnsi="Times New Roman"/>
          <w:color w:val="000000" w:themeColor="text1"/>
          <w:sz w:val="28"/>
          <w:szCs w:val="28"/>
          <w:shd w:val="clear" w:color="auto" w:fill="F9F9F9"/>
          <w:lang w:val="uk-UA"/>
        </w:rPr>
      </w:pPr>
      <w:r w:rsidRPr="00C50553">
        <w:rPr>
          <w:rFonts w:ascii="Times New Roman" w:hAnsi="Times New Roman"/>
          <w:color w:val="000000" w:themeColor="text1"/>
          <w:sz w:val="28"/>
          <w:szCs w:val="28"/>
          <w:shd w:val="clear" w:color="auto" w:fill="F9F9F9"/>
          <w:lang w:val="uk-UA"/>
        </w:rPr>
        <w:t>249.</w:t>
      </w:r>
      <w:r w:rsidRPr="00C50553">
        <w:rPr>
          <w:rFonts w:ascii="Times New Roman" w:hAnsi="Times New Roman"/>
          <w:b/>
          <w:color w:val="000000" w:themeColor="text1"/>
          <w:sz w:val="28"/>
          <w:szCs w:val="28"/>
          <w:shd w:val="clear" w:color="auto" w:fill="F9F9F9"/>
          <w:lang w:val="uk-UA"/>
        </w:rPr>
        <w:t xml:space="preserve"> Ред. кол.</w:t>
      </w:r>
      <w:r w:rsidRPr="00C50553">
        <w:rPr>
          <w:rFonts w:ascii="Times New Roman" w:hAnsi="Times New Roman"/>
          <w:color w:val="666666"/>
          <w:sz w:val="28"/>
          <w:szCs w:val="28"/>
          <w:shd w:val="clear" w:color="auto" w:fill="F9F9F9"/>
          <w:lang w:val="uk-UA"/>
        </w:rPr>
        <w:t xml:space="preserve"> : </w:t>
      </w:r>
      <w:r w:rsidRPr="00C50553">
        <w:rPr>
          <w:rFonts w:ascii="Times New Roman" w:hAnsi="Times New Roman"/>
          <w:bCs/>
          <w:color w:val="000000" w:themeColor="text1"/>
          <w:sz w:val="28"/>
          <w:szCs w:val="28"/>
          <w:lang w:val="uk-UA"/>
        </w:rPr>
        <w:t>Україна в нових реаліях : політичні, економічні та правові орієнтири розвитку</w:t>
      </w:r>
      <w:r w:rsidRPr="00C50553">
        <w:rPr>
          <w:rStyle w:val="apple-converted-space"/>
          <w:rFonts w:ascii="Times New Roman" w:hAnsi="Times New Roman"/>
          <w:color w:val="000000" w:themeColor="text1"/>
          <w:sz w:val="28"/>
          <w:szCs w:val="28"/>
          <w:shd w:val="clear" w:color="auto" w:fill="F9F9F9"/>
          <w:lang w:val="uk-UA"/>
        </w:rPr>
        <w:t xml:space="preserve"> </w:t>
      </w:r>
      <w:r w:rsidRPr="00C50553">
        <w:rPr>
          <w:rFonts w:ascii="Times New Roman" w:hAnsi="Times New Roman"/>
          <w:color w:val="000000" w:themeColor="text1"/>
          <w:sz w:val="28"/>
          <w:szCs w:val="28"/>
          <w:shd w:val="clear" w:color="auto" w:fill="F9F9F9"/>
          <w:lang w:val="uk-UA"/>
        </w:rPr>
        <w:t>: зб. наук. пр. за матер. Міжнар. наук.-практ. конф. До 90-річчя навч. закл., м. Ірпінь, 17 трав. 2011 р. / ред. кол. : П. В. Мельник, Л.</w:t>
      </w:r>
      <w:r w:rsidR="00AA34DE">
        <w:rPr>
          <w:rFonts w:ascii="Times New Roman" w:hAnsi="Times New Roman"/>
          <w:color w:val="000000" w:themeColor="text1"/>
          <w:sz w:val="28"/>
          <w:szCs w:val="28"/>
          <w:shd w:val="clear" w:color="auto" w:fill="F9F9F9"/>
          <w:lang w:val="uk-UA"/>
        </w:rPr>
        <w:t> </w:t>
      </w:r>
      <w:r w:rsidRPr="00C50553">
        <w:rPr>
          <w:rFonts w:ascii="Times New Roman" w:hAnsi="Times New Roman"/>
          <w:color w:val="000000" w:themeColor="text1"/>
          <w:sz w:val="28"/>
          <w:szCs w:val="28"/>
          <w:shd w:val="clear" w:color="auto" w:fill="F9F9F9"/>
          <w:lang w:val="uk-UA"/>
        </w:rPr>
        <w:t>К. Воронова, Л. Л. Тарангул ; Держ. податк. служба України, Нац. ун-т держ. податк. служби України, НДІ фін. права, Європ. арбітраж. палата</w:t>
      </w:r>
      <w:r w:rsidRPr="00C50553">
        <w:rPr>
          <w:rFonts w:ascii="Times New Roman" w:hAnsi="Times New Roman"/>
          <w:sz w:val="28"/>
          <w:szCs w:val="28"/>
          <w:lang w:val="uk-UA"/>
        </w:rPr>
        <w:t xml:space="preserve">. – </w:t>
      </w:r>
      <w:r w:rsidRPr="00C50553">
        <w:rPr>
          <w:rFonts w:ascii="Times New Roman" w:hAnsi="Times New Roman"/>
          <w:color w:val="000000" w:themeColor="text1"/>
          <w:sz w:val="28"/>
          <w:szCs w:val="28"/>
          <w:shd w:val="clear" w:color="auto" w:fill="F9F9F9"/>
          <w:lang w:val="uk-UA"/>
        </w:rPr>
        <w:t>К. : Алерта, 2011</w:t>
      </w:r>
      <w:r w:rsidRPr="00C50553">
        <w:rPr>
          <w:rFonts w:ascii="Times New Roman" w:hAnsi="Times New Roman"/>
          <w:sz w:val="28"/>
          <w:szCs w:val="28"/>
          <w:lang w:val="uk-UA"/>
        </w:rPr>
        <w:t xml:space="preserve">. – </w:t>
      </w:r>
      <w:r w:rsidRPr="00C50553">
        <w:rPr>
          <w:rFonts w:ascii="Times New Roman" w:hAnsi="Times New Roman"/>
          <w:color w:val="000000" w:themeColor="text1"/>
          <w:sz w:val="28"/>
          <w:szCs w:val="28"/>
          <w:shd w:val="clear" w:color="auto" w:fill="F9F9F9"/>
          <w:lang w:val="uk-UA"/>
        </w:rPr>
        <w:t xml:space="preserve">485 </w:t>
      </w:r>
      <w:r w:rsidRPr="00C50553">
        <w:rPr>
          <w:rFonts w:ascii="Times New Roman" w:hAnsi="Times New Roman"/>
          <w:color w:val="000000" w:themeColor="text1"/>
          <w:sz w:val="28"/>
          <w:szCs w:val="28"/>
          <w:shd w:val="clear" w:color="auto" w:fill="F9F9F9"/>
        </w:rPr>
        <w:t>c</w:t>
      </w:r>
      <w:r w:rsidRPr="00C50553">
        <w:rPr>
          <w:rFonts w:ascii="Times New Roman" w:hAnsi="Times New Roman"/>
          <w:color w:val="000000" w:themeColor="text1"/>
          <w:sz w:val="28"/>
          <w:szCs w:val="28"/>
          <w:shd w:val="clear" w:color="auto" w:fill="F9F9F9"/>
          <w:lang w:val="uk-UA"/>
        </w:rPr>
        <w:t>.</w:t>
      </w:r>
    </w:p>
    <w:p w:rsidR="008253CE" w:rsidRPr="00C50553" w:rsidRDefault="008253CE" w:rsidP="008253CE">
      <w:pPr>
        <w:tabs>
          <w:tab w:val="left" w:pos="0"/>
        </w:tabs>
        <w:ind w:firstLine="993"/>
        <w:jc w:val="both"/>
        <w:rPr>
          <w:rFonts w:ascii="Times New Roman" w:hAnsi="Times New Roman"/>
          <w:sz w:val="28"/>
          <w:szCs w:val="28"/>
          <w:shd w:val="clear" w:color="auto" w:fill="F9F9F9"/>
        </w:rPr>
      </w:pPr>
      <w:r w:rsidRPr="00C50553">
        <w:rPr>
          <w:rFonts w:ascii="Times New Roman" w:hAnsi="Times New Roman"/>
          <w:color w:val="000000" w:themeColor="text1"/>
          <w:sz w:val="28"/>
          <w:szCs w:val="28"/>
          <w:shd w:val="clear" w:color="auto" w:fill="F9F9F9"/>
          <w:lang w:val="uk-UA"/>
        </w:rPr>
        <w:lastRenderedPageBreak/>
        <w:t>250.</w:t>
      </w:r>
      <w:r w:rsidRPr="00C50553">
        <w:rPr>
          <w:rFonts w:ascii="Times New Roman" w:hAnsi="Times New Roman"/>
          <w:b/>
          <w:color w:val="000000" w:themeColor="text1"/>
          <w:sz w:val="28"/>
          <w:szCs w:val="28"/>
          <w:shd w:val="clear" w:color="auto" w:fill="F9F9F9"/>
          <w:lang w:val="uk-UA"/>
        </w:rPr>
        <w:t xml:space="preserve"> Ред. кол.</w:t>
      </w:r>
      <w:r w:rsidRPr="00C50553">
        <w:rPr>
          <w:rFonts w:ascii="Times New Roman" w:hAnsi="Times New Roman"/>
          <w:color w:val="666666"/>
          <w:sz w:val="28"/>
          <w:szCs w:val="28"/>
          <w:shd w:val="clear" w:color="auto" w:fill="F9F9F9"/>
          <w:lang w:val="uk-UA"/>
        </w:rPr>
        <w:t xml:space="preserve"> </w:t>
      </w:r>
      <w:r w:rsidRPr="00C50553">
        <w:rPr>
          <w:rFonts w:ascii="Times New Roman" w:hAnsi="Times New Roman"/>
          <w:sz w:val="28"/>
          <w:szCs w:val="28"/>
          <w:shd w:val="clear" w:color="auto" w:fill="F9F9F9"/>
          <w:lang w:val="uk-UA"/>
        </w:rPr>
        <w:t>: Фінансове право у XXI сторіччі : здобутки та перспективи:зб. наук. праць за мат. Міжн. наук.- практ. конф., 4-7 жовтня 2011</w:t>
      </w:r>
      <w:r w:rsidR="00B32C71">
        <w:rPr>
          <w:rFonts w:ascii="Times New Roman" w:hAnsi="Times New Roman"/>
          <w:sz w:val="28"/>
          <w:szCs w:val="28"/>
          <w:shd w:val="clear" w:color="auto" w:fill="F9F9F9"/>
          <w:lang w:val="uk-UA"/>
        </w:rPr>
        <w:t> </w:t>
      </w:r>
      <w:r w:rsidRPr="00C50553">
        <w:rPr>
          <w:rFonts w:ascii="Times New Roman" w:hAnsi="Times New Roman"/>
          <w:sz w:val="28"/>
          <w:szCs w:val="28"/>
          <w:shd w:val="clear" w:color="auto" w:fill="F9F9F9"/>
          <w:lang w:val="uk-UA"/>
        </w:rPr>
        <w:t xml:space="preserve">р. / </w:t>
      </w:r>
      <w:r w:rsidRPr="00C50553">
        <w:rPr>
          <w:rFonts w:ascii="Times New Roman" w:hAnsi="Times New Roman"/>
          <w:sz w:val="28"/>
          <w:szCs w:val="28"/>
          <w:lang w:val="uk-UA"/>
        </w:rPr>
        <w:t xml:space="preserve">Держ. податк. служба України, Нац. ун-т держ. податк. служби України., </w:t>
      </w:r>
      <w:r w:rsidRPr="00C50553">
        <w:rPr>
          <w:rFonts w:ascii="Times New Roman" w:hAnsi="Times New Roman"/>
          <w:sz w:val="28"/>
          <w:szCs w:val="28"/>
          <w:shd w:val="clear" w:color="auto" w:fill="F9F9F9"/>
          <w:lang w:val="uk-UA"/>
        </w:rPr>
        <w:t xml:space="preserve">НДІ фінансового права ; ред. кол. : П. В. Мельник, Л. К. Воронова ; д.ю.н. М. П. Кучерявенко, Л. Л. Тарангул </w:t>
      </w:r>
      <w:r w:rsidRPr="00C50553">
        <w:rPr>
          <w:rFonts w:ascii="Times New Roman" w:hAnsi="Times New Roman"/>
          <w:sz w:val="28"/>
          <w:szCs w:val="28"/>
          <w:shd w:val="clear" w:color="auto" w:fill="F9F9F9"/>
        </w:rPr>
        <w:t xml:space="preserve">[ </w:t>
      </w:r>
      <w:r w:rsidRPr="00C50553">
        <w:rPr>
          <w:rFonts w:ascii="Times New Roman" w:hAnsi="Times New Roman"/>
          <w:sz w:val="28"/>
          <w:szCs w:val="28"/>
          <w:shd w:val="clear" w:color="auto" w:fill="F9F9F9"/>
          <w:lang w:val="uk-UA"/>
        </w:rPr>
        <w:t>та ін.</w:t>
      </w:r>
      <w:r w:rsidRPr="00C50553">
        <w:rPr>
          <w:rFonts w:ascii="Times New Roman" w:hAnsi="Times New Roman"/>
          <w:sz w:val="28"/>
          <w:szCs w:val="28"/>
          <w:shd w:val="clear" w:color="auto" w:fill="F9F9F9"/>
        </w:rPr>
        <w:t xml:space="preserve">]. </w:t>
      </w:r>
      <w:r w:rsidRPr="00C50553">
        <w:rPr>
          <w:rFonts w:ascii="Times New Roman" w:hAnsi="Times New Roman"/>
          <w:sz w:val="28"/>
          <w:szCs w:val="28"/>
          <w:shd w:val="clear" w:color="auto" w:fill="F9F9F9"/>
          <w:lang w:val="uk-UA"/>
        </w:rPr>
        <w:t>– К. : Алерта, 2011. – Ч. 1. – 296 с.</w:t>
      </w:r>
    </w:p>
    <w:p w:rsidR="008253CE" w:rsidRPr="00C50553" w:rsidRDefault="008253CE" w:rsidP="008253CE">
      <w:pPr>
        <w:tabs>
          <w:tab w:val="left" w:pos="0"/>
        </w:tabs>
        <w:ind w:firstLine="993"/>
        <w:jc w:val="both"/>
        <w:rPr>
          <w:rFonts w:ascii="Times New Roman" w:hAnsi="Times New Roman"/>
          <w:sz w:val="28"/>
          <w:szCs w:val="28"/>
          <w:shd w:val="clear" w:color="auto" w:fill="F9F9F9"/>
          <w:lang w:val="uk-UA"/>
        </w:rPr>
      </w:pPr>
      <w:r w:rsidRPr="00C50553">
        <w:rPr>
          <w:rFonts w:ascii="Times New Roman" w:hAnsi="Times New Roman"/>
          <w:color w:val="000000" w:themeColor="text1"/>
          <w:sz w:val="28"/>
          <w:szCs w:val="28"/>
          <w:shd w:val="clear" w:color="auto" w:fill="F9F9F9"/>
          <w:lang w:val="uk-UA"/>
        </w:rPr>
        <w:t>251.</w:t>
      </w:r>
      <w:r w:rsidRPr="00C50553">
        <w:rPr>
          <w:rFonts w:ascii="Times New Roman" w:hAnsi="Times New Roman"/>
          <w:b/>
          <w:color w:val="000000" w:themeColor="text1"/>
          <w:sz w:val="28"/>
          <w:szCs w:val="28"/>
          <w:shd w:val="clear" w:color="auto" w:fill="F9F9F9"/>
          <w:lang w:val="uk-UA"/>
        </w:rPr>
        <w:t xml:space="preserve"> Ред. кол.</w:t>
      </w:r>
      <w:r w:rsidRPr="00C50553">
        <w:rPr>
          <w:rFonts w:ascii="Times New Roman" w:hAnsi="Times New Roman"/>
          <w:color w:val="666666"/>
          <w:sz w:val="28"/>
          <w:szCs w:val="28"/>
          <w:shd w:val="clear" w:color="auto" w:fill="F9F9F9"/>
          <w:lang w:val="uk-UA"/>
        </w:rPr>
        <w:t xml:space="preserve"> </w:t>
      </w:r>
      <w:r w:rsidRPr="00C50553">
        <w:rPr>
          <w:rFonts w:ascii="Times New Roman" w:hAnsi="Times New Roman"/>
          <w:sz w:val="28"/>
          <w:szCs w:val="28"/>
          <w:shd w:val="clear" w:color="auto" w:fill="F9F9F9"/>
          <w:lang w:val="uk-UA"/>
        </w:rPr>
        <w:t>: Фінансове право у XXI сторіччі : здобутки та перспективи:зб. наук. праць за мат. Міжн. наук.- практ. конф., 4-7 жовтня 2011</w:t>
      </w:r>
      <w:r w:rsidR="00B32C71">
        <w:rPr>
          <w:rFonts w:ascii="Times New Roman" w:hAnsi="Times New Roman"/>
          <w:sz w:val="28"/>
          <w:szCs w:val="28"/>
          <w:shd w:val="clear" w:color="auto" w:fill="F9F9F9"/>
          <w:lang w:val="uk-UA"/>
        </w:rPr>
        <w:t> </w:t>
      </w:r>
      <w:r w:rsidRPr="00C50553">
        <w:rPr>
          <w:rFonts w:ascii="Times New Roman" w:hAnsi="Times New Roman"/>
          <w:sz w:val="28"/>
          <w:szCs w:val="28"/>
          <w:shd w:val="clear" w:color="auto" w:fill="F9F9F9"/>
          <w:lang w:val="uk-UA"/>
        </w:rPr>
        <w:t xml:space="preserve">р. / </w:t>
      </w:r>
      <w:r w:rsidRPr="00C50553">
        <w:rPr>
          <w:rFonts w:ascii="Times New Roman" w:hAnsi="Times New Roman"/>
          <w:sz w:val="28"/>
          <w:szCs w:val="28"/>
          <w:lang w:val="uk-UA"/>
        </w:rPr>
        <w:t xml:space="preserve">Держ. податк. служба України, Нац. ун-т держ. податк. служби України., </w:t>
      </w:r>
      <w:r w:rsidRPr="00C50553">
        <w:rPr>
          <w:rFonts w:ascii="Times New Roman" w:hAnsi="Times New Roman"/>
          <w:sz w:val="28"/>
          <w:szCs w:val="28"/>
          <w:shd w:val="clear" w:color="auto" w:fill="F9F9F9"/>
          <w:lang w:val="uk-UA"/>
        </w:rPr>
        <w:t>НДІ фінансового права ; ред. кол. : П. В. Мельник, Л. К. Воронова, М.</w:t>
      </w:r>
      <w:r w:rsidR="00B32C71">
        <w:rPr>
          <w:rFonts w:ascii="Times New Roman" w:hAnsi="Times New Roman"/>
          <w:sz w:val="28"/>
          <w:szCs w:val="28"/>
          <w:shd w:val="clear" w:color="auto" w:fill="F9F9F9"/>
          <w:lang w:val="uk-UA"/>
        </w:rPr>
        <w:t> </w:t>
      </w:r>
      <w:r w:rsidRPr="00C50553">
        <w:rPr>
          <w:rFonts w:ascii="Times New Roman" w:hAnsi="Times New Roman"/>
          <w:sz w:val="28"/>
          <w:szCs w:val="28"/>
          <w:shd w:val="clear" w:color="auto" w:fill="F9F9F9"/>
          <w:lang w:val="uk-UA"/>
        </w:rPr>
        <w:t xml:space="preserve">П. Кучерявенко, Л. Л. Тарангул </w:t>
      </w:r>
      <w:r w:rsidRPr="00C50553">
        <w:rPr>
          <w:rFonts w:ascii="Times New Roman" w:hAnsi="Times New Roman"/>
          <w:sz w:val="28"/>
          <w:szCs w:val="28"/>
          <w:shd w:val="clear" w:color="auto" w:fill="F9F9F9"/>
        </w:rPr>
        <w:t xml:space="preserve">[ </w:t>
      </w:r>
      <w:r w:rsidRPr="00C50553">
        <w:rPr>
          <w:rFonts w:ascii="Times New Roman" w:hAnsi="Times New Roman"/>
          <w:sz w:val="28"/>
          <w:szCs w:val="28"/>
          <w:shd w:val="clear" w:color="auto" w:fill="F9F9F9"/>
          <w:lang w:val="uk-UA"/>
        </w:rPr>
        <w:t>та ін.</w:t>
      </w:r>
      <w:r w:rsidRPr="00C50553">
        <w:rPr>
          <w:rFonts w:ascii="Times New Roman" w:hAnsi="Times New Roman"/>
          <w:sz w:val="28"/>
          <w:szCs w:val="28"/>
          <w:shd w:val="clear" w:color="auto" w:fill="F9F9F9"/>
        </w:rPr>
        <w:t xml:space="preserve">]. </w:t>
      </w:r>
      <w:r w:rsidRPr="00C50553">
        <w:rPr>
          <w:rFonts w:ascii="Times New Roman" w:hAnsi="Times New Roman"/>
          <w:sz w:val="28"/>
          <w:szCs w:val="28"/>
          <w:shd w:val="clear" w:color="auto" w:fill="F9F9F9"/>
          <w:lang w:val="uk-UA"/>
        </w:rPr>
        <w:t xml:space="preserve">– К. : Алерта, 2011. – Ч. </w:t>
      </w:r>
      <w:r w:rsidRPr="00C50553">
        <w:rPr>
          <w:rFonts w:ascii="Times New Roman" w:hAnsi="Times New Roman"/>
          <w:sz w:val="28"/>
          <w:szCs w:val="28"/>
          <w:shd w:val="clear" w:color="auto" w:fill="F9F9F9"/>
        </w:rPr>
        <w:t>2</w:t>
      </w:r>
      <w:r w:rsidRPr="00C50553">
        <w:rPr>
          <w:rFonts w:ascii="Times New Roman" w:hAnsi="Times New Roman"/>
          <w:sz w:val="28"/>
          <w:szCs w:val="28"/>
          <w:shd w:val="clear" w:color="auto" w:fill="F9F9F9"/>
          <w:lang w:val="uk-UA"/>
        </w:rPr>
        <w:t xml:space="preserve">. – </w:t>
      </w:r>
      <w:r w:rsidRPr="00C50553">
        <w:rPr>
          <w:rFonts w:ascii="Times New Roman" w:hAnsi="Times New Roman"/>
          <w:sz w:val="28"/>
          <w:szCs w:val="28"/>
          <w:shd w:val="clear" w:color="auto" w:fill="F9F9F9"/>
        </w:rPr>
        <w:t>360</w:t>
      </w:r>
      <w:r w:rsidRPr="00C50553">
        <w:rPr>
          <w:rFonts w:ascii="Times New Roman" w:hAnsi="Times New Roman"/>
          <w:sz w:val="28"/>
          <w:szCs w:val="28"/>
          <w:shd w:val="clear" w:color="auto" w:fill="F9F9F9"/>
          <w:lang w:val="uk-UA"/>
        </w:rPr>
        <w:t xml:space="preserve"> с.</w:t>
      </w:r>
    </w:p>
    <w:p w:rsidR="008253CE" w:rsidRPr="00C50553" w:rsidRDefault="008253CE" w:rsidP="008253CE">
      <w:pPr>
        <w:tabs>
          <w:tab w:val="left" w:pos="0"/>
        </w:tabs>
        <w:ind w:firstLine="993"/>
        <w:jc w:val="both"/>
        <w:rPr>
          <w:rFonts w:ascii="Times New Roman" w:hAnsi="Times New Roman"/>
          <w:color w:val="000000" w:themeColor="text1"/>
          <w:sz w:val="28"/>
          <w:szCs w:val="28"/>
          <w:lang w:val="uk-UA"/>
        </w:rPr>
      </w:pPr>
    </w:p>
    <w:p w:rsidR="008253CE" w:rsidRPr="00C50553" w:rsidRDefault="008253CE" w:rsidP="00B32C71">
      <w:pPr>
        <w:tabs>
          <w:tab w:val="left" w:pos="-4820"/>
        </w:tabs>
        <w:jc w:val="center"/>
        <w:rPr>
          <w:rFonts w:ascii="Times New Roman" w:hAnsi="Times New Roman"/>
          <w:b/>
          <w:sz w:val="28"/>
          <w:szCs w:val="28"/>
          <w:lang w:val="uk-UA"/>
        </w:rPr>
      </w:pPr>
      <w:r w:rsidRPr="00C50553">
        <w:rPr>
          <w:rFonts w:ascii="Times New Roman" w:hAnsi="Times New Roman"/>
          <w:b/>
          <w:sz w:val="28"/>
          <w:szCs w:val="28"/>
          <w:lang w:val="uk-UA"/>
        </w:rPr>
        <w:t>2012</w:t>
      </w:r>
    </w:p>
    <w:p w:rsidR="008253CE" w:rsidRPr="00C50553" w:rsidRDefault="008253CE" w:rsidP="008253CE">
      <w:pPr>
        <w:tabs>
          <w:tab w:val="left" w:pos="0"/>
        </w:tabs>
        <w:ind w:firstLine="993"/>
        <w:jc w:val="center"/>
        <w:rPr>
          <w:rFonts w:ascii="Times New Roman" w:hAnsi="Times New Roman"/>
          <w:sz w:val="28"/>
          <w:szCs w:val="28"/>
          <w:lang w:val="uk-UA"/>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252.</w:t>
      </w:r>
      <w:r w:rsidRPr="00C50553">
        <w:rPr>
          <w:rFonts w:ascii="Times New Roman" w:hAnsi="Times New Roman"/>
          <w:b/>
          <w:sz w:val="28"/>
          <w:szCs w:val="28"/>
          <w:lang w:val="uk-UA"/>
        </w:rPr>
        <w:t xml:space="preserve"> Бюджетна підтримка та податкове стимулювання національної економіки України </w:t>
      </w:r>
      <w:r w:rsidRPr="00C50553">
        <w:rPr>
          <w:rFonts w:ascii="Times New Roman" w:hAnsi="Times New Roman"/>
          <w:sz w:val="28"/>
          <w:szCs w:val="28"/>
          <w:lang w:val="uk-UA"/>
        </w:rPr>
        <w:t>: монографія</w:t>
      </w:r>
      <w:r w:rsidRPr="00C50553">
        <w:rPr>
          <w:rFonts w:ascii="Times New Roman" w:hAnsi="Times New Roman"/>
          <w:b/>
          <w:sz w:val="28"/>
          <w:szCs w:val="28"/>
          <w:lang w:val="uk-UA"/>
        </w:rPr>
        <w:t xml:space="preserve"> / </w:t>
      </w:r>
      <w:r w:rsidRPr="00C50553">
        <w:rPr>
          <w:rFonts w:ascii="Times New Roman" w:hAnsi="Times New Roman"/>
          <w:sz w:val="28"/>
          <w:szCs w:val="28"/>
          <w:lang w:val="uk-UA"/>
        </w:rPr>
        <w:t>Л. Л. Тарангул</w:t>
      </w:r>
      <w:r w:rsidRPr="00C50553">
        <w:rPr>
          <w:rFonts w:ascii="Times New Roman" w:hAnsi="Times New Roman"/>
          <w:sz w:val="28"/>
          <w:szCs w:val="28"/>
          <w:shd w:val="clear" w:color="auto" w:fill="F9F9F9"/>
          <w:lang w:val="uk-UA"/>
        </w:rPr>
        <w:t>, А.</w:t>
      </w:r>
      <w:r w:rsidR="00B32C71">
        <w:rPr>
          <w:rFonts w:ascii="Times New Roman" w:hAnsi="Times New Roman"/>
          <w:sz w:val="28"/>
          <w:szCs w:val="28"/>
          <w:shd w:val="clear" w:color="auto" w:fill="F9F9F9"/>
          <w:lang w:val="uk-UA"/>
        </w:rPr>
        <w:t> </w:t>
      </w:r>
      <w:r w:rsidRPr="00C50553">
        <w:rPr>
          <w:rFonts w:ascii="Times New Roman" w:hAnsi="Times New Roman"/>
          <w:sz w:val="28"/>
          <w:szCs w:val="28"/>
          <w:shd w:val="clear" w:color="auto" w:fill="F9F9F9"/>
          <w:lang w:val="uk-UA"/>
        </w:rPr>
        <w:t>М.</w:t>
      </w:r>
      <w:r w:rsidR="00B32C71">
        <w:rPr>
          <w:rFonts w:ascii="Times New Roman" w:hAnsi="Times New Roman"/>
          <w:sz w:val="28"/>
          <w:szCs w:val="28"/>
          <w:shd w:val="clear" w:color="auto" w:fill="F9F9F9"/>
          <w:lang w:val="uk-UA"/>
        </w:rPr>
        <w:t> </w:t>
      </w:r>
      <w:r w:rsidRPr="00C50553">
        <w:rPr>
          <w:rFonts w:ascii="Times New Roman" w:hAnsi="Times New Roman"/>
          <w:sz w:val="28"/>
          <w:szCs w:val="28"/>
          <w:shd w:val="clear" w:color="auto" w:fill="F9F9F9"/>
          <w:lang w:val="uk-UA"/>
        </w:rPr>
        <w:t>Вдовиченко, А. А. Галюта</w:t>
      </w:r>
      <w:r w:rsidRPr="00C50553">
        <w:rPr>
          <w:rFonts w:ascii="Times New Roman" w:hAnsi="Times New Roman"/>
          <w:sz w:val="28"/>
          <w:szCs w:val="28"/>
          <w:lang w:val="uk-UA"/>
        </w:rPr>
        <w:t xml:space="preserve"> ; за заг. ред Л. Л. Тарангул ; Держ. податк. служба України, Нац. ун-т держ. податк. служби України. – Ірпінь. К. : Фенікс, 2012. – 532 с.</w:t>
      </w:r>
    </w:p>
    <w:p w:rsidR="008253CE" w:rsidRPr="00B32C71" w:rsidRDefault="008253CE" w:rsidP="008253CE">
      <w:pPr>
        <w:tabs>
          <w:tab w:val="left" w:pos="0"/>
        </w:tabs>
        <w:ind w:firstLine="993"/>
        <w:jc w:val="both"/>
        <w:rPr>
          <w:rFonts w:ascii="Times New Roman" w:hAnsi="Times New Roman"/>
          <w:b/>
          <w:color w:val="000000" w:themeColor="text1"/>
          <w:sz w:val="28"/>
          <w:szCs w:val="28"/>
          <w:lang w:val="uk-UA"/>
        </w:rPr>
      </w:pPr>
      <w:r w:rsidRPr="00C50553">
        <w:rPr>
          <w:rFonts w:ascii="Times New Roman" w:hAnsi="Times New Roman"/>
          <w:bCs/>
          <w:sz w:val="28"/>
          <w:szCs w:val="28"/>
          <w:shd w:val="clear" w:color="auto" w:fill="F9F9F9"/>
          <w:lang w:val="uk-UA"/>
        </w:rPr>
        <w:t>253.</w:t>
      </w:r>
      <w:r w:rsidRPr="00C50553">
        <w:rPr>
          <w:rFonts w:ascii="Times New Roman" w:hAnsi="Times New Roman"/>
          <w:b/>
          <w:bCs/>
          <w:sz w:val="28"/>
          <w:szCs w:val="28"/>
          <w:shd w:val="clear" w:color="auto" w:fill="F9F9F9"/>
          <w:lang w:val="uk-UA"/>
        </w:rPr>
        <w:t xml:space="preserve"> Інноваційна</w:t>
      </w:r>
      <w:r w:rsidRPr="00C50553">
        <w:rPr>
          <w:rStyle w:val="apple-converted-space"/>
          <w:rFonts w:ascii="Times New Roman" w:hAnsi="Times New Roman"/>
          <w:b/>
          <w:bCs/>
          <w:color w:val="000000" w:themeColor="text1"/>
          <w:sz w:val="28"/>
          <w:szCs w:val="28"/>
          <w:shd w:val="clear" w:color="auto" w:fill="F9F9F9"/>
          <w:lang w:val="uk-UA"/>
        </w:rPr>
        <w:t xml:space="preserve"> </w:t>
      </w:r>
      <w:r w:rsidRPr="00C50553">
        <w:rPr>
          <w:rFonts w:ascii="Times New Roman" w:hAnsi="Times New Roman"/>
          <w:b/>
          <w:bCs/>
          <w:color w:val="000000" w:themeColor="text1"/>
          <w:sz w:val="28"/>
          <w:szCs w:val="28"/>
          <w:shd w:val="clear" w:color="auto" w:fill="F9F9F9"/>
          <w:lang w:val="uk-UA"/>
        </w:rPr>
        <w:t>система</w:t>
      </w:r>
      <w:r w:rsidRPr="00C50553">
        <w:rPr>
          <w:rStyle w:val="apple-converted-space"/>
          <w:rFonts w:ascii="Times New Roman" w:hAnsi="Times New Roman"/>
          <w:b/>
          <w:bCs/>
          <w:color w:val="000000" w:themeColor="text1"/>
          <w:sz w:val="28"/>
          <w:szCs w:val="28"/>
          <w:shd w:val="clear" w:color="auto" w:fill="F9F9F9"/>
          <w:lang w:val="uk-UA"/>
        </w:rPr>
        <w:t xml:space="preserve"> </w:t>
      </w:r>
      <w:r w:rsidRPr="00C50553">
        <w:rPr>
          <w:rFonts w:ascii="Times New Roman" w:hAnsi="Times New Roman"/>
          <w:b/>
          <w:bCs/>
          <w:color w:val="000000" w:themeColor="text1"/>
          <w:sz w:val="28"/>
          <w:szCs w:val="28"/>
          <w:shd w:val="clear" w:color="auto" w:fill="F9F9F9"/>
          <w:lang w:val="uk-UA"/>
        </w:rPr>
        <w:t>податкового</w:t>
      </w:r>
      <w:r w:rsidRPr="00C50553">
        <w:rPr>
          <w:rStyle w:val="apple-converted-space"/>
          <w:rFonts w:ascii="Times New Roman" w:hAnsi="Times New Roman"/>
          <w:b/>
          <w:color w:val="000000" w:themeColor="text1"/>
          <w:sz w:val="28"/>
          <w:szCs w:val="28"/>
          <w:shd w:val="clear" w:color="auto" w:fill="F9F9F9"/>
          <w:lang w:val="uk-UA"/>
        </w:rPr>
        <w:t xml:space="preserve"> </w:t>
      </w:r>
      <w:r w:rsidRPr="00C50553">
        <w:rPr>
          <w:rFonts w:ascii="Times New Roman" w:hAnsi="Times New Roman"/>
          <w:b/>
          <w:bCs/>
          <w:color w:val="000000" w:themeColor="text1"/>
          <w:sz w:val="28"/>
          <w:szCs w:val="28"/>
          <w:shd w:val="clear" w:color="auto" w:fill="F9F9F9"/>
          <w:lang w:val="uk-UA"/>
        </w:rPr>
        <w:t>адміністрування</w:t>
      </w:r>
      <w:r w:rsidRPr="00C50553">
        <w:rPr>
          <w:rStyle w:val="apple-converted-space"/>
          <w:rFonts w:ascii="Times New Roman" w:hAnsi="Times New Roman"/>
          <w:b/>
          <w:color w:val="000000" w:themeColor="text1"/>
          <w:sz w:val="28"/>
          <w:szCs w:val="28"/>
          <w:shd w:val="clear" w:color="auto" w:fill="F9F9F9"/>
          <w:lang w:val="uk-UA"/>
        </w:rPr>
        <w:t xml:space="preserve"> </w:t>
      </w:r>
      <w:r w:rsidRPr="00C50553">
        <w:rPr>
          <w:rFonts w:ascii="Times New Roman" w:hAnsi="Times New Roman"/>
          <w:b/>
          <w:color w:val="000000" w:themeColor="text1"/>
          <w:sz w:val="28"/>
          <w:szCs w:val="28"/>
          <w:shd w:val="clear" w:color="auto" w:fill="F9F9F9"/>
          <w:lang w:val="uk-UA"/>
        </w:rPr>
        <w:t>в</w:t>
      </w:r>
      <w:r w:rsidRPr="00C50553">
        <w:rPr>
          <w:rStyle w:val="apple-converted-space"/>
          <w:rFonts w:ascii="Times New Roman" w:hAnsi="Times New Roman"/>
          <w:b/>
          <w:color w:val="000000" w:themeColor="text1"/>
          <w:sz w:val="28"/>
          <w:szCs w:val="28"/>
          <w:shd w:val="clear" w:color="auto" w:fill="F9F9F9"/>
          <w:lang w:val="uk-UA"/>
        </w:rPr>
        <w:t xml:space="preserve"> </w:t>
      </w:r>
      <w:r w:rsidRPr="00C50553">
        <w:rPr>
          <w:rFonts w:ascii="Times New Roman" w:hAnsi="Times New Roman"/>
          <w:b/>
          <w:bCs/>
          <w:color w:val="000000" w:themeColor="text1"/>
          <w:sz w:val="28"/>
          <w:szCs w:val="28"/>
          <w:shd w:val="clear" w:color="auto" w:fill="F9F9F9"/>
          <w:lang w:val="uk-UA"/>
        </w:rPr>
        <w:t xml:space="preserve">Україні </w:t>
      </w:r>
      <w:r w:rsidRPr="00C50553">
        <w:rPr>
          <w:rFonts w:ascii="Times New Roman" w:hAnsi="Times New Roman"/>
          <w:b/>
          <w:color w:val="000000" w:themeColor="text1"/>
          <w:sz w:val="28"/>
          <w:szCs w:val="28"/>
          <w:shd w:val="clear" w:color="auto" w:fill="F9F9F9"/>
          <w:lang w:val="uk-UA"/>
        </w:rPr>
        <w:t xml:space="preserve">: концепції, методи, інструменти </w:t>
      </w:r>
      <w:r w:rsidRPr="00C50553">
        <w:rPr>
          <w:rFonts w:ascii="Times New Roman" w:hAnsi="Times New Roman"/>
          <w:color w:val="000000" w:themeColor="text1"/>
          <w:sz w:val="28"/>
          <w:szCs w:val="28"/>
          <w:shd w:val="clear" w:color="auto" w:fill="F9F9F9"/>
          <w:lang w:val="uk-UA"/>
        </w:rPr>
        <w:t xml:space="preserve">: монографія / [ С. Г. Арбузов, </w:t>
      </w:r>
      <w:r w:rsidRPr="00C50553">
        <w:rPr>
          <w:rFonts w:ascii="Times New Roman" w:eastAsia="Calibri" w:hAnsi="Times New Roman"/>
          <w:color w:val="000000" w:themeColor="text1"/>
          <w:sz w:val="28"/>
          <w:szCs w:val="28"/>
          <w:lang w:val="uk-UA"/>
        </w:rPr>
        <w:t>В.</w:t>
      </w:r>
      <w:r w:rsidR="00B32C71">
        <w:rPr>
          <w:rFonts w:ascii="Times New Roman" w:eastAsia="Calibri" w:hAnsi="Times New Roman"/>
          <w:color w:val="000000" w:themeColor="text1"/>
          <w:sz w:val="28"/>
          <w:szCs w:val="28"/>
          <w:lang w:val="uk-UA"/>
        </w:rPr>
        <w:t> </w:t>
      </w:r>
      <w:r w:rsidRPr="00C50553">
        <w:rPr>
          <w:rFonts w:ascii="Times New Roman" w:eastAsia="Calibri" w:hAnsi="Times New Roman"/>
          <w:color w:val="000000" w:themeColor="text1"/>
          <w:sz w:val="28"/>
          <w:szCs w:val="28"/>
          <w:lang w:val="uk-UA"/>
        </w:rPr>
        <w:t>П.</w:t>
      </w:r>
      <w:r w:rsidR="00B32C71">
        <w:rPr>
          <w:rFonts w:ascii="Times New Roman" w:eastAsia="Calibri" w:hAnsi="Times New Roman"/>
          <w:color w:val="000000" w:themeColor="text1"/>
          <w:sz w:val="28"/>
          <w:szCs w:val="28"/>
          <w:lang w:val="uk-UA"/>
        </w:rPr>
        <w:t> </w:t>
      </w:r>
      <w:r w:rsidRPr="00C50553">
        <w:rPr>
          <w:rFonts w:ascii="Times New Roman" w:eastAsia="Calibri" w:hAnsi="Times New Roman"/>
          <w:color w:val="000000" w:themeColor="text1"/>
          <w:sz w:val="28"/>
          <w:szCs w:val="28"/>
          <w:lang w:val="uk-UA"/>
        </w:rPr>
        <w:t>Вишневський,</w:t>
      </w:r>
      <w:r w:rsidRPr="00C50553">
        <w:rPr>
          <w:rFonts w:ascii="Times New Roman" w:hAnsi="Times New Roman"/>
          <w:color w:val="000000" w:themeColor="text1"/>
          <w:sz w:val="28"/>
          <w:szCs w:val="28"/>
          <w:shd w:val="clear" w:color="auto" w:fill="F9F9F9"/>
          <w:lang w:val="uk-UA"/>
        </w:rPr>
        <w:t xml:space="preserve"> </w:t>
      </w:r>
      <w:r w:rsidRPr="00C50553">
        <w:rPr>
          <w:rFonts w:ascii="Times New Roman" w:hAnsi="Times New Roman"/>
          <w:color w:val="000000" w:themeColor="text1"/>
          <w:sz w:val="28"/>
          <w:szCs w:val="28"/>
          <w:lang w:val="uk-UA"/>
        </w:rPr>
        <w:t>Л. Л. Тарангул</w:t>
      </w:r>
      <w:r w:rsidRPr="00C50553">
        <w:rPr>
          <w:rFonts w:ascii="Times New Roman" w:eastAsia="Calibri" w:hAnsi="Times New Roman"/>
          <w:color w:val="000000" w:themeColor="text1"/>
          <w:sz w:val="28"/>
          <w:szCs w:val="28"/>
          <w:lang w:val="uk-UA"/>
        </w:rPr>
        <w:t xml:space="preserve"> </w:t>
      </w:r>
      <w:r w:rsidRPr="00C50553">
        <w:rPr>
          <w:rFonts w:ascii="Times New Roman" w:hAnsi="Times New Roman"/>
          <w:color w:val="000000" w:themeColor="text1"/>
          <w:sz w:val="28"/>
          <w:szCs w:val="28"/>
          <w:shd w:val="clear" w:color="auto" w:fill="F9F9F9"/>
          <w:lang w:val="uk-UA"/>
        </w:rPr>
        <w:t>та ін.] ; Нац. ун-т держ. податк. служби України</w:t>
      </w:r>
      <w:r w:rsidRPr="00C50553">
        <w:rPr>
          <w:rFonts w:ascii="Times New Roman" w:hAnsi="Times New Roman"/>
          <w:sz w:val="28"/>
          <w:szCs w:val="28"/>
          <w:lang w:val="uk-UA"/>
        </w:rPr>
        <w:t xml:space="preserve">. – </w:t>
      </w:r>
      <w:r w:rsidRPr="00C50553">
        <w:rPr>
          <w:rFonts w:ascii="Times New Roman" w:hAnsi="Times New Roman"/>
          <w:color w:val="000000" w:themeColor="text1"/>
          <w:sz w:val="28"/>
          <w:szCs w:val="28"/>
          <w:shd w:val="clear" w:color="auto" w:fill="F9F9F9"/>
          <w:lang w:val="uk-UA"/>
        </w:rPr>
        <w:t>Донецьк : Юго-Восток, 2012</w:t>
      </w:r>
      <w:r w:rsidRPr="00C50553">
        <w:rPr>
          <w:rFonts w:ascii="Times New Roman" w:hAnsi="Times New Roman"/>
          <w:sz w:val="28"/>
          <w:szCs w:val="28"/>
          <w:lang w:val="uk-UA"/>
        </w:rPr>
        <w:t xml:space="preserve">. – </w:t>
      </w:r>
      <w:r w:rsidRPr="00C50553">
        <w:rPr>
          <w:rFonts w:ascii="Times New Roman" w:hAnsi="Times New Roman"/>
          <w:color w:val="000000" w:themeColor="text1"/>
          <w:sz w:val="28"/>
          <w:szCs w:val="28"/>
          <w:shd w:val="clear" w:color="auto" w:fill="F9F9F9"/>
          <w:lang w:val="uk-UA"/>
        </w:rPr>
        <w:t>439 с.</w:t>
      </w:r>
    </w:p>
    <w:p w:rsidR="008253CE" w:rsidRPr="00C50553" w:rsidRDefault="008253CE" w:rsidP="008253CE">
      <w:pPr>
        <w:tabs>
          <w:tab w:val="left" w:pos="0"/>
        </w:tabs>
        <w:ind w:firstLine="993"/>
        <w:jc w:val="both"/>
        <w:rPr>
          <w:rFonts w:ascii="Times New Roman" w:hAnsi="Times New Roman"/>
          <w:b/>
          <w:sz w:val="28"/>
          <w:szCs w:val="28"/>
          <w:lang w:val="uk-UA"/>
        </w:rPr>
      </w:pPr>
      <w:r w:rsidRPr="00C50553">
        <w:rPr>
          <w:rFonts w:ascii="Times New Roman" w:hAnsi="Times New Roman"/>
          <w:sz w:val="28"/>
          <w:szCs w:val="28"/>
          <w:lang w:val="uk-UA"/>
        </w:rPr>
        <w:t>254.</w:t>
      </w:r>
      <w:r w:rsidRPr="00C50553">
        <w:rPr>
          <w:rFonts w:ascii="Times New Roman" w:hAnsi="Times New Roman"/>
          <w:b/>
          <w:sz w:val="28"/>
          <w:szCs w:val="28"/>
          <w:lang w:val="uk-UA"/>
        </w:rPr>
        <w:t xml:space="preserve"> </w:t>
      </w:r>
      <w:r w:rsidRPr="00C50553">
        <w:rPr>
          <w:rFonts w:ascii="Times New Roman" w:hAnsi="Times New Roman"/>
          <w:b/>
          <w:sz w:val="28"/>
          <w:szCs w:val="28"/>
        </w:rPr>
        <w:t>Налоговые системы. Методология развития</w:t>
      </w:r>
      <w:r w:rsidRPr="00C50553">
        <w:rPr>
          <w:rFonts w:ascii="Times New Roman" w:hAnsi="Times New Roman"/>
          <w:b/>
          <w:sz w:val="28"/>
          <w:szCs w:val="28"/>
          <w:lang w:val="uk-UA"/>
        </w:rPr>
        <w:t xml:space="preserve"> </w:t>
      </w:r>
      <w:r w:rsidRPr="00C50553">
        <w:rPr>
          <w:rFonts w:ascii="Times New Roman" w:hAnsi="Times New Roman"/>
          <w:sz w:val="28"/>
          <w:szCs w:val="28"/>
        </w:rPr>
        <w:t>: монография для магистров, обучающихся по программам «Налоги и налогообложение», «Финансы и кредит» / [</w:t>
      </w:r>
      <w:r w:rsidRPr="00C50553">
        <w:rPr>
          <w:rFonts w:ascii="Times New Roman" w:hAnsi="Times New Roman"/>
          <w:sz w:val="28"/>
          <w:szCs w:val="28"/>
          <w:lang w:val="uk-UA"/>
        </w:rPr>
        <w:t xml:space="preserve"> </w:t>
      </w:r>
      <w:r w:rsidRPr="00C50553">
        <w:rPr>
          <w:rFonts w:ascii="Times New Roman" w:hAnsi="Times New Roman"/>
          <w:sz w:val="28"/>
          <w:szCs w:val="28"/>
        </w:rPr>
        <w:t>И.</w:t>
      </w:r>
      <w:r w:rsidRPr="00C50553">
        <w:rPr>
          <w:rFonts w:ascii="Times New Roman" w:hAnsi="Times New Roman"/>
          <w:sz w:val="28"/>
          <w:szCs w:val="28"/>
          <w:lang w:val="uk-UA"/>
        </w:rPr>
        <w:t xml:space="preserve"> </w:t>
      </w:r>
      <w:r w:rsidRPr="00C50553">
        <w:rPr>
          <w:rFonts w:ascii="Times New Roman" w:hAnsi="Times New Roman"/>
          <w:sz w:val="28"/>
          <w:szCs w:val="28"/>
        </w:rPr>
        <w:t>А. Майбуров, Л.</w:t>
      </w:r>
      <w:r w:rsidRPr="00C50553">
        <w:rPr>
          <w:rFonts w:ascii="Times New Roman" w:hAnsi="Times New Roman"/>
          <w:sz w:val="28"/>
          <w:szCs w:val="28"/>
          <w:lang w:val="uk-UA"/>
        </w:rPr>
        <w:t xml:space="preserve"> </w:t>
      </w:r>
      <w:r w:rsidRPr="00C50553">
        <w:rPr>
          <w:rFonts w:ascii="Times New Roman" w:hAnsi="Times New Roman"/>
          <w:sz w:val="28"/>
          <w:szCs w:val="28"/>
        </w:rPr>
        <w:t>Л.Тарангул и др.]</w:t>
      </w:r>
      <w:r w:rsidRPr="00C50553">
        <w:rPr>
          <w:rFonts w:ascii="Times New Roman" w:hAnsi="Times New Roman"/>
          <w:sz w:val="28"/>
          <w:szCs w:val="28"/>
          <w:lang w:val="uk-UA"/>
        </w:rPr>
        <w:t xml:space="preserve"> </w:t>
      </w:r>
      <w:r w:rsidRPr="00C50553">
        <w:rPr>
          <w:rFonts w:ascii="Times New Roman" w:hAnsi="Times New Roman"/>
          <w:sz w:val="28"/>
          <w:szCs w:val="28"/>
        </w:rPr>
        <w:t>; под. ред. И.</w:t>
      </w:r>
      <w:r w:rsidR="00B32C71">
        <w:rPr>
          <w:rFonts w:ascii="Times New Roman" w:hAnsi="Times New Roman"/>
          <w:sz w:val="28"/>
          <w:szCs w:val="28"/>
          <w:lang w:val="uk-UA"/>
        </w:rPr>
        <w:t> </w:t>
      </w:r>
      <w:r w:rsidRPr="00C50553">
        <w:rPr>
          <w:rFonts w:ascii="Times New Roman" w:hAnsi="Times New Roman"/>
          <w:sz w:val="28"/>
          <w:szCs w:val="28"/>
        </w:rPr>
        <w:t>А.</w:t>
      </w:r>
      <w:r w:rsidR="00B32C71">
        <w:rPr>
          <w:rFonts w:ascii="Times New Roman" w:hAnsi="Times New Roman"/>
          <w:sz w:val="28"/>
          <w:szCs w:val="28"/>
          <w:lang w:val="uk-UA"/>
        </w:rPr>
        <w:t> </w:t>
      </w:r>
      <w:r w:rsidRPr="00C50553">
        <w:rPr>
          <w:rFonts w:ascii="Times New Roman" w:hAnsi="Times New Roman"/>
          <w:sz w:val="28"/>
          <w:szCs w:val="28"/>
        </w:rPr>
        <w:t>Майбурова, Ю.</w:t>
      </w:r>
      <w:r w:rsidRPr="00C50553">
        <w:rPr>
          <w:rFonts w:ascii="Times New Roman" w:hAnsi="Times New Roman"/>
          <w:sz w:val="28"/>
          <w:szCs w:val="28"/>
          <w:lang w:val="uk-UA"/>
        </w:rPr>
        <w:t xml:space="preserve"> </w:t>
      </w:r>
      <w:r w:rsidRPr="00C50553">
        <w:rPr>
          <w:rFonts w:ascii="Times New Roman" w:hAnsi="Times New Roman"/>
          <w:sz w:val="28"/>
          <w:szCs w:val="28"/>
        </w:rPr>
        <w:t>Б. Иванова. – М.</w:t>
      </w:r>
      <w:r w:rsidRPr="00C50553">
        <w:rPr>
          <w:rFonts w:ascii="Times New Roman" w:hAnsi="Times New Roman"/>
          <w:sz w:val="28"/>
          <w:szCs w:val="28"/>
          <w:lang w:val="uk-UA"/>
        </w:rPr>
        <w:t xml:space="preserve"> </w:t>
      </w:r>
      <w:r w:rsidRPr="00C50553">
        <w:rPr>
          <w:rFonts w:ascii="Times New Roman" w:hAnsi="Times New Roman"/>
          <w:sz w:val="28"/>
          <w:szCs w:val="28"/>
        </w:rPr>
        <w:t>: ЮНИТИ-ДАНА, 2012. – 463 с. – (</w:t>
      </w:r>
      <w:r w:rsidR="00B32C71">
        <w:rPr>
          <w:rFonts w:ascii="Times New Roman" w:hAnsi="Times New Roman"/>
          <w:sz w:val="28"/>
          <w:szCs w:val="28"/>
          <w:lang w:val="uk-UA"/>
        </w:rPr>
        <w:t> </w:t>
      </w:r>
      <w:r w:rsidRPr="00C50553">
        <w:rPr>
          <w:rFonts w:ascii="Times New Roman" w:hAnsi="Times New Roman"/>
          <w:sz w:val="28"/>
          <w:szCs w:val="28"/>
          <w:lang w:val="uk-UA"/>
        </w:rPr>
        <w:t>С</w:t>
      </w:r>
      <w:r w:rsidRPr="00C50553">
        <w:rPr>
          <w:rFonts w:ascii="Times New Roman" w:hAnsi="Times New Roman"/>
          <w:sz w:val="28"/>
          <w:szCs w:val="28"/>
        </w:rPr>
        <w:t>ерия «Magister»</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255.</w:t>
      </w:r>
      <w:r w:rsidRPr="00C50553">
        <w:rPr>
          <w:rFonts w:ascii="Times New Roman" w:hAnsi="Times New Roman"/>
          <w:b/>
          <w:sz w:val="28"/>
          <w:szCs w:val="28"/>
          <w:lang w:val="uk-UA"/>
        </w:rPr>
        <w:t xml:space="preserve"> Національна доповідь : Ринок перестрахування в Україні : фінансово-правові аспекти </w:t>
      </w:r>
      <w:r w:rsidRPr="00C50553">
        <w:rPr>
          <w:rFonts w:ascii="Times New Roman" w:hAnsi="Times New Roman"/>
          <w:sz w:val="28"/>
          <w:szCs w:val="28"/>
          <w:lang w:val="uk-UA"/>
        </w:rPr>
        <w:t>: / кол. авт. : О. М. Залєтов, О. О. Гаманкова, Н.</w:t>
      </w:r>
      <w:r w:rsidR="00B32C71">
        <w:rPr>
          <w:rFonts w:ascii="Times New Roman" w:hAnsi="Times New Roman"/>
          <w:sz w:val="28"/>
          <w:szCs w:val="28"/>
          <w:lang w:val="uk-UA"/>
        </w:rPr>
        <w:t> </w:t>
      </w:r>
      <w:r w:rsidRPr="00C50553">
        <w:rPr>
          <w:rFonts w:ascii="Times New Roman" w:hAnsi="Times New Roman"/>
          <w:sz w:val="28"/>
          <w:szCs w:val="28"/>
          <w:lang w:val="uk-UA"/>
        </w:rPr>
        <w:t>В.</w:t>
      </w:r>
      <w:r w:rsidR="00B32C71">
        <w:rPr>
          <w:rFonts w:ascii="Times New Roman" w:hAnsi="Times New Roman"/>
          <w:sz w:val="28"/>
          <w:szCs w:val="28"/>
          <w:lang w:val="uk-UA"/>
        </w:rPr>
        <w:t> </w:t>
      </w:r>
      <w:r w:rsidRPr="00C50553">
        <w:rPr>
          <w:rFonts w:ascii="Times New Roman" w:hAnsi="Times New Roman"/>
          <w:sz w:val="28"/>
          <w:szCs w:val="28"/>
          <w:lang w:val="uk-UA"/>
        </w:rPr>
        <w:t>Гудима, Л. Л. Тарангул [ та ін. ] ; наук. ред. та кер. кол. авт. О. М. Залєтов. – К. : Міжнародна агенція «</w:t>
      </w:r>
      <w:r w:rsidRPr="00C50553">
        <w:rPr>
          <w:rFonts w:ascii="Times New Roman" w:hAnsi="Times New Roman"/>
          <w:sz w:val="28"/>
          <w:szCs w:val="28"/>
          <w:lang w:val="en-US"/>
        </w:rPr>
        <w:t>BeeZone</w:t>
      </w:r>
      <w:r w:rsidRPr="00C50553">
        <w:rPr>
          <w:rFonts w:ascii="Times New Roman" w:hAnsi="Times New Roman"/>
          <w:sz w:val="28"/>
          <w:szCs w:val="28"/>
          <w:lang w:val="uk-UA"/>
        </w:rPr>
        <w:t>», 2012. – 120 с.</w:t>
      </w:r>
    </w:p>
    <w:p w:rsidR="008253CE" w:rsidRPr="00C50553" w:rsidRDefault="008253CE" w:rsidP="008253CE">
      <w:pPr>
        <w:tabs>
          <w:tab w:val="left" w:pos="0"/>
        </w:tabs>
        <w:ind w:firstLine="993"/>
        <w:jc w:val="both"/>
        <w:rPr>
          <w:rFonts w:ascii="Times New Roman" w:hAnsi="Times New Roman"/>
          <w:b/>
          <w:sz w:val="28"/>
          <w:szCs w:val="28"/>
          <w:lang w:val="uk-UA"/>
        </w:rPr>
      </w:pPr>
      <w:r w:rsidRPr="00C50553">
        <w:rPr>
          <w:rFonts w:ascii="Times New Roman" w:hAnsi="Times New Roman"/>
          <w:sz w:val="28"/>
          <w:szCs w:val="28"/>
          <w:lang w:val="uk-UA"/>
        </w:rPr>
        <w:t>256.</w:t>
      </w:r>
      <w:r w:rsidRPr="00C50553">
        <w:rPr>
          <w:rFonts w:ascii="Times New Roman" w:hAnsi="Times New Roman"/>
          <w:b/>
          <w:sz w:val="28"/>
          <w:szCs w:val="28"/>
          <w:lang w:val="uk-UA"/>
        </w:rPr>
        <w:t xml:space="preserve"> </w:t>
      </w:r>
      <w:r w:rsidRPr="00C50553">
        <w:rPr>
          <w:rFonts w:ascii="Times New Roman" w:hAnsi="Times New Roman"/>
          <w:b/>
          <w:sz w:val="28"/>
          <w:szCs w:val="28"/>
        </w:rPr>
        <w:t>Оценка</w:t>
      </w:r>
      <w:r w:rsidRPr="00C50553">
        <w:rPr>
          <w:rFonts w:ascii="Times New Roman" w:hAnsi="Times New Roman"/>
          <w:b/>
          <w:color w:val="00B0F0"/>
          <w:sz w:val="28"/>
          <w:szCs w:val="28"/>
        </w:rPr>
        <w:t xml:space="preserve"> </w:t>
      </w:r>
      <w:r w:rsidRPr="00C50553">
        <w:rPr>
          <w:rFonts w:ascii="Times New Roman" w:hAnsi="Times New Roman"/>
          <w:b/>
          <w:sz w:val="28"/>
          <w:szCs w:val="28"/>
        </w:rPr>
        <w:t xml:space="preserve">ефективности льготного налогообложения в Украине </w:t>
      </w:r>
      <w:r w:rsidRPr="00C50553">
        <w:rPr>
          <w:rFonts w:ascii="Times New Roman" w:hAnsi="Times New Roman"/>
          <w:sz w:val="28"/>
          <w:szCs w:val="28"/>
        </w:rPr>
        <w:t xml:space="preserve">/ </w:t>
      </w:r>
      <w:r w:rsidRPr="00C50553">
        <w:rPr>
          <w:rFonts w:ascii="Times New Roman" w:hAnsi="Times New Roman"/>
          <w:sz w:val="28"/>
          <w:szCs w:val="28"/>
          <w:lang w:val="uk-UA"/>
        </w:rPr>
        <w:t>Л.</w:t>
      </w:r>
      <w:r w:rsidRPr="00C50553">
        <w:rPr>
          <w:rFonts w:ascii="Times New Roman" w:hAnsi="Times New Roman"/>
          <w:sz w:val="28"/>
          <w:szCs w:val="28"/>
        </w:rPr>
        <w:t xml:space="preserve"> </w:t>
      </w:r>
      <w:r w:rsidRPr="00C50553">
        <w:rPr>
          <w:rFonts w:ascii="Times New Roman" w:hAnsi="Times New Roman"/>
          <w:sz w:val="28"/>
          <w:szCs w:val="28"/>
          <w:lang w:val="uk-UA"/>
        </w:rPr>
        <w:t xml:space="preserve">Л. Тарангул </w:t>
      </w:r>
      <w:r w:rsidRPr="00C50553">
        <w:rPr>
          <w:rFonts w:ascii="Times New Roman" w:hAnsi="Times New Roman"/>
          <w:sz w:val="28"/>
          <w:szCs w:val="28"/>
        </w:rPr>
        <w:t>// Теория и практика налоговых реформ</w:t>
      </w:r>
      <w:r w:rsidRPr="00C50553">
        <w:rPr>
          <w:rFonts w:ascii="Times New Roman" w:hAnsi="Times New Roman"/>
          <w:sz w:val="28"/>
          <w:szCs w:val="28"/>
          <w:lang w:val="uk-UA"/>
        </w:rPr>
        <w:t xml:space="preserve"> : </w:t>
      </w:r>
      <w:r w:rsidRPr="00C50553">
        <w:rPr>
          <w:rFonts w:ascii="Times New Roman" w:hAnsi="Times New Roman"/>
          <w:sz w:val="28"/>
          <w:szCs w:val="28"/>
          <w:lang w:val="en-US"/>
        </w:rPr>
        <w:t>IV</w:t>
      </w:r>
      <w:r w:rsidRPr="00C50553">
        <w:rPr>
          <w:rFonts w:ascii="Times New Roman" w:hAnsi="Times New Roman"/>
          <w:sz w:val="28"/>
          <w:szCs w:val="28"/>
        </w:rPr>
        <w:t xml:space="preserve"> Российско-Украинский</w:t>
      </w:r>
      <w:r w:rsidRPr="00C50553">
        <w:rPr>
          <w:rFonts w:ascii="Times New Roman" w:hAnsi="Times New Roman"/>
          <w:sz w:val="28"/>
          <w:szCs w:val="28"/>
          <w:lang w:val="uk-UA"/>
        </w:rPr>
        <w:t xml:space="preserve"> симпозиум, г. Москва, 27 июня–1 июля 2012 г. / </w:t>
      </w:r>
      <w:r w:rsidRPr="00C50553">
        <w:rPr>
          <w:rFonts w:ascii="Times New Roman" w:hAnsi="Times New Roman"/>
          <w:sz w:val="28"/>
          <w:szCs w:val="28"/>
        </w:rPr>
        <w:t>Финансовый ун</w:t>
      </w:r>
      <w:r w:rsidRPr="00C50553">
        <w:rPr>
          <w:rFonts w:ascii="Times New Roman" w:hAnsi="Times New Roman"/>
          <w:sz w:val="28"/>
          <w:szCs w:val="28"/>
          <w:lang w:val="uk-UA"/>
        </w:rPr>
        <w:t>-</w:t>
      </w:r>
      <w:r w:rsidRPr="00C50553">
        <w:rPr>
          <w:rFonts w:ascii="Times New Roman" w:hAnsi="Times New Roman"/>
          <w:sz w:val="28"/>
          <w:szCs w:val="28"/>
        </w:rPr>
        <w:t>т</w:t>
      </w:r>
      <w:r w:rsidRPr="00C50553">
        <w:rPr>
          <w:rFonts w:ascii="Times New Roman" w:hAnsi="Times New Roman"/>
          <w:sz w:val="28"/>
          <w:szCs w:val="28"/>
          <w:lang w:val="uk-UA"/>
        </w:rPr>
        <w:t xml:space="preserve"> </w:t>
      </w:r>
      <w:r w:rsidRPr="00C50553">
        <w:rPr>
          <w:rFonts w:ascii="Times New Roman" w:hAnsi="Times New Roman"/>
          <w:sz w:val="28"/>
          <w:szCs w:val="28"/>
        </w:rPr>
        <w:lastRenderedPageBreak/>
        <w:t>при Правительстве Российской Федерации</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и др. ]</w:t>
      </w:r>
      <w:r w:rsidRPr="00C50553">
        <w:rPr>
          <w:rFonts w:ascii="Times New Roman" w:hAnsi="Times New Roman"/>
          <w:sz w:val="28"/>
          <w:szCs w:val="28"/>
        </w:rPr>
        <w:t xml:space="preserve"> </w:t>
      </w:r>
      <w:r w:rsidRPr="00C50553">
        <w:rPr>
          <w:rFonts w:ascii="Times New Roman" w:hAnsi="Times New Roman"/>
          <w:sz w:val="28"/>
          <w:szCs w:val="28"/>
          <w:lang w:val="uk-UA"/>
        </w:rPr>
        <w:t xml:space="preserve">; оргоком. : </w:t>
      </w:r>
      <w:r w:rsidRPr="00C50553">
        <w:rPr>
          <w:rFonts w:ascii="Times New Roman" w:hAnsi="Times New Roman"/>
          <w:sz w:val="28"/>
          <w:szCs w:val="28"/>
        </w:rPr>
        <w:t>М.</w:t>
      </w:r>
      <w:r w:rsidR="00B32C71">
        <w:rPr>
          <w:rFonts w:ascii="Times New Roman" w:hAnsi="Times New Roman"/>
          <w:sz w:val="28"/>
          <w:szCs w:val="28"/>
          <w:lang w:val="uk-UA"/>
        </w:rPr>
        <w:t> </w:t>
      </w:r>
      <w:r w:rsidRPr="00C50553">
        <w:rPr>
          <w:rFonts w:ascii="Times New Roman" w:hAnsi="Times New Roman"/>
          <w:sz w:val="28"/>
          <w:szCs w:val="28"/>
        </w:rPr>
        <w:t>А.</w:t>
      </w:r>
      <w:r w:rsidR="00B32C71">
        <w:rPr>
          <w:rFonts w:ascii="Times New Roman" w:hAnsi="Times New Roman"/>
          <w:sz w:val="28"/>
          <w:szCs w:val="28"/>
          <w:lang w:val="en-US"/>
        </w:rPr>
        <w:t> </w:t>
      </w:r>
      <w:r w:rsidRPr="00C50553">
        <w:rPr>
          <w:rFonts w:ascii="Times New Roman" w:hAnsi="Times New Roman"/>
          <w:sz w:val="28"/>
          <w:szCs w:val="28"/>
        </w:rPr>
        <w:t>Эскиндаров</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и др. ].</w:t>
      </w:r>
      <w:r w:rsidRPr="00C50553">
        <w:rPr>
          <w:rFonts w:ascii="Times New Roman" w:hAnsi="Times New Roman"/>
          <w:sz w:val="28"/>
          <w:szCs w:val="28"/>
        </w:rPr>
        <w:t xml:space="preserve"> </w:t>
      </w:r>
      <w:r w:rsidRPr="00C50553">
        <w:rPr>
          <w:rFonts w:ascii="Times New Roman" w:hAnsi="Times New Roman"/>
          <w:sz w:val="28"/>
          <w:szCs w:val="28"/>
          <w:lang w:val="uk-UA"/>
        </w:rPr>
        <w:t xml:space="preserve">– </w:t>
      </w:r>
      <w:r w:rsidRPr="00C50553">
        <w:rPr>
          <w:rFonts w:ascii="Times New Roman" w:hAnsi="Times New Roman"/>
          <w:sz w:val="28"/>
          <w:szCs w:val="28"/>
        </w:rPr>
        <w:t>М</w:t>
      </w:r>
      <w:r w:rsidRPr="00C50553">
        <w:rPr>
          <w:rFonts w:ascii="Times New Roman" w:hAnsi="Times New Roman"/>
          <w:sz w:val="28"/>
          <w:szCs w:val="28"/>
          <w:lang w:val="uk-UA"/>
        </w:rPr>
        <w:t>.</w:t>
      </w:r>
      <w:r w:rsidRPr="00C50553">
        <w:rPr>
          <w:rFonts w:ascii="Times New Roman" w:hAnsi="Times New Roman"/>
          <w:sz w:val="28"/>
          <w:szCs w:val="28"/>
        </w:rPr>
        <w:t>, 2012</w:t>
      </w:r>
      <w:r w:rsidRPr="00C50553">
        <w:rPr>
          <w:rFonts w:ascii="Times New Roman" w:hAnsi="Times New Roman"/>
          <w:sz w:val="28"/>
          <w:szCs w:val="28"/>
          <w:lang w:val="uk-UA"/>
        </w:rPr>
        <w:t>.</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257.</w:t>
      </w:r>
      <w:r w:rsidRPr="00C50553">
        <w:rPr>
          <w:rFonts w:ascii="Times New Roman" w:hAnsi="Times New Roman"/>
          <w:b/>
          <w:sz w:val="28"/>
          <w:szCs w:val="28"/>
          <w:lang w:val="uk-UA"/>
        </w:rPr>
        <w:t xml:space="preserve"> Оцінка структури бюджетної підтримки та податкового стимулювання національної економіки </w:t>
      </w:r>
      <w:r w:rsidRPr="00C50553">
        <w:rPr>
          <w:rFonts w:ascii="Times New Roman" w:hAnsi="Times New Roman"/>
          <w:sz w:val="28"/>
          <w:szCs w:val="28"/>
          <w:lang w:val="uk-UA"/>
        </w:rPr>
        <w:t>/ Л. Л. Тарангул // Реформування податкової системи України відповідно до європейських стандартів</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матер. І</w:t>
      </w:r>
      <w:r w:rsidRPr="00C50553">
        <w:rPr>
          <w:rFonts w:ascii="Times New Roman" w:hAnsi="Times New Roman"/>
          <w:sz w:val="28"/>
          <w:szCs w:val="28"/>
        </w:rPr>
        <w:t>V</w:t>
      </w:r>
      <w:r w:rsidR="00B32C71">
        <w:rPr>
          <w:rFonts w:ascii="Times New Roman" w:hAnsi="Times New Roman"/>
          <w:sz w:val="28"/>
          <w:szCs w:val="28"/>
          <w:lang w:val="en-US"/>
        </w:rPr>
        <w:t> </w:t>
      </w:r>
      <w:r w:rsidRPr="00C50553">
        <w:rPr>
          <w:rFonts w:ascii="Times New Roman" w:hAnsi="Times New Roman"/>
          <w:sz w:val="28"/>
          <w:szCs w:val="28"/>
          <w:lang w:val="uk-UA"/>
        </w:rPr>
        <w:t>наук.–практ. конф., м.Ірпінь, 18 груд. 2012 р. / Держ. податк. служба України, Нац. ун–т держ. податк. служби України, НДЦ з проблем оподаткування ; [ редкол.: П. В. Мельник, Л. Л. Тарангул, А. М. Новицький [ та ін.]. – Ірпінь, 2012. – С. 21–24.</w:t>
      </w:r>
    </w:p>
    <w:p w:rsidR="008253CE" w:rsidRPr="00C50553" w:rsidRDefault="008253CE" w:rsidP="008253CE">
      <w:pPr>
        <w:tabs>
          <w:tab w:val="left" w:pos="0"/>
        </w:tabs>
        <w:ind w:firstLine="709"/>
        <w:jc w:val="both"/>
        <w:rPr>
          <w:rFonts w:ascii="Times New Roman" w:hAnsi="Times New Roman"/>
          <w:sz w:val="28"/>
          <w:szCs w:val="28"/>
          <w:lang w:val="uk-UA"/>
        </w:rPr>
      </w:pPr>
      <w:r w:rsidRPr="00C50553">
        <w:rPr>
          <w:rFonts w:ascii="Times New Roman" w:hAnsi="Times New Roman"/>
          <w:sz w:val="28"/>
          <w:szCs w:val="28"/>
          <w:lang w:val="uk-UA"/>
        </w:rPr>
        <w:t>258</w:t>
      </w:r>
      <w:r w:rsidRPr="00C50553">
        <w:rPr>
          <w:rFonts w:ascii="Times New Roman" w:hAnsi="Times New Roman"/>
          <w:b/>
          <w:sz w:val="28"/>
          <w:szCs w:val="28"/>
          <w:lang w:val="uk-UA"/>
        </w:rPr>
        <w:t xml:space="preserve"> Роль бюджетно-податкової політики в розвитку економічних процесів </w:t>
      </w:r>
      <w:r w:rsidRPr="00C50553">
        <w:rPr>
          <w:rFonts w:ascii="Times New Roman" w:hAnsi="Times New Roman"/>
          <w:sz w:val="28"/>
          <w:szCs w:val="28"/>
          <w:lang w:val="uk-UA"/>
        </w:rPr>
        <w:t>/ Л. Л. Тарангул // Фінансова система України : становлення та розвиток</w:t>
      </w:r>
      <w:r w:rsidRPr="00C50553">
        <w:rPr>
          <w:rFonts w:ascii="Times New Roman" w:hAnsi="Times New Roman"/>
          <w:sz w:val="28"/>
          <w:szCs w:val="28"/>
        </w:rPr>
        <w:t xml:space="preserve"> </w:t>
      </w:r>
      <w:r w:rsidRPr="00C50553">
        <w:rPr>
          <w:rFonts w:ascii="Times New Roman" w:hAnsi="Times New Roman"/>
          <w:sz w:val="28"/>
          <w:szCs w:val="28"/>
          <w:lang w:val="uk-UA"/>
        </w:rPr>
        <w:t>: матер</w:t>
      </w:r>
      <w:r w:rsidRPr="00C50553">
        <w:rPr>
          <w:rFonts w:ascii="Times New Roman" w:hAnsi="Times New Roman"/>
          <w:sz w:val="28"/>
          <w:szCs w:val="28"/>
        </w:rPr>
        <w:t>.</w:t>
      </w:r>
      <w:r w:rsidRPr="00C50553">
        <w:rPr>
          <w:rFonts w:ascii="Times New Roman" w:hAnsi="Times New Roman"/>
          <w:sz w:val="28"/>
          <w:szCs w:val="28"/>
          <w:lang w:val="uk-UA"/>
        </w:rPr>
        <w:t xml:space="preserve"> наук.-практ. конф.,</w:t>
      </w:r>
      <w:r w:rsidRPr="00C50553">
        <w:rPr>
          <w:rFonts w:ascii="Times New Roman" w:hAnsi="Times New Roman"/>
          <w:sz w:val="28"/>
          <w:szCs w:val="28"/>
          <w:shd w:val="clear" w:color="auto" w:fill="FFFFFF"/>
          <w:lang w:val="uk-UA"/>
        </w:rPr>
        <w:t xml:space="preserve"> м. Острог,</w:t>
      </w:r>
      <w:r w:rsidRPr="00C50553">
        <w:rPr>
          <w:rFonts w:ascii="Times New Roman" w:hAnsi="Times New Roman"/>
          <w:sz w:val="28"/>
          <w:szCs w:val="28"/>
          <w:lang w:val="uk-UA"/>
        </w:rPr>
        <w:t xml:space="preserve"> </w:t>
      </w:r>
      <w:r w:rsidRPr="00C50553">
        <w:rPr>
          <w:rFonts w:ascii="Times New Roman" w:hAnsi="Times New Roman"/>
          <w:sz w:val="28"/>
          <w:szCs w:val="28"/>
          <w:shd w:val="clear" w:color="auto" w:fill="FFFFFF"/>
        </w:rPr>
        <w:t>18-19 травня</w:t>
      </w:r>
      <w:r w:rsidRPr="00C50553">
        <w:rPr>
          <w:rFonts w:ascii="Times New Roman" w:hAnsi="Times New Roman"/>
          <w:sz w:val="28"/>
          <w:szCs w:val="28"/>
          <w:shd w:val="clear" w:color="auto" w:fill="FFFFFF"/>
          <w:lang w:val="uk-UA"/>
        </w:rPr>
        <w:t xml:space="preserve"> 2012р. </w:t>
      </w:r>
      <w:r w:rsidRPr="00C50553">
        <w:rPr>
          <w:rFonts w:ascii="Times New Roman" w:hAnsi="Times New Roman"/>
          <w:sz w:val="28"/>
          <w:szCs w:val="28"/>
          <w:lang w:val="uk-UA"/>
        </w:rPr>
        <w:t xml:space="preserve">/ </w:t>
      </w:r>
      <w:r w:rsidRPr="00C50553">
        <w:rPr>
          <w:rFonts w:ascii="Times New Roman" w:hAnsi="Times New Roman"/>
          <w:sz w:val="28"/>
          <w:szCs w:val="28"/>
          <w:shd w:val="clear" w:color="auto" w:fill="FFFFFF"/>
        </w:rPr>
        <w:t>Нац</w:t>
      </w:r>
      <w:r w:rsidRPr="00C50553">
        <w:rPr>
          <w:rFonts w:ascii="Times New Roman" w:hAnsi="Times New Roman"/>
          <w:sz w:val="28"/>
          <w:szCs w:val="28"/>
          <w:shd w:val="clear" w:color="auto" w:fill="FFFFFF"/>
          <w:lang w:val="uk-UA"/>
        </w:rPr>
        <w:t xml:space="preserve">. </w:t>
      </w:r>
      <w:r w:rsidRPr="00C50553">
        <w:rPr>
          <w:rFonts w:ascii="Times New Roman" w:hAnsi="Times New Roman"/>
          <w:sz w:val="28"/>
          <w:szCs w:val="28"/>
          <w:shd w:val="clear" w:color="auto" w:fill="FFFFFF"/>
        </w:rPr>
        <w:t>ун</w:t>
      </w:r>
      <w:r w:rsidRPr="00C50553">
        <w:rPr>
          <w:rFonts w:ascii="Times New Roman" w:hAnsi="Times New Roman"/>
          <w:sz w:val="28"/>
          <w:szCs w:val="28"/>
          <w:shd w:val="clear" w:color="auto" w:fill="FFFFFF"/>
          <w:lang w:val="uk-UA"/>
        </w:rPr>
        <w:t>-</w:t>
      </w:r>
      <w:r w:rsidRPr="00C50553">
        <w:rPr>
          <w:rFonts w:ascii="Times New Roman" w:hAnsi="Times New Roman"/>
          <w:sz w:val="28"/>
          <w:szCs w:val="28"/>
          <w:shd w:val="clear" w:color="auto" w:fill="FFFFFF"/>
        </w:rPr>
        <w:t>т «Острозька академія»</w:t>
      </w:r>
      <w:r w:rsidRPr="00C50553">
        <w:rPr>
          <w:rFonts w:ascii="Times New Roman" w:hAnsi="Times New Roman"/>
          <w:sz w:val="28"/>
          <w:szCs w:val="28"/>
          <w:shd w:val="clear" w:color="auto" w:fill="FFFFFF"/>
          <w:lang w:val="uk-UA"/>
        </w:rPr>
        <w:t xml:space="preserve">. – </w:t>
      </w:r>
      <w:r w:rsidRPr="00C50553">
        <w:rPr>
          <w:rFonts w:ascii="Times New Roman" w:hAnsi="Times New Roman"/>
          <w:sz w:val="28"/>
          <w:szCs w:val="28"/>
          <w:lang w:val="uk-UA"/>
        </w:rPr>
        <w:t>Острог : Вид-во Нац. ун-ту «Острозька академія», 2012. – С. 29–31.</w:t>
      </w:r>
    </w:p>
    <w:p w:rsidR="008253CE" w:rsidRPr="00C50553" w:rsidRDefault="008253CE" w:rsidP="008253CE">
      <w:pPr>
        <w:tabs>
          <w:tab w:val="left" w:pos="0"/>
        </w:tabs>
        <w:ind w:firstLine="709"/>
        <w:jc w:val="both"/>
        <w:rPr>
          <w:rFonts w:ascii="Times New Roman" w:hAnsi="Times New Roman"/>
          <w:sz w:val="28"/>
          <w:szCs w:val="28"/>
          <w:lang w:val="uk-UA"/>
        </w:rPr>
      </w:pPr>
      <w:r w:rsidRPr="00C50553">
        <w:rPr>
          <w:rFonts w:ascii="Times New Roman" w:hAnsi="Times New Roman"/>
          <w:sz w:val="28"/>
          <w:szCs w:val="28"/>
          <w:lang w:val="uk-UA"/>
        </w:rPr>
        <w:t xml:space="preserve">259. </w:t>
      </w:r>
      <w:r w:rsidRPr="00C50553">
        <w:rPr>
          <w:rFonts w:ascii="Times New Roman" w:hAnsi="Times New Roman"/>
          <w:b/>
          <w:sz w:val="28"/>
          <w:szCs w:val="28"/>
          <w:lang w:val="uk-UA"/>
        </w:rPr>
        <w:t>Роль податкових пільг у стимулюванні інвестиційно-інноваційної політики України</w:t>
      </w:r>
      <w:r w:rsidRPr="00C50553">
        <w:rPr>
          <w:rFonts w:ascii="Times New Roman" w:hAnsi="Times New Roman"/>
          <w:sz w:val="28"/>
          <w:szCs w:val="28"/>
          <w:lang w:val="uk-UA"/>
        </w:rPr>
        <w:t xml:space="preserve"> / Л. Л. Тарангул, Д. О. Тарангул // Напрями підвищення конкурентоспроможності податкової політики в Україні : зб. матер.наук.-практ.круглого столу, 23 березня 2012 р. / Держ. податк. служба України, Нац. ун-т держ. податк. служби України. ; ред.. кол. Л. Л. Тарангул [</w:t>
      </w:r>
      <w:r w:rsidR="00B32C71">
        <w:rPr>
          <w:rFonts w:ascii="Times New Roman" w:hAnsi="Times New Roman"/>
          <w:sz w:val="28"/>
          <w:szCs w:val="28"/>
          <w:lang w:val="en-US"/>
        </w:rPr>
        <w:t> </w:t>
      </w:r>
      <w:r w:rsidRPr="00C50553">
        <w:rPr>
          <w:rFonts w:ascii="Times New Roman" w:hAnsi="Times New Roman"/>
          <w:sz w:val="28"/>
          <w:szCs w:val="28"/>
          <w:lang w:val="uk-UA"/>
        </w:rPr>
        <w:t xml:space="preserve">та ін. ]. – Ірпінь, 2012. – </w:t>
      </w:r>
      <w:r w:rsidRPr="00C50553">
        <w:rPr>
          <w:rFonts w:ascii="Times New Roman" w:hAnsi="Times New Roman"/>
          <w:sz w:val="28"/>
          <w:szCs w:val="28"/>
          <w:lang w:val="en-US"/>
        </w:rPr>
        <w:t>C</w:t>
      </w:r>
      <w:r w:rsidRPr="00C50553">
        <w:rPr>
          <w:rFonts w:ascii="Times New Roman" w:hAnsi="Times New Roman"/>
          <w:sz w:val="28"/>
          <w:szCs w:val="28"/>
          <w:lang w:val="uk-UA"/>
        </w:rPr>
        <w:t>. 179–183.</w:t>
      </w:r>
    </w:p>
    <w:p w:rsidR="008253CE" w:rsidRPr="00B32C71" w:rsidRDefault="008253CE" w:rsidP="008253CE">
      <w:pPr>
        <w:tabs>
          <w:tab w:val="left" w:pos="0"/>
        </w:tabs>
        <w:ind w:firstLine="709"/>
        <w:jc w:val="both"/>
        <w:rPr>
          <w:rFonts w:ascii="Times New Roman" w:hAnsi="Times New Roman"/>
          <w:sz w:val="28"/>
          <w:szCs w:val="28"/>
        </w:rPr>
      </w:pPr>
      <w:r w:rsidRPr="00C50553">
        <w:rPr>
          <w:rFonts w:ascii="Times New Roman" w:hAnsi="Times New Roman"/>
          <w:sz w:val="28"/>
          <w:szCs w:val="28"/>
          <w:lang w:val="uk-UA"/>
        </w:rPr>
        <w:t>260.</w:t>
      </w:r>
      <w:r w:rsidRPr="00C50553">
        <w:rPr>
          <w:rFonts w:ascii="Times New Roman" w:hAnsi="Times New Roman"/>
          <w:b/>
          <w:sz w:val="28"/>
          <w:szCs w:val="28"/>
          <w:lang w:val="uk-UA"/>
        </w:rPr>
        <w:t xml:space="preserve"> Фінанси та кредит : бюджетна система, місцеві фінанси, фінансова діяльність суб’єктів підприємництва, податкова система</w:t>
      </w:r>
      <w:r w:rsidRPr="00C50553">
        <w:rPr>
          <w:rFonts w:ascii="Times New Roman" w:hAnsi="Times New Roman"/>
          <w:sz w:val="28"/>
          <w:szCs w:val="28"/>
          <w:lang w:val="uk-UA"/>
        </w:rPr>
        <w:t xml:space="preserve"> : навч. посіб. для самост. підгот. до комплексного держ. екзамену з фаху / [</w:t>
      </w:r>
      <w:r w:rsidR="001C4CD3">
        <w:rPr>
          <w:rFonts w:ascii="Times New Roman" w:hAnsi="Times New Roman"/>
          <w:sz w:val="28"/>
          <w:szCs w:val="28"/>
          <w:lang w:val="en-US"/>
        </w:rPr>
        <w:t> </w:t>
      </w:r>
      <w:r w:rsidRPr="00C50553">
        <w:rPr>
          <w:rFonts w:ascii="Times New Roman" w:hAnsi="Times New Roman"/>
          <w:sz w:val="28"/>
          <w:szCs w:val="28"/>
          <w:lang w:val="uk-UA"/>
        </w:rPr>
        <w:t>М.</w:t>
      </w:r>
      <w:r w:rsidR="00B32C71">
        <w:rPr>
          <w:rFonts w:ascii="Times New Roman" w:hAnsi="Times New Roman"/>
          <w:sz w:val="28"/>
          <w:szCs w:val="28"/>
          <w:lang w:val="en-US"/>
        </w:rPr>
        <w:t> </w:t>
      </w:r>
      <w:r w:rsidRPr="00C50553">
        <w:rPr>
          <w:rFonts w:ascii="Times New Roman" w:hAnsi="Times New Roman"/>
          <w:sz w:val="28"/>
          <w:szCs w:val="28"/>
          <w:lang w:val="uk-UA"/>
        </w:rPr>
        <w:t>Д.</w:t>
      </w:r>
      <w:r w:rsidR="00B32C71">
        <w:rPr>
          <w:rFonts w:ascii="Times New Roman" w:hAnsi="Times New Roman"/>
          <w:sz w:val="28"/>
          <w:szCs w:val="28"/>
          <w:lang w:val="en-US"/>
        </w:rPr>
        <w:t> </w:t>
      </w:r>
      <w:r w:rsidRPr="00C50553">
        <w:rPr>
          <w:rFonts w:ascii="Times New Roman" w:hAnsi="Times New Roman"/>
          <w:sz w:val="28"/>
          <w:szCs w:val="28"/>
          <w:lang w:val="uk-UA"/>
        </w:rPr>
        <w:t xml:space="preserve">Білецький, Л. Л. Тарангул та ін. ] ; під заг. ред. </w:t>
      </w:r>
      <w:r w:rsidRPr="00C50553">
        <w:rPr>
          <w:rFonts w:ascii="Times New Roman" w:hAnsi="Times New Roman"/>
          <w:sz w:val="28"/>
          <w:szCs w:val="28"/>
        </w:rPr>
        <w:t>Л. Л.</w:t>
      </w:r>
      <w:r w:rsidRPr="00C50553">
        <w:rPr>
          <w:rFonts w:ascii="Times New Roman" w:hAnsi="Times New Roman"/>
          <w:sz w:val="28"/>
          <w:szCs w:val="28"/>
          <w:lang w:val="uk-UA"/>
        </w:rPr>
        <w:t xml:space="preserve"> </w:t>
      </w:r>
      <w:r w:rsidRPr="00C50553">
        <w:rPr>
          <w:rFonts w:ascii="Times New Roman" w:hAnsi="Times New Roman"/>
          <w:sz w:val="28"/>
          <w:szCs w:val="28"/>
        </w:rPr>
        <w:t xml:space="preserve">Тарангул ; Нац. </w:t>
      </w:r>
      <w:r w:rsidR="00B32C71" w:rsidRPr="00C50553">
        <w:rPr>
          <w:rFonts w:ascii="Times New Roman" w:hAnsi="Times New Roman"/>
          <w:sz w:val="28"/>
          <w:szCs w:val="28"/>
        </w:rPr>
        <w:t>у</w:t>
      </w:r>
      <w:r w:rsidRPr="00C50553">
        <w:rPr>
          <w:rFonts w:ascii="Times New Roman" w:hAnsi="Times New Roman"/>
          <w:sz w:val="28"/>
          <w:szCs w:val="28"/>
        </w:rPr>
        <w:t>н</w:t>
      </w:r>
      <w:r w:rsidR="00B32C71" w:rsidRPr="00B32C71">
        <w:rPr>
          <w:rFonts w:ascii="Times New Roman" w:hAnsi="Times New Roman"/>
          <w:sz w:val="28"/>
          <w:szCs w:val="28"/>
        </w:rPr>
        <w:t>-</w:t>
      </w:r>
      <w:r w:rsidRPr="00C50553">
        <w:rPr>
          <w:rFonts w:ascii="Times New Roman" w:hAnsi="Times New Roman"/>
          <w:sz w:val="28"/>
          <w:szCs w:val="28"/>
        </w:rPr>
        <w:t>т держ. податк. служби України</w:t>
      </w:r>
      <w:r w:rsidRPr="00C50553">
        <w:rPr>
          <w:rFonts w:ascii="Times New Roman" w:hAnsi="Times New Roman"/>
          <w:sz w:val="28"/>
          <w:szCs w:val="28"/>
          <w:lang w:val="uk-UA"/>
        </w:rPr>
        <w:t xml:space="preserve">. – </w:t>
      </w:r>
      <w:r w:rsidRPr="00C50553">
        <w:rPr>
          <w:rFonts w:ascii="Times New Roman" w:hAnsi="Times New Roman"/>
          <w:sz w:val="28"/>
          <w:szCs w:val="28"/>
        </w:rPr>
        <w:t>Чернівці : Прут, 2012</w:t>
      </w:r>
      <w:r w:rsidRPr="00C50553">
        <w:rPr>
          <w:rFonts w:ascii="Times New Roman" w:hAnsi="Times New Roman"/>
          <w:sz w:val="28"/>
          <w:szCs w:val="28"/>
          <w:lang w:val="uk-UA"/>
        </w:rPr>
        <w:t xml:space="preserve">. – </w:t>
      </w:r>
      <w:r w:rsidR="00B32C71">
        <w:rPr>
          <w:rFonts w:ascii="Times New Roman" w:hAnsi="Times New Roman"/>
          <w:sz w:val="28"/>
          <w:szCs w:val="28"/>
        </w:rPr>
        <w:t>251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261.</w:t>
      </w:r>
      <w:r w:rsidRPr="00C50553">
        <w:rPr>
          <w:rFonts w:ascii="Times New Roman" w:hAnsi="Times New Roman"/>
          <w:b/>
          <w:sz w:val="28"/>
          <w:szCs w:val="28"/>
          <w:lang w:val="uk-UA"/>
        </w:rPr>
        <w:t xml:space="preserve"> Заг. ред. </w:t>
      </w:r>
      <w:r w:rsidRPr="00C50553">
        <w:rPr>
          <w:rFonts w:ascii="Times New Roman" w:hAnsi="Times New Roman"/>
          <w:sz w:val="28"/>
          <w:szCs w:val="28"/>
          <w:lang w:val="uk-UA"/>
        </w:rPr>
        <w:t>:</w:t>
      </w:r>
      <w:r w:rsidRPr="00C50553">
        <w:rPr>
          <w:rFonts w:ascii="Times New Roman" w:hAnsi="Times New Roman"/>
          <w:b/>
          <w:sz w:val="28"/>
          <w:szCs w:val="28"/>
          <w:lang w:val="uk-UA"/>
        </w:rPr>
        <w:t xml:space="preserve"> </w:t>
      </w:r>
      <w:r w:rsidRPr="00C50553">
        <w:rPr>
          <w:rFonts w:ascii="Times New Roman" w:hAnsi="Times New Roman"/>
          <w:sz w:val="28"/>
          <w:szCs w:val="28"/>
          <w:lang w:val="uk-UA"/>
        </w:rPr>
        <w:t>Бюджетна підтримка та податкове стимулювання національної економіки України</w:t>
      </w:r>
      <w:r w:rsidRPr="00C50553">
        <w:rPr>
          <w:rFonts w:ascii="Times New Roman" w:hAnsi="Times New Roman"/>
          <w:b/>
          <w:sz w:val="28"/>
          <w:szCs w:val="28"/>
          <w:lang w:val="uk-UA"/>
        </w:rPr>
        <w:t xml:space="preserve"> </w:t>
      </w:r>
      <w:r w:rsidRPr="00C50553">
        <w:rPr>
          <w:rFonts w:ascii="Times New Roman" w:hAnsi="Times New Roman"/>
          <w:sz w:val="28"/>
          <w:szCs w:val="28"/>
          <w:lang w:val="uk-UA"/>
        </w:rPr>
        <w:t>: монографія</w:t>
      </w:r>
      <w:r w:rsidRPr="00C50553">
        <w:rPr>
          <w:rFonts w:ascii="Times New Roman" w:hAnsi="Times New Roman"/>
          <w:b/>
          <w:sz w:val="28"/>
          <w:szCs w:val="28"/>
          <w:lang w:val="uk-UA"/>
        </w:rPr>
        <w:t xml:space="preserve"> / </w:t>
      </w:r>
      <w:r w:rsidRPr="00C50553">
        <w:rPr>
          <w:rFonts w:ascii="Times New Roman" w:hAnsi="Times New Roman"/>
          <w:sz w:val="28"/>
          <w:szCs w:val="28"/>
          <w:lang w:val="uk-UA"/>
        </w:rPr>
        <w:t>Л. Л. Тарангул</w:t>
      </w:r>
      <w:r w:rsidRPr="00C50553">
        <w:rPr>
          <w:rFonts w:ascii="Times New Roman" w:hAnsi="Times New Roman"/>
          <w:sz w:val="28"/>
          <w:szCs w:val="28"/>
          <w:shd w:val="clear" w:color="auto" w:fill="F9F9F9"/>
          <w:lang w:val="uk-UA"/>
        </w:rPr>
        <w:t>, А.</w:t>
      </w:r>
      <w:r w:rsidR="00B32C71">
        <w:rPr>
          <w:rFonts w:ascii="Times New Roman" w:hAnsi="Times New Roman"/>
          <w:sz w:val="28"/>
          <w:szCs w:val="28"/>
          <w:shd w:val="clear" w:color="auto" w:fill="F9F9F9"/>
          <w:lang w:val="en-US"/>
        </w:rPr>
        <w:t> </w:t>
      </w:r>
      <w:r w:rsidRPr="00C50553">
        <w:rPr>
          <w:rFonts w:ascii="Times New Roman" w:hAnsi="Times New Roman"/>
          <w:sz w:val="28"/>
          <w:szCs w:val="28"/>
          <w:shd w:val="clear" w:color="auto" w:fill="F9F9F9"/>
          <w:lang w:val="uk-UA"/>
        </w:rPr>
        <w:t>М.</w:t>
      </w:r>
      <w:r w:rsidR="00B32C71">
        <w:rPr>
          <w:rFonts w:ascii="Times New Roman" w:hAnsi="Times New Roman"/>
          <w:sz w:val="28"/>
          <w:szCs w:val="28"/>
          <w:shd w:val="clear" w:color="auto" w:fill="F9F9F9"/>
          <w:lang w:val="en-US"/>
        </w:rPr>
        <w:t> </w:t>
      </w:r>
      <w:r w:rsidRPr="00C50553">
        <w:rPr>
          <w:rFonts w:ascii="Times New Roman" w:hAnsi="Times New Roman"/>
          <w:sz w:val="28"/>
          <w:szCs w:val="28"/>
          <w:shd w:val="clear" w:color="auto" w:fill="F9F9F9"/>
          <w:lang w:val="uk-UA"/>
        </w:rPr>
        <w:t>Вдовиченко, А. А. Галюта</w:t>
      </w:r>
      <w:r w:rsidRPr="00C50553">
        <w:rPr>
          <w:rFonts w:ascii="Times New Roman" w:hAnsi="Times New Roman"/>
          <w:sz w:val="28"/>
          <w:szCs w:val="28"/>
          <w:lang w:val="uk-UA"/>
        </w:rPr>
        <w:t xml:space="preserve"> ; за заг. ред Л. Л. Тарангул ; Держ. податк. служба України, Нац. ун-т держ. податк. служби України. – Ірпінь. К. : Фенікс, 2012. – 532 с.</w:t>
      </w:r>
    </w:p>
    <w:p w:rsidR="008253CE" w:rsidRPr="0056066D"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262.</w:t>
      </w:r>
      <w:r w:rsidRPr="00C50553">
        <w:rPr>
          <w:rFonts w:ascii="Times New Roman" w:hAnsi="Times New Roman"/>
          <w:b/>
          <w:sz w:val="28"/>
          <w:szCs w:val="28"/>
          <w:lang w:val="uk-UA"/>
        </w:rPr>
        <w:t xml:space="preserve"> Заг. ред. </w:t>
      </w:r>
      <w:r w:rsidRPr="00C50553">
        <w:rPr>
          <w:rFonts w:ascii="Times New Roman" w:hAnsi="Times New Roman"/>
          <w:sz w:val="28"/>
          <w:szCs w:val="28"/>
          <w:lang w:val="uk-UA"/>
        </w:rPr>
        <w:t>: Фінанси та кредит : бюджетна система, місцеві фінанси, фінансова діяльність суб’єктів підприємництва, податкова система</w:t>
      </w:r>
      <w:r w:rsidRPr="00C50553">
        <w:rPr>
          <w:rFonts w:ascii="Times New Roman" w:hAnsi="Times New Roman"/>
          <w:sz w:val="28"/>
          <w:szCs w:val="28"/>
        </w:rPr>
        <w:t> </w:t>
      </w:r>
      <w:r w:rsidRPr="00C50553">
        <w:rPr>
          <w:rFonts w:ascii="Times New Roman" w:hAnsi="Times New Roman"/>
          <w:sz w:val="28"/>
          <w:szCs w:val="28"/>
          <w:lang w:val="uk-UA"/>
        </w:rPr>
        <w:t xml:space="preserve">: навч. посіб. для самост. підгот. до комплексного держ. екзамену з фаху / [ М. Д. Білецький, Л. Л. Тарангул та ін. ] ; під заг. ред. </w:t>
      </w:r>
      <w:r w:rsidRPr="00C50553">
        <w:rPr>
          <w:rFonts w:ascii="Times New Roman" w:hAnsi="Times New Roman"/>
          <w:sz w:val="28"/>
          <w:szCs w:val="28"/>
        </w:rPr>
        <w:t>Л. Л.</w:t>
      </w:r>
      <w:r w:rsidRPr="00C50553">
        <w:rPr>
          <w:rFonts w:ascii="Times New Roman" w:hAnsi="Times New Roman"/>
          <w:sz w:val="28"/>
          <w:szCs w:val="28"/>
          <w:lang w:val="uk-UA"/>
        </w:rPr>
        <w:t xml:space="preserve"> </w:t>
      </w:r>
      <w:r w:rsidRPr="00C50553">
        <w:rPr>
          <w:rFonts w:ascii="Times New Roman" w:hAnsi="Times New Roman"/>
          <w:sz w:val="28"/>
          <w:szCs w:val="28"/>
        </w:rPr>
        <w:t>Тарангул</w:t>
      </w:r>
      <w:r w:rsidRPr="00C50553">
        <w:rPr>
          <w:rFonts w:ascii="Times New Roman" w:hAnsi="Times New Roman"/>
          <w:sz w:val="28"/>
          <w:szCs w:val="28"/>
          <w:lang w:val="uk-UA"/>
        </w:rPr>
        <w:t xml:space="preserve"> </w:t>
      </w:r>
      <w:r w:rsidRPr="00C50553">
        <w:rPr>
          <w:rFonts w:ascii="Times New Roman" w:hAnsi="Times New Roman"/>
          <w:sz w:val="28"/>
          <w:szCs w:val="28"/>
        </w:rPr>
        <w:t xml:space="preserve">; </w:t>
      </w:r>
      <w:r w:rsidRPr="00C50553">
        <w:rPr>
          <w:rFonts w:ascii="Times New Roman" w:hAnsi="Times New Roman"/>
          <w:sz w:val="28"/>
          <w:szCs w:val="28"/>
          <w:lang w:val="uk-UA"/>
        </w:rPr>
        <w:t>Н</w:t>
      </w:r>
      <w:r w:rsidRPr="00C50553">
        <w:rPr>
          <w:rFonts w:ascii="Times New Roman" w:hAnsi="Times New Roman"/>
          <w:sz w:val="28"/>
          <w:szCs w:val="28"/>
        </w:rPr>
        <w:t xml:space="preserve">ац. </w:t>
      </w:r>
      <w:r w:rsidRPr="00C50553">
        <w:rPr>
          <w:rFonts w:ascii="Times New Roman" w:hAnsi="Times New Roman"/>
          <w:sz w:val="28"/>
          <w:szCs w:val="28"/>
          <w:lang w:val="uk-UA"/>
        </w:rPr>
        <w:t>у</w:t>
      </w:r>
      <w:r w:rsidRPr="00C50553">
        <w:rPr>
          <w:rFonts w:ascii="Times New Roman" w:hAnsi="Times New Roman"/>
          <w:sz w:val="28"/>
          <w:szCs w:val="28"/>
        </w:rPr>
        <w:t>н</w:t>
      </w:r>
      <w:r w:rsidRPr="00C50553">
        <w:rPr>
          <w:rFonts w:ascii="Times New Roman" w:hAnsi="Times New Roman"/>
          <w:sz w:val="28"/>
          <w:szCs w:val="28"/>
          <w:lang w:val="uk-UA"/>
        </w:rPr>
        <w:t>-</w:t>
      </w:r>
      <w:r w:rsidRPr="00C50553">
        <w:rPr>
          <w:rFonts w:ascii="Times New Roman" w:hAnsi="Times New Roman"/>
          <w:sz w:val="28"/>
          <w:szCs w:val="28"/>
        </w:rPr>
        <w:t xml:space="preserve">т держ. податк. служби України. – </w:t>
      </w:r>
      <w:r w:rsidR="00B32C71">
        <w:rPr>
          <w:rFonts w:ascii="Times New Roman" w:hAnsi="Times New Roman"/>
          <w:sz w:val="28"/>
          <w:szCs w:val="28"/>
        </w:rPr>
        <w:t>Чернівці : Прут, 2012. – 251 с.</w:t>
      </w:r>
    </w:p>
    <w:p w:rsidR="008253CE" w:rsidRPr="00C50553" w:rsidRDefault="008253CE" w:rsidP="008253CE">
      <w:pPr>
        <w:ind w:firstLine="709"/>
        <w:jc w:val="both"/>
        <w:rPr>
          <w:rFonts w:ascii="Times New Roman" w:hAnsi="Times New Roman"/>
          <w:sz w:val="28"/>
          <w:szCs w:val="28"/>
          <w:lang w:val="uk-UA"/>
        </w:rPr>
      </w:pPr>
      <w:r w:rsidRPr="00C50553">
        <w:rPr>
          <w:rFonts w:ascii="Times New Roman" w:hAnsi="Times New Roman"/>
          <w:sz w:val="28"/>
          <w:szCs w:val="28"/>
          <w:lang w:val="uk-UA"/>
        </w:rPr>
        <w:lastRenderedPageBreak/>
        <w:t>263.</w:t>
      </w:r>
      <w:r w:rsidRPr="00C50553">
        <w:rPr>
          <w:rFonts w:ascii="Times New Roman" w:hAnsi="Times New Roman"/>
          <w:b/>
          <w:sz w:val="28"/>
          <w:szCs w:val="28"/>
          <w:lang w:val="uk-UA"/>
        </w:rPr>
        <w:t xml:space="preserve"> Заст. г</w:t>
      </w:r>
      <w:r w:rsidRPr="00C50553">
        <w:rPr>
          <w:rFonts w:ascii="Times New Roman" w:hAnsi="Times New Roman"/>
          <w:b/>
          <w:sz w:val="28"/>
          <w:szCs w:val="28"/>
        </w:rPr>
        <w:t>олов. ред.</w:t>
      </w:r>
      <w:r w:rsidRPr="00C50553">
        <w:rPr>
          <w:rFonts w:ascii="Times New Roman" w:hAnsi="Times New Roman"/>
          <w:sz w:val="28"/>
          <w:szCs w:val="28"/>
          <w:lang w:val="uk-UA"/>
        </w:rPr>
        <w:t xml:space="preserve"> :</w:t>
      </w:r>
      <w:r w:rsidRPr="00C50553">
        <w:rPr>
          <w:rFonts w:ascii="Times New Roman" w:hAnsi="Times New Roman"/>
          <w:b/>
          <w:sz w:val="28"/>
          <w:szCs w:val="28"/>
          <w:lang w:val="uk-UA"/>
        </w:rPr>
        <w:t xml:space="preserve"> </w:t>
      </w:r>
      <w:r w:rsidRPr="00C50553">
        <w:rPr>
          <w:rFonts w:ascii="Times New Roman" w:hAnsi="Times New Roman"/>
          <w:sz w:val="28"/>
          <w:szCs w:val="28"/>
        </w:rPr>
        <w:t xml:space="preserve">Економіка. Екологія. Управління : зб. наук. </w:t>
      </w:r>
      <w:r w:rsidRPr="00C50553">
        <w:rPr>
          <w:rFonts w:ascii="Times New Roman" w:hAnsi="Times New Roman"/>
          <w:sz w:val="28"/>
          <w:szCs w:val="28"/>
          <w:lang w:val="uk-UA"/>
        </w:rPr>
        <w:t>п</w:t>
      </w:r>
      <w:r w:rsidRPr="00C50553">
        <w:rPr>
          <w:rFonts w:ascii="Times New Roman" w:hAnsi="Times New Roman"/>
          <w:sz w:val="28"/>
          <w:szCs w:val="28"/>
        </w:rPr>
        <w:t>раць /</w:t>
      </w:r>
      <w:r w:rsidRPr="00C50553">
        <w:rPr>
          <w:rFonts w:ascii="Times New Roman" w:hAnsi="Times New Roman"/>
          <w:sz w:val="28"/>
          <w:szCs w:val="28"/>
          <w:lang w:val="uk-UA"/>
        </w:rPr>
        <w:t xml:space="preserve"> </w:t>
      </w:r>
      <w:r w:rsidRPr="00C50553">
        <w:rPr>
          <w:rFonts w:ascii="Times New Roman" w:hAnsi="Times New Roman"/>
          <w:sz w:val="28"/>
          <w:szCs w:val="28"/>
        </w:rPr>
        <w:t>Держ. податкова служба України, Нац. ун–т держ. податкової служби України ; гол. ред. П.</w:t>
      </w:r>
      <w:r w:rsidRPr="00C50553">
        <w:rPr>
          <w:rFonts w:ascii="Times New Roman" w:hAnsi="Times New Roman"/>
          <w:sz w:val="28"/>
          <w:szCs w:val="28"/>
          <w:lang w:val="uk-UA"/>
        </w:rPr>
        <w:t xml:space="preserve"> </w:t>
      </w:r>
      <w:r w:rsidRPr="00C50553">
        <w:rPr>
          <w:rFonts w:ascii="Times New Roman" w:hAnsi="Times New Roman"/>
          <w:sz w:val="28"/>
          <w:szCs w:val="28"/>
        </w:rPr>
        <w:t>В. Мельник, заст. гол. ред. Л.</w:t>
      </w:r>
      <w:r w:rsidRPr="00C50553">
        <w:rPr>
          <w:rFonts w:ascii="Times New Roman" w:hAnsi="Times New Roman"/>
          <w:sz w:val="28"/>
          <w:szCs w:val="28"/>
          <w:lang w:val="uk-UA"/>
        </w:rPr>
        <w:t xml:space="preserve"> </w:t>
      </w:r>
      <w:r w:rsidRPr="00C50553">
        <w:rPr>
          <w:rFonts w:ascii="Times New Roman" w:hAnsi="Times New Roman"/>
          <w:sz w:val="28"/>
          <w:szCs w:val="28"/>
        </w:rPr>
        <w:t>Л. Тарангул. – Ірпінь</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ВЦ НУДПСУ, 2012. – № 1. – 464с.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264.</w:t>
      </w:r>
      <w:r w:rsidRPr="00C50553">
        <w:rPr>
          <w:rFonts w:ascii="Times New Roman" w:hAnsi="Times New Roman"/>
          <w:b/>
          <w:sz w:val="28"/>
          <w:szCs w:val="28"/>
          <w:lang w:val="uk-UA"/>
        </w:rPr>
        <w:t xml:space="preserve"> Заст. г</w:t>
      </w:r>
      <w:r w:rsidRPr="00C50553">
        <w:rPr>
          <w:rFonts w:ascii="Times New Roman" w:hAnsi="Times New Roman"/>
          <w:b/>
          <w:sz w:val="28"/>
          <w:szCs w:val="28"/>
        </w:rPr>
        <w:t>олов. ред.</w:t>
      </w:r>
      <w:r w:rsidRPr="00C50553">
        <w:rPr>
          <w:rFonts w:ascii="Times New Roman" w:hAnsi="Times New Roman"/>
          <w:b/>
          <w:sz w:val="28"/>
          <w:szCs w:val="28"/>
          <w:lang w:val="uk-UA"/>
        </w:rPr>
        <w:t xml:space="preserve"> </w:t>
      </w:r>
      <w:r w:rsidRPr="00C50553">
        <w:rPr>
          <w:rFonts w:ascii="Times New Roman" w:hAnsi="Times New Roman"/>
          <w:sz w:val="28"/>
          <w:szCs w:val="28"/>
        </w:rPr>
        <w:t>: Науковий вісник Національного університету державної податкової служби України (економіка, право) / голов. ред. П.</w:t>
      </w:r>
      <w:r w:rsidR="0056066D">
        <w:rPr>
          <w:rFonts w:ascii="Times New Roman" w:hAnsi="Times New Roman"/>
          <w:sz w:val="28"/>
          <w:szCs w:val="28"/>
          <w:lang w:val="en-US"/>
        </w:rPr>
        <w:t> </w:t>
      </w:r>
      <w:r w:rsidRPr="00C50553">
        <w:rPr>
          <w:rFonts w:ascii="Times New Roman" w:hAnsi="Times New Roman"/>
          <w:sz w:val="28"/>
          <w:szCs w:val="28"/>
        </w:rPr>
        <w:t>В.</w:t>
      </w:r>
      <w:r w:rsidR="0056066D">
        <w:rPr>
          <w:rFonts w:ascii="Times New Roman" w:hAnsi="Times New Roman"/>
          <w:sz w:val="28"/>
          <w:szCs w:val="28"/>
        </w:rPr>
        <w:t> </w:t>
      </w:r>
      <w:r w:rsidRPr="00C50553">
        <w:rPr>
          <w:rFonts w:ascii="Times New Roman" w:hAnsi="Times New Roman"/>
          <w:sz w:val="28"/>
          <w:szCs w:val="28"/>
        </w:rPr>
        <w:t xml:space="preserve">Мельник </w:t>
      </w:r>
      <w:r w:rsidRPr="00C50553">
        <w:rPr>
          <w:rFonts w:ascii="Times New Roman" w:hAnsi="Times New Roman"/>
          <w:sz w:val="28"/>
          <w:szCs w:val="28"/>
          <w:lang w:val="uk-UA"/>
        </w:rPr>
        <w:t>; заст. голов. ред. : Л. Л. Тарангул</w:t>
      </w:r>
      <w:r w:rsidRPr="00C50553">
        <w:rPr>
          <w:rFonts w:ascii="Times New Roman" w:hAnsi="Times New Roman"/>
          <w:sz w:val="28"/>
          <w:szCs w:val="28"/>
        </w:rPr>
        <w:t xml:space="preserve"> [та ін.].</w:t>
      </w:r>
      <w:r w:rsidRPr="00C50553">
        <w:rPr>
          <w:rFonts w:ascii="Times New Roman" w:hAnsi="Times New Roman"/>
          <w:sz w:val="28"/>
          <w:szCs w:val="28"/>
          <w:lang w:val="uk-UA"/>
        </w:rPr>
        <w:t xml:space="preserve"> − 2012. − № 4 (59).</w:t>
      </w:r>
    </w:p>
    <w:p w:rsidR="008253CE" w:rsidRPr="0056066D" w:rsidRDefault="008253CE" w:rsidP="008253CE">
      <w:pPr>
        <w:ind w:firstLine="993"/>
        <w:rPr>
          <w:rFonts w:ascii="Times New Roman" w:hAnsi="Times New Roman"/>
          <w:sz w:val="28"/>
          <w:szCs w:val="28"/>
          <w:lang w:val="uk-UA"/>
        </w:rPr>
      </w:pPr>
      <w:r w:rsidRPr="00C50553">
        <w:rPr>
          <w:rFonts w:ascii="Times New Roman" w:hAnsi="Times New Roman"/>
          <w:sz w:val="28"/>
          <w:szCs w:val="28"/>
          <w:lang w:val="uk-UA"/>
        </w:rPr>
        <w:t>265.</w:t>
      </w:r>
      <w:r w:rsidRPr="00C50553">
        <w:rPr>
          <w:rFonts w:ascii="Times New Roman" w:hAnsi="Times New Roman"/>
          <w:b/>
          <w:sz w:val="28"/>
          <w:szCs w:val="28"/>
          <w:lang w:val="uk-UA"/>
        </w:rPr>
        <w:t xml:space="preserve"> Ред. кол.</w:t>
      </w:r>
      <w:r w:rsidRPr="00C50553">
        <w:rPr>
          <w:rFonts w:ascii="Times New Roman" w:hAnsi="Times New Roman"/>
          <w:sz w:val="28"/>
          <w:szCs w:val="28"/>
          <w:lang w:val="uk-UA"/>
        </w:rPr>
        <w:t xml:space="preserve"> :</w:t>
      </w:r>
      <w:r w:rsidRPr="00C50553">
        <w:rPr>
          <w:rFonts w:ascii="Times New Roman" w:hAnsi="Times New Roman"/>
          <w:b/>
          <w:sz w:val="28"/>
          <w:szCs w:val="28"/>
          <w:lang w:val="uk-UA"/>
        </w:rPr>
        <w:t xml:space="preserve"> </w:t>
      </w:r>
      <w:r w:rsidRPr="00C50553">
        <w:rPr>
          <w:rFonts w:ascii="Times New Roman" w:hAnsi="Times New Roman"/>
          <w:sz w:val="28"/>
          <w:szCs w:val="28"/>
          <w:lang w:val="uk-UA"/>
        </w:rPr>
        <w:t>Бюджетно-податкова реформа як</w:t>
      </w:r>
      <w:r w:rsidRPr="00C50553">
        <w:rPr>
          <w:rFonts w:ascii="Times New Roman" w:hAnsi="Times New Roman"/>
          <w:sz w:val="28"/>
          <w:szCs w:val="28"/>
        </w:rPr>
        <w:t> </w:t>
      </w:r>
      <w:r w:rsidRPr="00C50553">
        <w:rPr>
          <w:rFonts w:ascii="Times New Roman" w:hAnsi="Times New Roman"/>
          <w:sz w:val="28"/>
          <w:szCs w:val="28"/>
          <w:lang w:val="uk-UA"/>
        </w:rPr>
        <w:t xml:space="preserve">каталізатор соціально-економічного розвитку в Україні : зб. наук. пр. за матер. круглого столу та наук.-практ. інтернет-конф. / Держ. податк. служба України, Нац. </w:t>
      </w:r>
      <w:r w:rsidR="0056066D" w:rsidRPr="00C50553">
        <w:rPr>
          <w:rFonts w:ascii="Times New Roman" w:hAnsi="Times New Roman"/>
          <w:sz w:val="28"/>
          <w:szCs w:val="28"/>
          <w:lang w:val="uk-UA"/>
        </w:rPr>
        <w:t>у</w:t>
      </w:r>
      <w:r w:rsidRPr="00C50553">
        <w:rPr>
          <w:rFonts w:ascii="Times New Roman" w:hAnsi="Times New Roman"/>
          <w:sz w:val="28"/>
          <w:szCs w:val="28"/>
          <w:lang w:val="uk-UA"/>
        </w:rPr>
        <w:t>н</w:t>
      </w:r>
      <w:r w:rsidR="0056066D">
        <w:rPr>
          <w:rFonts w:ascii="Times New Roman" w:hAnsi="Times New Roman"/>
          <w:sz w:val="28"/>
          <w:szCs w:val="28"/>
          <w:lang w:val="uk-UA"/>
        </w:rPr>
        <w:t>-</w:t>
      </w:r>
      <w:r w:rsidRPr="00C50553">
        <w:rPr>
          <w:rFonts w:ascii="Times New Roman" w:hAnsi="Times New Roman"/>
          <w:sz w:val="28"/>
          <w:szCs w:val="28"/>
          <w:lang w:val="uk-UA"/>
        </w:rPr>
        <w:t>т держ. податк. служби України, НДІ фін. права ; [ редкол. : П. В. Мельник, Л.</w:t>
      </w:r>
      <w:r w:rsidR="0056066D">
        <w:rPr>
          <w:rFonts w:ascii="Times New Roman" w:hAnsi="Times New Roman"/>
          <w:sz w:val="28"/>
          <w:szCs w:val="28"/>
          <w:lang w:val="uk-UA"/>
        </w:rPr>
        <w:t> </w:t>
      </w:r>
      <w:r w:rsidRPr="00C50553">
        <w:rPr>
          <w:rFonts w:ascii="Times New Roman" w:hAnsi="Times New Roman"/>
          <w:sz w:val="28"/>
          <w:szCs w:val="28"/>
          <w:lang w:val="uk-UA"/>
        </w:rPr>
        <w:t>К.</w:t>
      </w:r>
      <w:r w:rsidR="0056066D">
        <w:rPr>
          <w:rFonts w:ascii="Times New Roman" w:hAnsi="Times New Roman"/>
          <w:sz w:val="28"/>
          <w:szCs w:val="28"/>
          <w:lang w:val="uk-UA"/>
        </w:rPr>
        <w:t> </w:t>
      </w:r>
      <w:r w:rsidRPr="00C50553">
        <w:rPr>
          <w:rFonts w:ascii="Times New Roman" w:hAnsi="Times New Roman"/>
          <w:sz w:val="28"/>
          <w:szCs w:val="28"/>
          <w:lang w:val="uk-UA"/>
        </w:rPr>
        <w:t>Воронова, Л. Л. Тарангул. – К. : Алерта, 2012. – 311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266.</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Гармонізація оподаткування в умовах глобалізаційних та інтеграційних процесів : зб. тез II Міжнар. наук.-практ. конф., м. Ірпінь, 15</w:t>
      </w:r>
      <w:r w:rsidR="00DE7AEF" w:rsidRPr="00665D48">
        <w:rPr>
          <w:rFonts w:ascii="Times New Roman" w:hAnsi="Times New Roman"/>
          <w:sz w:val="28"/>
          <w:szCs w:val="28"/>
          <w:lang w:val="uk-UA"/>
        </w:rPr>
        <w:t>–</w:t>
      </w:r>
      <w:r w:rsidRPr="00C50553">
        <w:rPr>
          <w:rFonts w:ascii="Times New Roman" w:hAnsi="Times New Roman"/>
          <w:sz w:val="28"/>
          <w:szCs w:val="28"/>
          <w:lang w:val="uk-UA"/>
        </w:rPr>
        <w:t xml:space="preserve">16 березня 2012 р. : в 2 ч. / ред. кол. : П. В. Мельник, Л. Л. Тарангул [ та ін.] ; Держ. подат. служба України, </w:t>
      </w:r>
      <w:r w:rsidRPr="00C50553">
        <w:rPr>
          <w:rFonts w:ascii="Times New Roman" w:hAnsi="Times New Roman"/>
          <w:color w:val="000000" w:themeColor="text1"/>
          <w:sz w:val="28"/>
          <w:szCs w:val="28"/>
          <w:shd w:val="clear" w:color="auto" w:fill="F9F9F9"/>
          <w:lang w:val="uk-UA"/>
        </w:rPr>
        <w:t>Нац. ун-т держ. податк. служби України</w:t>
      </w:r>
      <w:r w:rsidRPr="00C50553">
        <w:rPr>
          <w:rFonts w:ascii="Times New Roman" w:hAnsi="Times New Roman"/>
          <w:sz w:val="28"/>
          <w:szCs w:val="28"/>
          <w:lang w:val="uk-UA"/>
        </w:rPr>
        <w:t>. – Ірпінь : ВЦ НУДПСУ, 2012. – Ч. 1. – 386 с.</w:t>
      </w:r>
    </w:p>
    <w:p w:rsidR="008253CE" w:rsidRPr="00C50553" w:rsidRDefault="008253CE" w:rsidP="008253CE">
      <w:pPr>
        <w:ind w:firstLine="993"/>
        <w:rPr>
          <w:rFonts w:ascii="Times New Roman" w:hAnsi="Times New Roman"/>
          <w:sz w:val="28"/>
          <w:szCs w:val="28"/>
          <w:lang w:val="uk-UA"/>
        </w:rPr>
      </w:pPr>
      <w:r w:rsidRPr="00C50553">
        <w:rPr>
          <w:rFonts w:ascii="Times New Roman" w:hAnsi="Times New Roman"/>
          <w:sz w:val="28"/>
          <w:szCs w:val="28"/>
          <w:lang w:val="uk-UA"/>
        </w:rPr>
        <w:t>267.</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xml:space="preserve">: Гармонізація оподаткування в умовах глобалізацій них та інтеграційних процесів: зб.тез міжнар.наук.-практ. конференції, м. Ірпінь, 15-16 березня 2012 р. : в 2 ч. / Держ. подат. адмін. України, Нац. ун-т </w:t>
      </w:r>
      <w:r w:rsidRPr="00C50553">
        <w:rPr>
          <w:rFonts w:ascii="Times New Roman" w:hAnsi="Times New Roman"/>
          <w:sz w:val="28"/>
          <w:szCs w:val="28"/>
        </w:rPr>
        <w:t>держ. податк. служби</w:t>
      </w:r>
      <w:r w:rsidRPr="00C50553">
        <w:rPr>
          <w:rFonts w:ascii="Times New Roman" w:hAnsi="Times New Roman"/>
          <w:sz w:val="28"/>
          <w:szCs w:val="28"/>
          <w:lang w:val="uk-UA"/>
        </w:rPr>
        <w:t xml:space="preserve"> України ; ред.кол. : П. В. Мельник, Л. Л. Тарангул [ та ін.]. – Ірпінь, 2012. – Ч. 2. – 189 с.</w:t>
      </w:r>
    </w:p>
    <w:p w:rsidR="008253CE" w:rsidRPr="00C50553" w:rsidRDefault="008253CE" w:rsidP="008253CE">
      <w:pPr>
        <w:ind w:firstLine="993"/>
        <w:rPr>
          <w:rFonts w:ascii="Times New Roman" w:hAnsi="Times New Roman"/>
          <w:sz w:val="28"/>
          <w:szCs w:val="28"/>
          <w:lang w:val="uk-UA"/>
        </w:rPr>
      </w:pPr>
      <w:r w:rsidRPr="00C50553">
        <w:rPr>
          <w:rFonts w:ascii="Times New Roman" w:hAnsi="Times New Roman"/>
          <w:sz w:val="28"/>
          <w:szCs w:val="28"/>
          <w:lang w:val="uk-UA"/>
        </w:rPr>
        <w:t>268.</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Збірник наукових праць науково-дослідного інституту фінансового права:за 2012 р./ / Держ. податк. служба України, Нац. ун-т держ. податк. служби України. НДІ фінансового права [ та ін.] ; ред. кол. Л. Л. Таран</w:t>
      </w:r>
      <w:r w:rsidR="0056066D">
        <w:rPr>
          <w:rFonts w:ascii="Times New Roman" w:hAnsi="Times New Roman"/>
          <w:sz w:val="28"/>
          <w:szCs w:val="28"/>
          <w:lang w:val="uk-UA"/>
        </w:rPr>
        <w:softHyphen/>
      </w:r>
      <w:r w:rsidRPr="00C50553">
        <w:rPr>
          <w:rFonts w:ascii="Times New Roman" w:hAnsi="Times New Roman"/>
          <w:sz w:val="28"/>
          <w:szCs w:val="28"/>
          <w:lang w:val="uk-UA"/>
        </w:rPr>
        <w:t>гул [ та ін. ]. – К. : Алерта, 2012. – 334 с.</w:t>
      </w:r>
    </w:p>
    <w:p w:rsidR="008253CE" w:rsidRPr="0056066D" w:rsidRDefault="008253CE" w:rsidP="008253CE">
      <w:pPr>
        <w:tabs>
          <w:tab w:val="left" w:pos="0"/>
        </w:tabs>
        <w:ind w:firstLine="709"/>
        <w:jc w:val="both"/>
        <w:rPr>
          <w:rFonts w:ascii="Times New Roman" w:hAnsi="Times New Roman"/>
          <w:sz w:val="28"/>
          <w:szCs w:val="28"/>
          <w:lang w:val="uk-UA"/>
        </w:rPr>
      </w:pPr>
      <w:r w:rsidRPr="00C50553">
        <w:rPr>
          <w:rFonts w:ascii="Times New Roman" w:hAnsi="Times New Roman"/>
          <w:sz w:val="28"/>
          <w:szCs w:val="28"/>
          <w:lang w:val="uk-UA"/>
        </w:rPr>
        <w:t>269.</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Напрями підвищення конкурентоспроможності податкової політики в Україні : зб. матер.наук.-практ.круглого столу, 23</w:t>
      </w:r>
      <w:r w:rsidR="0056066D">
        <w:rPr>
          <w:rFonts w:ascii="Times New Roman" w:hAnsi="Times New Roman"/>
          <w:sz w:val="28"/>
          <w:szCs w:val="28"/>
          <w:lang w:val="uk-UA"/>
        </w:rPr>
        <w:t> </w:t>
      </w:r>
      <w:r w:rsidRPr="00C50553">
        <w:rPr>
          <w:rFonts w:ascii="Times New Roman" w:hAnsi="Times New Roman"/>
          <w:sz w:val="28"/>
          <w:szCs w:val="28"/>
          <w:lang w:val="uk-UA"/>
        </w:rPr>
        <w:t>березня 2012 р. / Держ. податк. служба України, Нац. ун-т держ. податк. служби України. ; ред.. кол. Л. Л. Тарангул [ та ін. ]. – Ірпінь, 2012.– 210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270.</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xml:space="preserve">: </w:t>
      </w:r>
      <w:r w:rsidRPr="00C50553">
        <w:rPr>
          <w:rFonts w:ascii="Times New Roman" w:hAnsi="Times New Roman"/>
          <w:sz w:val="28"/>
          <w:szCs w:val="28"/>
        </w:rPr>
        <w:t>Реформування податкової системи</w:t>
      </w:r>
      <w:r w:rsidRPr="00C50553">
        <w:rPr>
          <w:rFonts w:ascii="Times New Roman" w:hAnsi="Times New Roman"/>
          <w:sz w:val="28"/>
          <w:szCs w:val="28"/>
          <w:lang w:val="uk-UA"/>
        </w:rPr>
        <w:t xml:space="preserve"> </w:t>
      </w:r>
      <w:r w:rsidRPr="00C50553">
        <w:rPr>
          <w:rFonts w:ascii="Times New Roman" w:hAnsi="Times New Roman"/>
          <w:sz w:val="28"/>
          <w:szCs w:val="28"/>
        </w:rPr>
        <w:t>України відповідно до європейських стандартів : матер</w:t>
      </w:r>
      <w:r w:rsidRPr="00C50553">
        <w:rPr>
          <w:rFonts w:ascii="Times New Roman" w:hAnsi="Times New Roman"/>
          <w:sz w:val="28"/>
          <w:szCs w:val="28"/>
          <w:lang w:val="uk-UA"/>
        </w:rPr>
        <w:t>.</w:t>
      </w:r>
      <w:r w:rsidRPr="00C50553">
        <w:rPr>
          <w:rFonts w:ascii="Times New Roman" w:hAnsi="Times New Roman"/>
          <w:sz w:val="28"/>
          <w:szCs w:val="28"/>
        </w:rPr>
        <w:t xml:space="preserve"> ІV наук.</w:t>
      </w:r>
      <w:r w:rsidRPr="00C50553">
        <w:rPr>
          <w:rFonts w:ascii="Times New Roman" w:hAnsi="Times New Roman"/>
          <w:sz w:val="28"/>
          <w:szCs w:val="28"/>
          <w:lang w:val="uk-UA"/>
        </w:rPr>
        <w:t>-</w:t>
      </w:r>
      <w:r w:rsidRPr="00C50553">
        <w:rPr>
          <w:rFonts w:ascii="Times New Roman" w:hAnsi="Times New Roman"/>
          <w:sz w:val="28"/>
          <w:szCs w:val="28"/>
        </w:rPr>
        <w:t>практ. конф.,</w:t>
      </w:r>
      <w:r w:rsidRPr="00C50553">
        <w:rPr>
          <w:rFonts w:ascii="Times New Roman" w:hAnsi="Times New Roman"/>
          <w:sz w:val="28"/>
          <w:szCs w:val="28"/>
          <w:lang w:val="uk-UA"/>
        </w:rPr>
        <w:t xml:space="preserve"> м. Ірпінь,</w:t>
      </w:r>
      <w:r w:rsidRPr="00C50553">
        <w:rPr>
          <w:rFonts w:ascii="Times New Roman" w:hAnsi="Times New Roman"/>
          <w:sz w:val="28"/>
          <w:szCs w:val="28"/>
        </w:rPr>
        <w:t xml:space="preserve"> 18 груд. 2012 р. / Держ. податк. служба України, </w:t>
      </w:r>
      <w:r w:rsidRPr="00C50553">
        <w:rPr>
          <w:rFonts w:ascii="Times New Roman" w:hAnsi="Times New Roman"/>
          <w:sz w:val="28"/>
          <w:szCs w:val="28"/>
          <w:lang w:val="uk-UA"/>
        </w:rPr>
        <w:t>Н</w:t>
      </w:r>
      <w:r w:rsidRPr="00C50553">
        <w:rPr>
          <w:rFonts w:ascii="Times New Roman" w:hAnsi="Times New Roman"/>
          <w:sz w:val="28"/>
          <w:szCs w:val="28"/>
        </w:rPr>
        <w:t xml:space="preserve">ац. </w:t>
      </w:r>
      <w:r w:rsidRPr="00C50553">
        <w:rPr>
          <w:rFonts w:ascii="Times New Roman" w:hAnsi="Times New Roman"/>
          <w:sz w:val="28"/>
          <w:szCs w:val="28"/>
          <w:lang w:val="uk-UA"/>
        </w:rPr>
        <w:t>у</w:t>
      </w:r>
      <w:r w:rsidRPr="00C50553">
        <w:rPr>
          <w:rFonts w:ascii="Times New Roman" w:hAnsi="Times New Roman"/>
          <w:sz w:val="28"/>
          <w:szCs w:val="28"/>
        </w:rPr>
        <w:t>н</w:t>
      </w:r>
      <w:r w:rsidRPr="00C50553">
        <w:rPr>
          <w:rFonts w:ascii="Times New Roman" w:hAnsi="Times New Roman"/>
          <w:sz w:val="28"/>
          <w:szCs w:val="28"/>
          <w:lang w:val="uk-UA"/>
        </w:rPr>
        <w:t>-</w:t>
      </w:r>
      <w:r w:rsidRPr="00C50553">
        <w:rPr>
          <w:rFonts w:ascii="Times New Roman" w:hAnsi="Times New Roman"/>
          <w:sz w:val="28"/>
          <w:szCs w:val="28"/>
        </w:rPr>
        <w:t>т держ. податк. служби України, Н</w:t>
      </w:r>
      <w:r w:rsidRPr="00C50553">
        <w:rPr>
          <w:rFonts w:ascii="Times New Roman" w:hAnsi="Times New Roman"/>
          <w:sz w:val="28"/>
          <w:szCs w:val="28"/>
          <w:lang w:val="uk-UA"/>
        </w:rPr>
        <w:t>ДЦ</w:t>
      </w:r>
      <w:r w:rsidRPr="00C50553">
        <w:rPr>
          <w:rFonts w:ascii="Times New Roman" w:hAnsi="Times New Roman"/>
          <w:sz w:val="28"/>
          <w:szCs w:val="28"/>
        </w:rPr>
        <w:t xml:space="preserve"> з пробл. оподаткування ; редкол.</w:t>
      </w:r>
      <w:r w:rsidRPr="00C50553">
        <w:rPr>
          <w:rFonts w:ascii="Times New Roman" w:hAnsi="Times New Roman"/>
          <w:sz w:val="28"/>
          <w:szCs w:val="28"/>
          <w:lang w:val="uk-UA"/>
        </w:rPr>
        <w:t xml:space="preserve"> </w:t>
      </w:r>
      <w:r w:rsidRPr="00C50553">
        <w:rPr>
          <w:rFonts w:ascii="Times New Roman" w:hAnsi="Times New Roman"/>
          <w:sz w:val="28"/>
          <w:szCs w:val="28"/>
        </w:rPr>
        <w:t>: П. В</w:t>
      </w:r>
      <w:r w:rsidRPr="00C50553">
        <w:rPr>
          <w:rFonts w:ascii="Times New Roman" w:hAnsi="Times New Roman"/>
          <w:sz w:val="28"/>
          <w:szCs w:val="28"/>
          <w:lang w:val="uk-UA"/>
        </w:rPr>
        <w:t xml:space="preserve">. </w:t>
      </w:r>
      <w:r w:rsidRPr="00C50553">
        <w:rPr>
          <w:rFonts w:ascii="Times New Roman" w:hAnsi="Times New Roman"/>
          <w:sz w:val="28"/>
          <w:szCs w:val="28"/>
        </w:rPr>
        <w:t>Мельник</w:t>
      </w:r>
      <w:r w:rsidRPr="00C50553">
        <w:rPr>
          <w:rFonts w:ascii="Times New Roman" w:hAnsi="Times New Roman"/>
          <w:sz w:val="28"/>
          <w:szCs w:val="28"/>
          <w:lang w:val="uk-UA"/>
        </w:rPr>
        <w:t>,</w:t>
      </w:r>
      <w:r w:rsidRPr="00C50553">
        <w:rPr>
          <w:rFonts w:ascii="Times New Roman" w:hAnsi="Times New Roman"/>
          <w:sz w:val="28"/>
          <w:szCs w:val="28"/>
        </w:rPr>
        <w:t xml:space="preserve"> Л</w:t>
      </w:r>
      <w:r w:rsidRPr="00C50553">
        <w:rPr>
          <w:rFonts w:ascii="Times New Roman" w:hAnsi="Times New Roman"/>
          <w:sz w:val="28"/>
          <w:szCs w:val="28"/>
          <w:lang w:val="uk-UA"/>
        </w:rPr>
        <w:t>.</w:t>
      </w:r>
      <w:r w:rsidR="0056066D">
        <w:rPr>
          <w:rFonts w:ascii="Times New Roman" w:hAnsi="Times New Roman"/>
          <w:sz w:val="28"/>
          <w:szCs w:val="28"/>
        </w:rPr>
        <w:t> </w:t>
      </w:r>
      <w:r w:rsidRPr="00C50553">
        <w:rPr>
          <w:rFonts w:ascii="Times New Roman" w:hAnsi="Times New Roman"/>
          <w:sz w:val="28"/>
          <w:szCs w:val="28"/>
        </w:rPr>
        <w:t>Л</w:t>
      </w:r>
      <w:r w:rsidRPr="00C50553">
        <w:rPr>
          <w:rFonts w:ascii="Times New Roman" w:hAnsi="Times New Roman"/>
          <w:sz w:val="28"/>
          <w:szCs w:val="28"/>
          <w:lang w:val="uk-UA"/>
        </w:rPr>
        <w:t>.</w:t>
      </w:r>
      <w:r w:rsidR="0056066D">
        <w:rPr>
          <w:rFonts w:ascii="Times New Roman" w:hAnsi="Times New Roman"/>
          <w:sz w:val="28"/>
          <w:szCs w:val="28"/>
        </w:rPr>
        <w:t> </w:t>
      </w:r>
      <w:r w:rsidRPr="00C50553">
        <w:rPr>
          <w:rFonts w:ascii="Times New Roman" w:hAnsi="Times New Roman"/>
          <w:sz w:val="28"/>
          <w:szCs w:val="28"/>
        </w:rPr>
        <w:t xml:space="preserve">Тарангул, </w:t>
      </w:r>
      <w:r w:rsidRPr="00C50553">
        <w:rPr>
          <w:rFonts w:ascii="Times New Roman" w:hAnsi="Times New Roman"/>
          <w:sz w:val="28"/>
          <w:szCs w:val="28"/>
          <w:lang w:val="uk-UA"/>
        </w:rPr>
        <w:t xml:space="preserve">А. М. </w:t>
      </w:r>
      <w:r w:rsidRPr="00C50553">
        <w:rPr>
          <w:rFonts w:ascii="Times New Roman" w:hAnsi="Times New Roman"/>
          <w:sz w:val="28"/>
          <w:szCs w:val="28"/>
        </w:rPr>
        <w:t>Новицький</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та ін. ]. </w:t>
      </w:r>
      <w:r w:rsidRPr="00C50553">
        <w:rPr>
          <w:rFonts w:ascii="Times New Roman" w:hAnsi="Times New Roman"/>
          <w:sz w:val="28"/>
          <w:szCs w:val="28"/>
        </w:rPr>
        <w:t>– Ірпінь</w:t>
      </w:r>
      <w:r w:rsidRPr="00C50553">
        <w:rPr>
          <w:rFonts w:ascii="Times New Roman" w:hAnsi="Times New Roman"/>
          <w:sz w:val="28"/>
          <w:szCs w:val="28"/>
          <w:lang w:val="uk-UA"/>
        </w:rPr>
        <w:t xml:space="preserve">, </w:t>
      </w:r>
      <w:r w:rsidRPr="00C50553">
        <w:rPr>
          <w:rFonts w:ascii="Times New Roman" w:hAnsi="Times New Roman"/>
          <w:sz w:val="28"/>
          <w:szCs w:val="28"/>
        </w:rPr>
        <w:t>2012. – 545 с.</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lastRenderedPageBreak/>
        <w:t>271.</w:t>
      </w:r>
      <w:r w:rsidRPr="00C50553">
        <w:rPr>
          <w:rFonts w:ascii="Times New Roman" w:hAnsi="Times New Roman"/>
          <w:b/>
          <w:sz w:val="28"/>
          <w:szCs w:val="28"/>
          <w:lang w:val="uk-UA"/>
        </w:rPr>
        <w:t xml:space="preserve"> Р</w:t>
      </w:r>
      <w:r w:rsidRPr="00C50553">
        <w:rPr>
          <w:rFonts w:ascii="Times New Roman" w:hAnsi="Times New Roman"/>
          <w:b/>
          <w:sz w:val="28"/>
          <w:szCs w:val="28"/>
        </w:rPr>
        <w:t>ед.</w:t>
      </w:r>
      <w:r w:rsidRPr="00C50553">
        <w:rPr>
          <w:rFonts w:ascii="Times New Roman" w:hAnsi="Times New Roman"/>
          <w:b/>
          <w:sz w:val="28"/>
          <w:szCs w:val="28"/>
          <w:lang w:val="uk-UA"/>
        </w:rPr>
        <w:t xml:space="preserve"> кол.</w:t>
      </w:r>
      <w:r w:rsidRPr="00C50553">
        <w:rPr>
          <w:rFonts w:ascii="Times New Roman" w:hAnsi="Times New Roman"/>
          <w:sz w:val="28"/>
          <w:szCs w:val="28"/>
          <w:lang w:val="uk-UA"/>
        </w:rPr>
        <w:t xml:space="preserve"> :</w:t>
      </w:r>
      <w:r w:rsidRPr="00C50553">
        <w:rPr>
          <w:rFonts w:ascii="Times New Roman" w:hAnsi="Times New Roman"/>
          <w:b/>
          <w:sz w:val="28"/>
          <w:szCs w:val="28"/>
          <w:lang w:val="uk-UA"/>
        </w:rPr>
        <w:t xml:space="preserve"> </w:t>
      </w:r>
      <w:r w:rsidRPr="00C50553">
        <w:rPr>
          <w:rFonts w:ascii="Times New Roman" w:hAnsi="Times New Roman"/>
          <w:sz w:val="28"/>
          <w:szCs w:val="28"/>
          <w:lang w:val="uk-UA"/>
        </w:rPr>
        <w:t>Реформування системи сплати</w:t>
      </w:r>
      <w:r w:rsidRPr="00C50553">
        <w:rPr>
          <w:rFonts w:ascii="Times New Roman" w:hAnsi="Times New Roman"/>
          <w:sz w:val="28"/>
          <w:szCs w:val="28"/>
        </w:rPr>
        <w:t> </w:t>
      </w:r>
      <w:r w:rsidRPr="00C50553">
        <w:rPr>
          <w:rFonts w:ascii="Times New Roman" w:hAnsi="Times New Roman"/>
          <w:sz w:val="28"/>
          <w:szCs w:val="28"/>
          <w:lang w:val="uk-UA"/>
        </w:rPr>
        <w:t>податків та зборів з урахуванням міжнародного досвіду : зб. наук. пр. за матер. наук.-практ. круглого столу, м. Ірпінь, 5 жовтня 2012 р. / Держ. податк. служба України, Нац. ун–т держ. податк. служби України, НДІ фін. права ; [ ред. кол. : П.</w:t>
      </w:r>
      <w:r w:rsidR="0056066D">
        <w:rPr>
          <w:rFonts w:ascii="Times New Roman" w:hAnsi="Times New Roman"/>
          <w:sz w:val="28"/>
          <w:szCs w:val="28"/>
          <w:lang w:val="uk-UA"/>
        </w:rPr>
        <w:t> </w:t>
      </w:r>
      <w:r w:rsidRPr="00C50553">
        <w:rPr>
          <w:rFonts w:ascii="Times New Roman" w:hAnsi="Times New Roman"/>
          <w:sz w:val="28"/>
          <w:szCs w:val="28"/>
          <w:lang w:val="uk-UA"/>
        </w:rPr>
        <w:t>В.</w:t>
      </w:r>
      <w:r w:rsidR="0056066D">
        <w:rPr>
          <w:rFonts w:ascii="Times New Roman" w:hAnsi="Times New Roman"/>
          <w:sz w:val="28"/>
          <w:szCs w:val="28"/>
          <w:lang w:val="uk-UA"/>
        </w:rPr>
        <w:t> </w:t>
      </w:r>
      <w:r w:rsidRPr="00C50553">
        <w:rPr>
          <w:rFonts w:ascii="Times New Roman" w:hAnsi="Times New Roman"/>
          <w:sz w:val="28"/>
          <w:szCs w:val="28"/>
          <w:lang w:val="uk-UA"/>
        </w:rPr>
        <w:t xml:space="preserve">Мельник, Л. Л. Тарангул, </w:t>
      </w:r>
      <w:r w:rsidRPr="00C50553">
        <w:rPr>
          <w:rFonts w:ascii="Times New Roman" w:hAnsi="Times New Roman"/>
          <w:sz w:val="28"/>
          <w:szCs w:val="28"/>
        </w:rPr>
        <w:t>Л. К.</w:t>
      </w:r>
      <w:r w:rsidRPr="00C50553">
        <w:rPr>
          <w:rFonts w:ascii="Times New Roman" w:hAnsi="Times New Roman"/>
          <w:sz w:val="28"/>
          <w:szCs w:val="28"/>
          <w:lang w:val="uk-UA"/>
        </w:rPr>
        <w:t xml:space="preserve"> </w:t>
      </w:r>
      <w:r w:rsidRPr="00C50553">
        <w:rPr>
          <w:rFonts w:ascii="Times New Roman" w:hAnsi="Times New Roman"/>
          <w:sz w:val="28"/>
          <w:szCs w:val="28"/>
        </w:rPr>
        <w:t>Воронова</w:t>
      </w:r>
      <w:r w:rsidRPr="00C50553">
        <w:rPr>
          <w:rFonts w:ascii="Times New Roman" w:hAnsi="Times New Roman"/>
          <w:sz w:val="28"/>
          <w:szCs w:val="28"/>
          <w:lang w:val="uk-UA"/>
        </w:rPr>
        <w:t xml:space="preserve"> </w:t>
      </w:r>
      <w:r w:rsidRPr="00C50553">
        <w:rPr>
          <w:rFonts w:ascii="Times New Roman" w:hAnsi="Times New Roman"/>
          <w:sz w:val="28"/>
          <w:szCs w:val="28"/>
        </w:rPr>
        <w:t>]</w:t>
      </w:r>
      <w:r w:rsidR="0056066D">
        <w:rPr>
          <w:rFonts w:ascii="Times New Roman" w:hAnsi="Times New Roman"/>
          <w:sz w:val="28"/>
          <w:szCs w:val="28"/>
        </w:rPr>
        <w:t>. – К. : Алерта, 2012. – 161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272.</w:t>
      </w:r>
      <w:r w:rsidRPr="00C50553">
        <w:rPr>
          <w:rFonts w:ascii="Times New Roman" w:hAnsi="Times New Roman"/>
          <w:b/>
          <w:sz w:val="28"/>
          <w:szCs w:val="28"/>
          <w:lang w:val="uk-UA"/>
        </w:rPr>
        <w:t xml:space="preserve"> Член оргком.</w:t>
      </w:r>
      <w:r w:rsidRPr="00C50553">
        <w:rPr>
          <w:rFonts w:ascii="Times New Roman" w:hAnsi="Times New Roman"/>
          <w:sz w:val="28"/>
          <w:szCs w:val="28"/>
          <w:lang w:val="uk-UA"/>
        </w:rPr>
        <w:t xml:space="preserve"> : Модернізація державної податкової служби України у контексті інноваційного розвитку : матеріали </w:t>
      </w:r>
      <w:r w:rsidRPr="00C50553">
        <w:rPr>
          <w:rFonts w:ascii="Times New Roman" w:hAnsi="Times New Roman"/>
          <w:sz w:val="28"/>
          <w:szCs w:val="28"/>
        </w:rPr>
        <w:t>IV</w:t>
      </w:r>
      <w:r w:rsidRPr="00C50553">
        <w:rPr>
          <w:rFonts w:ascii="Times New Roman" w:hAnsi="Times New Roman"/>
          <w:sz w:val="28"/>
          <w:szCs w:val="28"/>
          <w:lang w:val="uk-UA"/>
        </w:rPr>
        <w:t xml:space="preserve"> наук.-практ. інтернет-семінару,  17 травня 2012 р. / гол. ред. П. В. Мельник, члени оргком. : Л. Л. Тарангул [ та ін.]. – Ірпінь : НУДПСУ, 2012. – 200 с.</w:t>
      </w:r>
    </w:p>
    <w:p w:rsidR="008253CE" w:rsidRPr="00C50553" w:rsidRDefault="008253CE" w:rsidP="008253CE">
      <w:pPr>
        <w:tabs>
          <w:tab w:val="left" w:pos="0"/>
        </w:tabs>
        <w:ind w:firstLine="993"/>
        <w:jc w:val="both"/>
        <w:rPr>
          <w:rFonts w:ascii="Times New Roman" w:hAnsi="Times New Roman"/>
          <w:sz w:val="28"/>
          <w:szCs w:val="28"/>
          <w:lang w:val="uk-UA"/>
        </w:rPr>
      </w:pPr>
    </w:p>
    <w:p w:rsidR="008253CE" w:rsidRPr="00C50553" w:rsidRDefault="008253CE" w:rsidP="0056066D">
      <w:pPr>
        <w:jc w:val="center"/>
        <w:rPr>
          <w:rFonts w:ascii="Times New Roman" w:hAnsi="Times New Roman"/>
          <w:b/>
          <w:sz w:val="28"/>
          <w:szCs w:val="28"/>
          <w:lang w:val="uk-UA"/>
        </w:rPr>
      </w:pPr>
      <w:r w:rsidRPr="00C50553">
        <w:rPr>
          <w:rFonts w:ascii="Times New Roman" w:hAnsi="Times New Roman"/>
          <w:b/>
          <w:sz w:val="28"/>
          <w:szCs w:val="28"/>
          <w:lang w:val="uk-UA"/>
        </w:rPr>
        <w:t>2013</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273.</w:t>
      </w:r>
      <w:r w:rsidRPr="00C50553">
        <w:rPr>
          <w:rFonts w:ascii="Times New Roman" w:hAnsi="Times New Roman"/>
          <w:b/>
          <w:sz w:val="28"/>
          <w:szCs w:val="28"/>
          <w:lang w:val="uk-UA"/>
        </w:rPr>
        <w:t xml:space="preserve"> Актуальні проблеми теорії та практики оподаткування </w:t>
      </w:r>
      <w:r w:rsidRPr="00C50553">
        <w:rPr>
          <w:rFonts w:ascii="Times New Roman" w:hAnsi="Times New Roman"/>
          <w:sz w:val="28"/>
          <w:szCs w:val="28"/>
        </w:rPr>
        <w:t xml:space="preserve">: </w:t>
      </w:r>
      <w:r w:rsidRPr="00C50553">
        <w:rPr>
          <w:rFonts w:ascii="Times New Roman" w:hAnsi="Times New Roman"/>
          <w:sz w:val="28"/>
          <w:szCs w:val="28"/>
          <w:lang w:val="uk-UA"/>
        </w:rPr>
        <w:t xml:space="preserve">монографія / </w:t>
      </w:r>
      <w:r w:rsidRPr="00C50553">
        <w:rPr>
          <w:rFonts w:ascii="Times New Roman" w:hAnsi="Times New Roman"/>
          <w:sz w:val="28"/>
          <w:szCs w:val="28"/>
          <w:shd w:val="clear" w:color="auto" w:fill="F9F9F9"/>
        </w:rPr>
        <w:t>[</w:t>
      </w:r>
      <w:r w:rsidRPr="00C50553">
        <w:rPr>
          <w:rFonts w:ascii="Times New Roman" w:hAnsi="Times New Roman"/>
          <w:sz w:val="28"/>
          <w:szCs w:val="28"/>
          <w:shd w:val="clear" w:color="auto" w:fill="F9F9F9"/>
          <w:lang w:val="uk-UA"/>
        </w:rPr>
        <w:t xml:space="preserve"> </w:t>
      </w:r>
      <w:r w:rsidRPr="00C50553">
        <w:rPr>
          <w:rFonts w:ascii="Times New Roman" w:hAnsi="Times New Roman"/>
          <w:sz w:val="28"/>
          <w:szCs w:val="28"/>
          <w:shd w:val="clear" w:color="auto" w:fill="F9F9F9"/>
        </w:rPr>
        <w:t>С. С.</w:t>
      </w:r>
      <w:r w:rsidRPr="00C50553">
        <w:rPr>
          <w:rFonts w:ascii="Times New Roman" w:hAnsi="Times New Roman"/>
          <w:sz w:val="28"/>
          <w:szCs w:val="28"/>
          <w:shd w:val="clear" w:color="auto" w:fill="F9F9F9"/>
          <w:lang w:val="uk-UA"/>
        </w:rPr>
        <w:t xml:space="preserve"> </w:t>
      </w:r>
      <w:r w:rsidRPr="00C50553">
        <w:rPr>
          <w:rFonts w:ascii="Times New Roman" w:hAnsi="Times New Roman"/>
          <w:sz w:val="28"/>
          <w:szCs w:val="28"/>
          <w:shd w:val="clear" w:color="auto" w:fill="F9F9F9"/>
        </w:rPr>
        <w:t>Брехов</w:t>
      </w:r>
      <w:r w:rsidRPr="00C50553">
        <w:rPr>
          <w:rFonts w:ascii="Times New Roman" w:hAnsi="Times New Roman"/>
          <w:sz w:val="28"/>
          <w:szCs w:val="28"/>
          <w:shd w:val="clear" w:color="auto" w:fill="F9F9F9"/>
          <w:lang w:val="uk-UA"/>
        </w:rPr>
        <w:t xml:space="preserve">, </w:t>
      </w:r>
      <w:r w:rsidRPr="00C50553">
        <w:rPr>
          <w:rFonts w:ascii="Times New Roman" w:hAnsi="Times New Roman"/>
          <w:sz w:val="28"/>
          <w:szCs w:val="28"/>
          <w:lang w:val="uk-UA"/>
        </w:rPr>
        <w:t xml:space="preserve">Л. Л. Тарангул </w:t>
      </w:r>
      <w:r w:rsidRPr="00C50553">
        <w:rPr>
          <w:rFonts w:ascii="Times New Roman" w:hAnsi="Times New Roman"/>
          <w:sz w:val="28"/>
          <w:szCs w:val="28"/>
          <w:shd w:val="clear" w:color="auto" w:fill="F9F9F9"/>
        </w:rPr>
        <w:t xml:space="preserve"> та ін.]</w:t>
      </w:r>
      <w:r w:rsidRPr="00C50553">
        <w:rPr>
          <w:rFonts w:ascii="Times New Roman" w:hAnsi="Times New Roman"/>
          <w:sz w:val="28"/>
          <w:szCs w:val="28"/>
          <w:lang w:val="uk-UA"/>
        </w:rPr>
        <w:t xml:space="preserve"> ; за ред. А. М. Новицького, В.</w:t>
      </w:r>
      <w:r w:rsidR="00DD5535">
        <w:rPr>
          <w:rFonts w:ascii="Times New Roman" w:hAnsi="Times New Roman"/>
          <w:sz w:val="28"/>
          <w:szCs w:val="28"/>
          <w:lang w:val="uk-UA"/>
        </w:rPr>
        <w:t> </w:t>
      </w:r>
      <w:r w:rsidRPr="00C50553">
        <w:rPr>
          <w:rFonts w:ascii="Times New Roman" w:hAnsi="Times New Roman"/>
          <w:sz w:val="28"/>
          <w:szCs w:val="28"/>
          <w:lang w:val="uk-UA"/>
        </w:rPr>
        <w:t>В. Лисенка, К. І. Швабія ; Мін-во доходів і зборів України, Нац. ун-т державної податкової служби України, НДЦ з проблем оподаткування. – Ірпінь : НУДПСУ, 2013. – 556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274.</w:t>
      </w:r>
      <w:r w:rsidRPr="00C50553">
        <w:rPr>
          <w:rFonts w:ascii="Times New Roman" w:hAnsi="Times New Roman"/>
          <w:b/>
          <w:sz w:val="28"/>
          <w:szCs w:val="28"/>
          <w:lang w:val="uk-UA"/>
        </w:rPr>
        <w:t xml:space="preserve"> Бюджетна система : Беларусь, Украина </w:t>
      </w:r>
      <w:r w:rsidRPr="00C50553">
        <w:rPr>
          <w:rFonts w:ascii="Times New Roman" w:hAnsi="Times New Roman"/>
          <w:sz w:val="28"/>
          <w:szCs w:val="28"/>
          <w:lang w:val="uk-UA"/>
        </w:rPr>
        <w:t>: [ учебник ] / [ авт. кол. : И. А. Еремеева, Ю. Л. Грузицкий, Л. Л. Тарангул, и др. ] ; под общей ред. Ю.</w:t>
      </w:r>
      <w:r w:rsidR="00DD5535">
        <w:rPr>
          <w:rFonts w:ascii="Times New Roman" w:hAnsi="Times New Roman"/>
          <w:sz w:val="28"/>
          <w:szCs w:val="28"/>
          <w:lang w:val="uk-UA"/>
        </w:rPr>
        <w:t> </w:t>
      </w:r>
      <w:r w:rsidRPr="00C50553">
        <w:rPr>
          <w:rFonts w:ascii="Times New Roman" w:hAnsi="Times New Roman"/>
          <w:sz w:val="28"/>
          <w:szCs w:val="28"/>
          <w:lang w:val="uk-UA"/>
        </w:rPr>
        <w:t>В. Пасичника. – Ирпень : изд-во НУГНСУ, 2013. – 550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275.</w:t>
      </w:r>
      <w:r w:rsidRPr="00C50553">
        <w:rPr>
          <w:rFonts w:ascii="Times New Roman" w:hAnsi="Times New Roman"/>
          <w:b/>
          <w:sz w:val="28"/>
          <w:szCs w:val="28"/>
          <w:lang w:val="uk-UA"/>
        </w:rPr>
        <w:t xml:space="preserve"> Податкова політика держави : теорія формування та практика реалізації</w:t>
      </w:r>
      <w:r w:rsidRPr="00C50553">
        <w:rPr>
          <w:rFonts w:ascii="Times New Roman" w:hAnsi="Times New Roman"/>
          <w:sz w:val="28"/>
          <w:szCs w:val="28"/>
          <w:lang w:val="uk-UA"/>
        </w:rPr>
        <w:t xml:space="preserve"> : монографія / Л. Л. Тарангул, А. М. Новицький, О. А. Долгий ; за заг. ред. П. В. Мельника ; </w:t>
      </w:r>
      <w:r w:rsidRPr="00C50553">
        <w:rPr>
          <w:rFonts w:ascii="Times New Roman" w:hAnsi="Times New Roman"/>
          <w:color w:val="000000" w:themeColor="text1"/>
          <w:sz w:val="28"/>
          <w:szCs w:val="28"/>
          <w:shd w:val="clear" w:color="auto" w:fill="F9F9F9"/>
          <w:lang w:val="uk-UA"/>
        </w:rPr>
        <w:t>Нац. ун-т держ. податк. служби України, НДЦ з пробл. оподаткування.</w:t>
      </w:r>
      <w:r w:rsidRPr="00C50553">
        <w:rPr>
          <w:rFonts w:ascii="Times New Roman" w:hAnsi="Times New Roman"/>
          <w:sz w:val="28"/>
          <w:szCs w:val="28"/>
          <w:lang w:val="uk-UA"/>
        </w:rPr>
        <w:t xml:space="preserve"> – Ірпінь </w:t>
      </w:r>
      <w:r w:rsidRPr="00C50553">
        <w:rPr>
          <w:rFonts w:ascii="Times New Roman" w:hAnsi="Times New Roman"/>
          <w:sz w:val="28"/>
          <w:szCs w:val="28"/>
        </w:rPr>
        <w:t xml:space="preserve">: </w:t>
      </w:r>
      <w:r w:rsidRPr="00C50553">
        <w:rPr>
          <w:rFonts w:ascii="Times New Roman" w:hAnsi="Times New Roman"/>
          <w:sz w:val="28"/>
          <w:szCs w:val="28"/>
          <w:lang w:val="uk-UA"/>
        </w:rPr>
        <w:t>ВЦ НУДПСУ, 2013. – 406 с.</w:t>
      </w:r>
    </w:p>
    <w:p w:rsidR="008253CE" w:rsidRPr="008B62BD"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276.</w:t>
      </w:r>
      <w:r w:rsidRPr="00C50553">
        <w:rPr>
          <w:rFonts w:ascii="Times New Roman" w:hAnsi="Times New Roman"/>
          <w:b/>
          <w:sz w:val="28"/>
          <w:szCs w:val="28"/>
          <w:lang w:val="uk-UA"/>
        </w:rPr>
        <w:t xml:space="preserve"> </w:t>
      </w:r>
      <w:r w:rsidRPr="00C50553">
        <w:rPr>
          <w:rFonts w:ascii="Times New Roman" w:hAnsi="Times New Roman"/>
          <w:b/>
          <w:sz w:val="28"/>
          <w:szCs w:val="28"/>
        </w:rPr>
        <w:t>Фінанси. Бюджет. Податки. Національна та міжнародна термінологія</w:t>
      </w:r>
      <w:r w:rsidRPr="00C50553">
        <w:rPr>
          <w:rFonts w:ascii="Times New Roman" w:hAnsi="Times New Roman"/>
          <w:sz w:val="28"/>
          <w:szCs w:val="28"/>
        </w:rPr>
        <w:t xml:space="preserve"> : у 3 т. Т. 2 : Терміни і категорії. Показники, методи і моделі. Бюджетні системи і реформи. Фінансові інститути. Фінансове та бюджетне законодавство /</w:t>
      </w:r>
      <w:r w:rsidRPr="00C50553">
        <w:rPr>
          <w:rFonts w:ascii="Times New Roman" w:hAnsi="Times New Roman"/>
          <w:sz w:val="28"/>
          <w:szCs w:val="28"/>
          <w:lang w:val="uk-UA"/>
        </w:rPr>
        <w:t xml:space="preserve"> </w:t>
      </w:r>
      <w:r w:rsidRPr="00DD5535">
        <w:rPr>
          <w:rFonts w:ascii="Times New Roman" w:hAnsi="Times New Roman"/>
          <w:sz w:val="28"/>
          <w:szCs w:val="28"/>
        </w:rPr>
        <w:t>В. П. Кудряшов</w:t>
      </w:r>
      <w:r w:rsidRPr="00C50553">
        <w:rPr>
          <w:rFonts w:ascii="Times New Roman" w:hAnsi="Times New Roman"/>
          <w:sz w:val="28"/>
          <w:szCs w:val="28"/>
        </w:rPr>
        <w:t>,</w:t>
      </w:r>
      <w:r w:rsidR="00DD5535">
        <w:rPr>
          <w:rFonts w:ascii="Times New Roman" w:hAnsi="Times New Roman"/>
          <w:sz w:val="28"/>
          <w:szCs w:val="28"/>
        </w:rPr>
        <w:t xml:space="preserve"> </w:t>
      </w:r>
      <w:r w:rsidRPr="00DD5535">
        <w:rPr>
          <w:rFonts w:ascii="Times New Roman" w:hAnsi="Times New Roman"/>
          <w:sz w:val="28"/>
          <w:szCs w:val="28"/>
        </w:rPr>
        <w:t>Н. І. Атамась</w:t>
      </w:r>
      <w:r w:rsidRPr="00C50553">
        <w:rPr>
          <w:rFonts w:ascii="Times New Roman" w:hAnsi="Times New Roman"/>
          <w:sz w:val="28"/>
          <w:szCs w:val="28"/>
        </w:rPr>
        <w:t>,</w:t>
      </w:r>
      <w:r w:rsidR="00DD5535">
        <w:rPr>
          <w:rFonts w:ascii="Times New Roman" w:hAnsi="Times New Roman"/>
          <w:sz w:val="28"/>
          <w:szCs w:val="28"/>
        </w:rPr>
        <w:t xml:space="preserve"> </w:t>
      </w:r>
      <w:r w:rsidRPr="00DD5535">
        <w:rPr>
          <w:rFonts w:ascii="Times New Roman" w:hAnsi="Times New Roman"/>
          <w:sz w:val="28"/>
          <w:szCs w:val="28"/>
        </w:rPr>
        <w:t>В.</w:t>
      </w:r>
      <w:r w:rsidR="00DD5535">
        <w:rPr>
          <w:rFonts w:ascii="Times New Roman" w:hAnsi="Times New Roman"/>
          <w:sz w:val="28"/>
          <w:szCs w:val="28"/>
        </w:rPr>
        <w:t> </w:t>
      </w:r>
      <w:r w:rsidRPr="00DD5535">
        <w:rPr>
          <w:rFonts w:ascii="Times New Roman" w:hAnsi="Times New Roman"/>
          <w:sz w:val="28"/>
          <w:szCs w:val="28"/>
        </w:rPr>
        <w:t>Д.</w:t>
      </w:r>
      <w:r w:rsidR="008B62BD">
        <w:rPr>
          <w:rFonts w:ascii="Times New Roman" w:hAnsi="Times New Roman"/>
          <w:sz w:val="28"/>
          <w:szCs w:val="28"/>
          <w:lang w:val="uk-UA"/>
        </w:rPr>
        <w:t> </w:t>
      </w:r>
      <w:r w:rsidRPr="00DD5535">
        <w:rPr>
          <w:rFonts w:ascii="Times New Roman" w:hAnsi="Times New Roman"/>
          <w:sz w:val="28"/>
          <w:szCs w:val="28"/>
        </w:rPr>
        <w:t>Базилевич</w:t>
      </w:r>
      <w:r w:rsidRPr="00C50553">
        <w:rPr>
          <w:rFonts w:ascii="Times New Roman" w:hAnsi="Times New Roman"/>
          <w:sz w:val="28"/>
          <w:szCs w:val="28"/>
        </w:rPr>
        <w:t>,</w:t>
      </w:r>
      <w:r w:rsidR="008B62BD">
        <w:rPr>
          <w:rFonts w:ascii="Times New Roman" w:hAnsi="Times New Roman"/>
          <w:sz w:val="28"/>
          <w:szCs w:val="28"/>
          <w:lang w:val="uk-UA"/>
        </w:rPr>
        <w:t xml:space="preserve"> </w:t>
      </w:r>
      <w:r w:rsidRPr="00DD5535">
        <w:rPr>
          <w:rFonts w:ascii="Times New Roman" w:hAnsi="Times New Roman"/>
          <w:sz w:val="28"/>
          <w:szCs w:val="28"/>
        </w:rPr>
        <w:t>Р.</w:t>
      </w:r>
      <w:r w:rsidR="00DD5535">
        <w:rPr>
          <w:rFonts w:ascii="Times New Roman" w:hAnsi="Times New Roman"/>
          <w:sz w:val="28"/>
          <w:szCs w:val="28"/>
        </w:rPr>
        <w:t> </w:t>
      </w:r>
      <w:r w:rsidRPr="00DD5535">
        <w:rPr>
          <w:rFonts w:ascii="Times New Roman" w:hAnsi="Times New Roman"/>
          <w:sz w:val="28"/>
          <w:szCs w:val="28"/>
        </w:rPr>
        <w:t>Л.</w:t>
      </w:r>
      <w:r w:rsidR="00DD5535">
        <w:rPr>
          <w:rFonts w:ascii="Times New Roman" w:hAnsi="Times New Roman"/>
          <w:sz w:val="28"/>
          <w:szCs w:val="28"/>
        </w:rPr>
        <w:t> </w:t>
      </w:r>
      <w:r w:rsidRPr="00DD5535">
        <w:rPr>
          <w:rFonts w:ascii="Times New Roman" w:hAnsi="Times New Roman"/>
          <w:sz w:val="28"/>
          <w:szCs w:val="28"/>
        </w:rPr>
        <w:t>Балакін</w:t>
      </w:r>
      <w:r w:rsidRPr="00C50553">
        <w:rPr>
          <w:rFonts w:ascii="Times New Roman" w:hAnsi="Times New Roman"/>
          <w:sz w:val="28"/>
          <w:szCs w:val="28"/>
        </w:rPr>
        <w:t>, </w:t>
      </w:r>
      <w:r w:rsidRPr="00DD5535">
        <w:rPr>
          <w:rFonts w:ascii="Times New Roman" w:hAnsi="Times New Roman"/>
          <w:sz w:val="28"/>
          <w:szCs w:val="28"/>
        </w:rPr>
        <w:t>М. Д. Білик</w:t>
      </w:r>
      <w:r w:rsidRPr="00C50553">
        <w:rPr>
          <w:rFonts w:ascii="Times New Roman" w:hAnsi="Times New Roman"/>
          <w:sz w:val="28"/>
          <w:szCs w:val="28"/>
          <w:lang w:val="uk-UA"/>
        </w:rPr>
        <w:t xml:space="preserve">, Л. Л. Тарангул </w:t>
      </w:r>
      <w:r w:rsidRPr="00C50553">
        <w:rPr>
          <w:rFonts w:ascii="Times New Roman" w:hAnsi="Times New Roman"/>
          <w:sz w:val="28"/>
          <w:szCs w:val="28"/>
        </w:rPr>
        <w:t xml:space="preserve">; </w:t>
      </w:r>
      <w:r w:rsidRPr="00C50553">
        <w:rPr>
          <w:rFonts w:ascii="Times New Roman" w:hAnsi="Times New Roman"/>
          <w:sz w:val="28"/>
          <w:szCs w:val="28"/>
          <w:lang w:val="uk-UA"/>
        </w:rPr>
        <w:t>к</w:t>
      </w:r>
      <w:r w:rsidRPr="00C50553">
        <w:rPr>
          <w:rFonts w:ascii="Times New Roman" w:hAnsi="Times New Roman"/>
          <w:sz w:val="28"/>
          <w:szCs w:val="28"/>
        </w:rPr>
        <w:t>ер. авт. кол.</w:t>
      </w:r>
      <w:r w:rsidRPr="00C50553">
        <w:rPr>
          <w:rFonts w:ascii="Times New Roman" w:hAnsi="Times New Roman"/>
          <w:sz w:val="28"/>
          <w:szCs w:val="28"/>
          <w:lang w:val="uk-UA"/>
        </w:rPr>
        <w:t xml:space="preserve"> </w:t>
      </w:r>
      <w:r w:rsidRPr="00DD5535">
        <w:rPr>
          <w:rFonts w:ascii="Times New Roman" w:hAnsi="Times New Roman"/>
          <w:sz w:val="28"/>
          <w:szCs w:val="28"/>
        </w:rPr>
        <w:t>В.</w:t>
      </w:r>
      <w:r w:rsidR="008B62BD">
        <w:rPr>
          <w:rFonts w:ascii="Times New Roman" w:hAnsi="Times New Roman"/>
          <w:sz w:val="28"/>
          <w:szCs w:val="28"/>
          <w:lang w:val="uk-UA"/>
        </w:rPr>
        <w:t> </w:t>
      </w:r>
      <w:r w:rsidRPr="00DD5535">
        <w:rPr>
          <w:rFonts w:ascii="Times New Roman" w:hAnsi="Times New Roman"/>
          <w:sz w:val="28"/>
          <w:szCs w:val="28"/>
        </w:rPr>
        <w:t>П.</w:t>
      </w:r>
      <w:r w:rsidR="008B62BD">
        <w:rPr>
          <w:rFonts w:ascii="Times New Roman" w:hAnsi="Times New Roman"/>
          <w:sz w:val="28"/>
          <w:szCs w:val="28"/>
          <w:lang w:val="uk-UA"/>
        </w:rPr>
        <w:t> </w:t>
      </w:r>
      <w:r w:rsidRPr="00DD5535">
        <w:rPr>
          <w:rFonts w:ascii="Times New Roman" w:hAnsi="Times New Roman"/>
          <w:sz w:val="28"/>
          <w:szCs w:val="28"/>
        </w:rPr>
        <w:t>Кудряшов</w:t>
      </w:r>
      <w:r w:rsidRPr="00C50553">
        <w:rPr>
          <w:rFonts w:ascii="Times New Roman" w:hAnsi="Times New Roman"/>
          <w:sz w:val="28"/>
          <w:szCs w:val="28"/>
        </w:rPr>
        <w:t xml:space="preserve"> ;</w:t>
      </w:r>
      <w:r w:rsidRPr="00C50553">
        <w:rPr>
          <w:rFonts w:ascii="Times New Roman" w:hAnsi="Times New Roman"/>
          <w:sz w:val="28"/>
          <w:szCs w:val="28"/>
          <w:lang w:val="uk-UA"/>
        </w:rPr>
        <w:t xml:space="preserve"> Держ. навч.-наук. установа «Академія фінансового управління» </w:t>
      </w:r>
      <w:r w:rsidRPr="00C50553">
        <w:rPr>
          <w:rFonts w:ascii="Times New Roman" w:hAnsi="Times New Roman"/>
          <w:sz w:val="28"/>
          <w:szCs w:val="28"/>
        </w:rPr>
        <w:t xml:space="preserve">; </w:t>
      </w:r>
      <w:r w:rsidRPr="00C50553">
        <w:rPr>
          <w:rFonts w:ascii="Times New Roman" w:hAnsi="Times New Roman"/>
          <w:sz w:val="28"/>
          <w:szCs w:val="28"/>
          <w:lang w:val="uk-UA"/>
        </w:rPr>
        <w:t>з</w:t>
      </w:r>
      <w:r w:rsidRPr="00C50553">
        <w:rPr>
          <w:rFonts w:ascii="Times New Roman" w:hAnsi="Times New Roman"/>
          <w:sz w:val="28"/>
          <w:szCs w:val="28"/>
        </w:rPr>
        <w:t>а ред.</w:t>
      </w:r>
      <w:r w:rsidRPr="00C50553">
        <w:rPr>
          <w:rFonts w:ascii="Times New Roman" w:hAnsi="Times New Roman"/>
          <w:sz w:val="28"/>
          <w:szCs w:val="28"/>
          <w:lang w:val="uk-UA"/>
        </w:rPr>
        <w:t xml:space="preserve"> </w:t>
      </w:r>
      <w:r w:rsidRPr="00DD5535">
        <w:rPr>
          <w:rFonts w:ascii="Times New Roman" w:hAnsi="Times New Roman"/>
          <w:sz w:val="28"/>
          <w:szCs w:val="28"/>
        </w:rPr>
        <w:t>Т.</w:t>
      </w:r>
      <w:r w:rsidR="008B62BD">
        <w:rPr>
          <w:rFonts w:ascii="Times New Roman" w:hAnsi="Times New Roman"/>
          <w:sz w:val="28"/>
          <w:szCs w:val="28"/>
          <w:lang w:val="en-US"/>
        </w:rPr>
        <w:t> </w:t>
      </w:r>
      <w:r w:rsidRPr="00DD5535">
        <w:rPr>
          <w:rFonts w:ascii="Times New Roman" w:hAnsi="Times New Roman"/>
          <w:sz w:val="28"/>
          <w:szCs w:val="28"/>
        </w:rPr>
        <w:t>І.</w:t>
      </w:r>
      <w:r w:rsidR="008B62BD">
        <w:rPr>
          <w:rFonts w:ascii="Times New Roman" w:hAnsi="Times New Roman"/>
          <w:sz w:val="28"/>
          <w:szCs w:val="28"/>
          <w:lang w:val="en-US"/>
        </w:rPr>
        <w:t> </w:t>
      </w:r>
      <w:r w:rsidRPr="00DD5535">
        <w:rPr>
          <w:rFonts w:ascii="Times New Roman" w:hAnsi="Times New Roman"/>
          <w:sz w:val="28"/>
          <w:szCs w:val="28"/>
        </w:rPr>
        <w:t>Єфименко</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DD5535">
        <w:rPr>
          <w:rFonts w:ascii="Times New Roman" w:hAnsi="Times New Roman"/>
          <w:sz w:val="28"/>
          <w:szCs w:val="28"/>
        </w:rPr>
        <w:t>А. І. Мярковський</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 Вид. 2-ге, перероб. й доп.</w:t>
      </w:r>
      <w:r w:rsidRPr="00C50553">
        <w:rPr>
          <w:rFonts w:ascii="Times New Roman" w:hAnsi="Times New Roman"/>
          <w:sz w:val="28"/>
          <w:szCs w:val="28"/>
          <w:lang w:val="uk-UA"/>
        </w:rPr>
        <w:t xml:space="preserve"> </w:t>
      </w:r>
      <w:r w:rsidRPr="00C50553">
        <w:rPr>
          <w:rFonts w:ascii="Times New Roman" w:hAnsi="Times New Roman"/>
          <w:sz w:val="28"/>
          <w:szCs w:val="28"/>
        </w:rPr>
        <w:t xml:space="preserve">– К. : ДННУ </w:t>
      </w:r>
      <w:r w:rsidRPr="00C50553">
        <w:rPr>
          <w:rFonts w:ascii="Times New Roman" w:hAnsi="Times New Roman"/>
          <w:sz w:val="28"/>
          <w:szCs w:val="28"/>
          <w:lang w:val="uk-UA"/>
        </w:rPr>
        <w:t>«</w:t>
      </w:r>
      <w:r w:rsidRPr="00C50553">
        <w:rPr>
          <w:rFonts w:ascii="Times New Roman" w:hAnsi="Times New Roman"/>
          <w:sz w:val="28"/>
          <w:szCs w:val="28"/>
        </w:rPr>
        <w:t>Акад. фін. упр.</w:t>
      </w:r>
      <w:r w:rsidRPr="00C50553">
        <w:rPr>
          <w:rFonts w:ascii="Times New Roman" w:hAnsi="Times New Roman"/>
          <w:sz w:val="28"/>
          <w:szCs w:val="28"/>
          <w:lang w:val="uk-UA"/>
        </w:rPr>
        <w:t>»</w:t>
      </w:r>
      <w:r w:rsidR="008B62BD">
        <w:rPr>
          <w:rFonts w:ascii="Times New Roman" w:hAnsi="Times New Roman"/>
          <w:sz w:val="28"/>
          <w:szCs w:val="28"/>
        </w:rPr>
        <w:t>, 2013 . – 661 с.</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27</w:t>
      </w:r>
      <w:r w:rsidRPr="00C50553">
        <w:rPr>
          <w:rFonts w:ascii="Times New Roman" w:hAnsi="Times New Roman"/>
          <w:sz w:val="28"/>
          <w:szCs w:val="28"/>
        </w:rPr>
        <w:t>7</w:t>
      </w:r>
      <w:r w:rsidRPr="00C50553">
        <w:rPr>
          <w:rFonts w:ascii="Times New Roman" w:hAnsi="Times New Roman"/>
          <w:sz w:val="28"/>
          <w:szCs w:val="28"/>
          <w:lang w:val="uk-UA"/>
        </w:rPr>
        <w:t>.</w:t>
      </w:r>
      <w:r w:rsidRPr="00C50553">
        <w:rPr>
          <w:rFonts w:ascii="Times New Roman" w:hAnsi="Times New Roman"/>
          <w:b/>
          <w:sz w:val="28"/>
          <w:szCs w:val="28"/>
          <w:lang w:val="uk-UA"/>
        </w:rPr>
        <w:t xml:space="preserve"> </w:t>
      </w:r>
      <w:r w:rsidRPr="00C50553">
        <w:rPr>
          <w:rFonts w:ascii="Times New Roman" w:hAnsi="Times New Roman"/>
          <w:b/>
          <w:sz w:val="28"/>
          <w:szCs w:val="28"/>
        </w:rPr>
        <w:t>Фінанси. Бюджет. Податки. Національна та міжнародна термінологія</w:t>
      </w:r>
      <w:r w:rsidRPr="00C50553">
        <w:rPr>
          <w:rFonts w:ascii="Times New Roman" w:hAnsi="Times New Roman"/>
          <w:sz w:val="28"/>
          <w:szCs w:val="28"/>
        </w:rPr>
        <w:t xml:space="preserve"> : у 3 т. Т. 3 : Податкова термінологія. Податкові системи і реформи. Податкові інститути. Податкове законодавство / </w:t>
      </w:r>
      <w:r w:rsidRPr="008B62BD">
        <w:rPr>
          <w:rFonts w:ascii="Times New Roman" w:hAnsi="Times New Roman"/>
          <w:sz w:val="28"/>
          <w:szCs w:val="28"/>
        </w:rPr>
        <w:t>Ю. Б. Іванов</w:t>
      </w:r>
      <w:r w:rsidRPr="00C50553">
        <w:rPr>
          <w:rFonts w:ascii="Times New Roman" w:hAnsi="Times New Roman"/>
          <w:sz w:val="28"/>
          <w:szCs w:val="28"/>
        </w:rPr>
        <w:t>,</w:t>
      </w:r>
      <w:r w:rsidR="008B62BD" w:rsidRPr="008B62BD">
        <w:rPr>
          <w:rFonts w:ascii="Times New Roman" w:hAnsi="Times New Roman"/>
          <w:sz w:val="28"/>
          <w:szCs w:val="28"/>
        </w:rPr>
        <w:t xml:space="preserve"> </w:t>
      </w:r>
      <w:r w:rsidRPr="008B62BD">
        <w:rPr>
          <w:rFonts w:ascii="Times New Roman" w:hAnsi="Times New Roman"/>
          <w:sz w:val="28"/>
          <w:szCs w:val="28"/>
        </w:rPr>
        <w:lastRenderedPageBreak/>
        <w:t>З.</w:t>
      </w:r>
      <w:r w:rsidR="008B62BD">
        <w:rPr>
          <w:rFonts w:ascii="Times New Roman" w:hAnsi="Times New Roman"/>
          <w:sz w:val="28"/>
          <w:szCs w:val="28"/>
          <w:lang w:val="en-US"/>
        </w:rPr>
        <w:t> </w:t>
      </w:r>
      <w:r w:rsidRPr="008B62BD">
        <w:rPr>
          <w:rFonts w:ascii="Times New Roman" w:hAnsi="Times New Roman"/>
          <w:sz w:val="28"/>
          <w:szCs w:val="28"/>
        </w:rPr>
        <w:t>С.</w:t>
      </w:r>
      <w:r w:rsidR="008B62BD">
        <w:rPr>
          <w:rFonts w:ascii="Times New Roman" w:hAnsi="Times New Roman"/>
          <w:sz w:val="28"/>
          <w:szCs w:val="28"/>
          <w:lang w:val="en-US"/>
        </w:rPr>
        <w:t> </w:t>
      </w:r>
      <w:r w:rsidRPr="008B62BD">
        <w:rPr>
          <w:rFonts w:ascii="Times New Roman" w:hAnsi="Times New Roman"/>
          <w:sz w:val="28"/>
          <w:szCs w:val="28"/>
        </w:rPr>
        <w:t>Варналій</w:t>
      </w:r>
      <w:r w:rsidRPr="00C50553">
        <w:rPr>
          <w:rFonts w:ascii="Times New Roman" w:hAnsi="Times New Roman"/>
          <w:sz w:val="28"/>
          <w:szCs w:val="28"/>
        </w:rPr>
        <w:t>, </w:t>
      </w:r>
      <w:r w:rsidRPr="008B62BD">
        <w:rPr>
          <w:rFonts w:ascii="Times New Roman" w:hAnsi="Times New Roman"/>
          <w:sz w:val="28"/>
          <w:szCs w:val="28"/>
        </w:rPr>
        <w:t>В. П. Вишневський</w:t>
      </w:r>
      <w:r w:rsidRPr="00C50553">
        <w:rPr>
          <w:rFonts w:ascii="Times New Roman" w:hAnsi="Times New Roman"/>
          <w:sz w:val="28"/>
          <w:szCs w:val="28"/>
        </w:rPr>
        <w:t>, </w:t>
      </w:r>
      <w:r w:rsidRPr="008B62BD">
        <w:rPr>
          <w:rFonts w:ascii="Times New Roman" w:hAnsi="Times New Roman"/>
          <w:sz w:val="28"/>
          <w:szCs w:val="28"/>
        </w:rPr>
        <w:t>С. С. Гасанов</w:t>
      </w:r>
      <w:r w:rsidRPr="00C50553">
        <w:rPr>
          <w:rFonts w:ascii="Times New Roman" w:hAnsi="Times New Roman"/>
          <w:sz w:val="28"/>
          <w:szCs w:val="28"/>
        </w:rPr>
        <w:t>, </w:t>
      </w:r>
      <w:r w:rsidRPr="008B62BD">
        <w:rPr>
          <w:rFonts w:ascii="Times New Roman" w:hAnsi="Times New Roman"/>
          <w:sz w:val="28"/>
          <w:szCs w:val="28"/>
        </w:rPr>
        <w:t>О. М. Десятнюк</w:t>
      </w:r>
      <w:r w:rsidRPr="00C50553">
        <w:rPr>
          <w:rFonts w:ascii="Times New Roman" w:hAnsi="Times New Roman"/>
          <w:sz w:val="28"/>
          <w:szCs w:val="28"/>
          <w:lang w:val="uk-UA"/>
        </w:rPr>
        <w:t>, Л.</w:t>
      </w:r>
      <w:r w:rsidR="008B62BD">
        <w:rPr>
          <w:rFonts w:ascii="Times New Roman" w:hAnsi="Times New Roman"/>
          <w:sz w:val="28"/>
          <w:szCs w:val="28"/>
          <w:lang w:val="uk-UA"/>
        </w:rPr>
        <w:t> </w:t>
      </w:r>
      <w:r w:rsidRPr="00C50553">
        <w:rPr>
          <w:rFonts w:ascii="Times New Roman" w:hAnsi="Times New Roman"/>
          <w:sz w:val="28"/>
          <w:szCs w:val="28"/>
          <w:lang w:val="uk-UA"/>
        </w:rPr>
        <w:t>Л.</w:t>
      </w:r>
      <w:r w:rsidR="008B62BD">
        <w:rPr>
          <w:rFonts w:ascii="Times New Roman" w:hAnsi="Times New Roman"/>
          <w:sz w:val="28"/>
          <w:szCs w:val="28"/>
          <w:lang w:val="uk-UA"/>
        </w:rPr>
        <w:t> </w:t>
      </w:r>
      <w:r w:rsidRPr="00C50553">
        <w:rPr>
          <w:rFonts w:ascii="Times New Roman" w:hAnsi="Times New Roman"/>
          <w:sz w:val="28"/>
          <w:szCs w:val="28"/>
          <w:lang w:val="uk-UA"/>
        </w:rPr>
        <w:t xml:space="preserve">Тарангул </w:t>
      </w:r>
      <w:r w:rsidRPr="00C50553">
        <w:rPr>
          <w:rFonts w:ascii="Times New Roman" w:hAnsi="Times New Roman"/>
          <w:sz w:val="28"/>
          <w:szCs w:val="28"/>
        </w:rPr>
        <w:t xml:space="preserve">; </w:t>
      </w:r>
      <w:r w:rsidRPr="00C50553">
        <w:rPr>
          <w:rFonts w:ascii="Times New Roman" w:hAnsi="Times New Roman"/>
          <w:sz w:val="28"/>
          <w:szCs w:val="28"/>
          <w:lang w:val="uk-UA"/>
        </w:rPr>
        <w:t>к</w:t>
      </w:r>
      <w:r w:rsidRPr="00C50553">
        <w:rPr>
          <w:rFonts w:ascii="Times New Roman" w:hAnsi="Times New Roman"/>
          <w:sz w:val="28"/>
          <w:szCs w:val="28"/>
        </w:rPr>
        <w:t>ер. авт. кол.</w:t>
      </w:r>
      <w:r w:rsidRPr="00C50553">
        <w:rPr>
          <w:rFonts w:ascii="Times New Roman" w:hAnsi="Times New Roman"/>
          <w:sz w:val="28"/>
          <w:szCs w:val="28"/>
          <w:lang w:val="uk-UA"/>
        </w:rPr>
        <w:t xml:space="preserve"> </w:t>
      </w:r>
      <w:r w:rsidRPr="008B62BD">
        <w:rPr>
          <w:rFonts w:ascii="Times New Roman" w:hAnsi="Times New Roman"/>
          <w:sz w:val="28"/>
          <w:szCs w:val="28"/>
        </w:rPr>
        <w:t>Ю. Б. Іванов</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Держ. навч.-наук. установа «Академія фінансового управління» </w:t>
      </w:r>
      <w:r w:rsidRPr="00C50553">
        <w:rPr>
          <w:rFonts w:ascii="Times New Roman" w:hAnsi="Times New Roman"/>
          <w:sz w:val="28"/>
          <w:szCs w:val="28"/>
        </w:rPr>
        <w:t xml:space="preserve">; </w:t>
      </w:r>
      <w:r w:rsidRPr="00C50553">
        <w:rPr>
          <w:rFonts w:ascii="Times New Roman" w:hAnsi="Times New Roman"/>
          <w:sz w:val="28"/>
          <w:szCs w:val="28"/>
          <w:lang w:val="uk-UA"/>
        </w:rPr>
        <w:t>з</w:t>
      </w:r>
      <w:r w:rsidRPr="00C50553">
        <w:rPr>
          <w:rFonts w:ascii="Times New Roman" w:hAnsi="Times New Roman"/>
          <w:sz w:val="28"/>
          <w:szCs w:val="28"/>
        </w:rPr>
        <w:t>а ред.</w:t>
      </w:r>
      <w:r w:rsidRPr="00C50553">
        <w:rPr>
          <w:rFonts w:ascii="Times New Roman" w:hAnsi="Times New Roman"/>
          <w:sz w:val="28"/>
          <w:szCs w:val="28"/>
          <w:lang w:val="uk-UA"/>
        </w:rPr>
        <w:t xml:space="preserve"> </w:t>
      </w:r>
      <w:r w:rsidRPr="008B62BD">
        <w:rPr>
          <w:rFonts w:ascii="Times New Roman" w:hAnsi="Times New Roman"/>
          <w:sz w:val="28"/>
          <w:szCs w:val="28"/>
        </w:rPr>
        <w:t>Т. І. Єфименко</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8B62BD">
        <w:rPr>
          <w:rFonts w:ascii="Times New Roman" w:hAnsi="Times New Roman"/>
          <w:sz w:val="28"/>
          <w:szCs w:val="28"/>
        </w:rPr>
        <w:t>А.</w:t>
      </w:r>
      <w:r w:rsidR="008B62BD">
        <w:rPr>
          <w:rFonts w:ascii="Times New Roman" w:hAnsi="Times New Roman"/>
          <w:sz w:val="28"/>
          <w:szCs w:val="28"/>
        </w:rPr>
        <w:t> </w:t>
      </w:r>
      <w:r w:rsidRPr="008B62BD">
        <w:rPr>
          <w:rFonts w:ascii="Times New Roman" w:hAnsi="Times New Roman"/>
          <w:sz w:val="28"/>
          <w:szCs w:val="28"/>
        </w:rPr>
        <w:t>І.</w:t>
      </w:r>
      <w:r w:rsidR="008B62BD">
        <w:rPr>
          <w:rFonts w:ascii="Times New Roman" w:hAnsi="Times New Roman"/>
          <w:sz w:val="28"/>
          <w:szCs w:val="28"/>
        </w:rPr>
        <w:t> </w:t>
      </w:r>
      <w:r w:rsidRPr="008B62BD">
        <w:rPr>
          <w:rFonts w:ascii="Times New Roman" w:hAnsi="Times New Roman"/>
          <w:sz w:val="28"/>
          <w:szCs w:val="28"/>
        </w:rPr>
        <w:t>Мярковський</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 Вид. 2-ге, перероб. й доп.</w:t>
      </w:r>
      <w:r w:rsidRPr="00C50553">
        <w:rPr>
          <w:rFonts w:ascii="Times New Roman" w:hAnsi="Times New Roman"/>
          <w:sz w:val="28"/>
          <w:szCs w:val="28"/>
          <w:lang w:val="uk-UA"/>
        </w:rPr>
        <w:t xml:space="preserve"> </w:t>
      </w:r>
      <w:r w:rsidRPr="00C50553">
        <w:rPr>
          <w:rFonts w:ascii="Times New Roman" w:hAnsi="Times New Roman"/>
          <w:sz w:val="28"/>
          <w:szCs w:val="28"/>
        </w:rPr>
        <w:t xml:space="preserve">– К. : ДННУ </w:t>
      </w:r>
      <w:r w:rsidRPr="00C50553">
        <w:rPr>
          <w:rFonts w:ascii="Times New Roman" w:hAnsi="Times New Roman"/>
          <w:sz w:val="28"/>
          <w:szCs w:val="28"/>
          <w:lang w:val="uk-UA"/>
        </w:rPr>
        <w:t>«</w:t>
      </w:r>
      <w:r w:rsidRPr="00C50553">
        <w:rPr>
          <w:rFonts w:ascii="Times New Roman" w:hAnsi="Times New Roman"/>
          <w:sz w:val="28"/>
          <w:szCs w:val="28"/>
        </w:rPr>
        <w:t>Акад. фін. упр.</w:t>
      </w:r>
      <w:r w:rsidRPr="00C50553">
        <w:rPr>
          <w:rFonts w:ascii="Times New Roman" w:hAnsi="Times New Roman"/>
          <w:sz w:val="28"/>
          <w:szCs w:val="28"/>
          <w:lang w:val="uk-UA"/>
        </w:rPr>
        <w:t>»</w:t>
      </w:r>
      <w:r w:rsidRPr="00C50553">
        <w:rPr>
          <w:rFonts w:ascii="Times New Roman" w:hAnsi="Times New Roman"/>
          <w:sz w:val="28"/>
          <w:szCs w:val="28"/>
        </w:rPr>
        <w:t>, 2013 . –– 2013.– 663</w:t>
      </w:r>
      <w:r w:rsidR="008B62BD">
        <w:rPr>
          <w:rFonts w:ascii="Times New Roman" w:hAnsi="Times New Roman"/>
          <w:sz w:val="28"/>
          <w:szCs w:val="28"/>
        </w:rPr>
        <w:t> </w:t>
      </w:r>
      <w:r w:rsidRPr="00C50553">
        <w:rPr>
          <w:rFonts w:ascii="Times New Roman" w:hAnsi="Times New Roman"/>
          <w:sz w:val="28"/>
          <w:szCs w:val="28"/>
        </w:rPr>
        <w:t>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27</w:t>
      </w:r>
      <w:r w:rsidRPr="00C50553">
        <w:rPr>
          <w:rFonts w:ascii="Times New Roman" w:hAnsi="Times New Roman"/>
          <w:sz w:val="28"/>
          <w:szCs w:val="28"/>
        </w:rPr>
        <w:t>8</w:t>
      </w:r>
      <w:r w:rsidRPr="00C50553">
        <w:rPr>
          <w:rFonts w:ascii="Times New Roman" w:hAnsi="Times New Roman"/>
          <w:sz w:val="28"/>
          <w:szCs w:val="28"/>
          <w:lang w:val="uk-UA"/>
        </w:rPr>
        <w:t>.</w:t>
      </w:r>
      <w:r w:rsidRPr="00C50553">
        <w:rPr>
          <w:rFonts w:ascii="Times New Roman" w:hAnsi="Times New Roman"/>
          <w:b/>
          <w:sz w:val="28"/>
          <w:szCs w:val="28"/>
          <w:lang w:val="uk-UA"/>
        </w:rPr>
        <w:t xml:space="preserve"> </w:t>
      </w:r>
      <w:r w:rsidRPr="00C50553">
        <w:rPr>
          <w:rFonts w:ascii="Times New Roman" w:hAnsi="Times New Roman"/>
          <w:b/>
          <w:sz w:val="28"/>
          <w:szCs w:val="28"/>
        </w:rPr>
        <w:t>Экономика</w:t>
      </w:r>
      <w:r w:rsidRPr="00C50553">
        <w:rPr>
          <w:rFonts w:ascii="Times New Roman" w:hAnsi="Times New Roman"/>
          <w:b/>
          <w:sz w:val="28"/>
          <w:szCs w:val="28"/>
          <w:lang w:val="uk-UA"/>
        </w:rPr>
        <w:t xml:space="preserve"> </w:t>
      </w:r>
      <w:r w:rsidRPr="00C50553">
        <w:rPr>
          <w:rFonts w:ascii="Times New Roman" w:hAnsi="Times New Roman"/>
          <w:b/>
          <w:sz w:val="28"/>
          <w:szCs w:val="28"/>
        </w:rPr>
        <w:t>налоговых</w:t>
      </w:r>
      <w:r w:rsidRPr="00C50553">
        <w:rPr>
          <w:rFonts w:ascii="Times New Roman" w:hAnsi="Times New Roman"/>
          <w:b/>
          <w:sz w:val="28"/>
          <w:szCs w:val="28"/>
          <w:lang w:val="uk-UA"/>
        </w:rPr>
        <w:t xml:space="preserve"> </w:t>
      </w:r>
      <w:r w:rsidRPr="00C50553">
        <w:rPr>
          <w:rFonts w:ascii="Times New Roman" w:hAnsi="Times New Roman"/>
          <w:b/>
          <w:sz w:val="28"/>
          <w:szCs w:val="28"/>
        </w:rPr>
        <w:t>реформ</w:t>
      </w:r>
      <w:r w:rsidRPr="00C50553">
        <w:rPr>
          <w:rFonts w:ascii="Times New Roman" w:hAnsi="Times New Roman"/>
          <w:sz w:val="28"/>
          <w:szCs w:val="28"/>
        </w:rPr>
        <w:t xml:space="preserve"> : монография / [</w:t>
      </w:r>
      <w:r w:rsidRPr="00C50553">
        <w:rPr>
          <w:rFonts w:ascii="Times New Roman" w:hAnsi="Times New Roman"/>
          <w:sz w:val="28"/>
          <w:szCs w:val="28"/>
          <w:lang w:val="uk-UA"/>
        </w:rPr>
        <w:t xml:space="preserve"> </w:t>
      </w:r>
      <w:r w:rsidRPr="00C50553">
        <w:rPr>
          <w:rFonts w:ascii="Times New Roman" w:hAnsi="Times New Roman"/>
          <w:sz w:val="28"/>
          <w:szCs w:val="28"/>
        </w:rPr>
        <w:t>И. А. Майбуров, Ю. Б. Иванов, Л. Л. Тарангул и др.] ; под ред. д-ра экон. наук, проф. И.</w:t>
      </w:r>
      <w:r w:rsidR="008B62BD">
        <w:rPr>
          <w:rFonts w:ascii="Times New Roman" w:hAnsi="Times New Roman"/>
          <w:sz w:val="28"/>
          <w:szCs w:val="28"/>
        </w:rPr>
        <w:t> </w:t>
      </w:r>
      <w:r w:rsidRPr="00C50553">
        <w:rPr>
          <w:rFonts w:ascii="Times New Roman" w:hAnsi="Times New Roman"/>
          <w:sz w:val="28"/>
          <w:szCs w:val="28"/>
        </w:rPr>
        <w:t>А.</w:t>
      </w:r>
      <w:r w:rsidR="008B62BD">
        <w:rPr>
          <w:rFonts w:ascii="Times New Roman" w:hAnsi="Times New Roman"/>
          <w:sz w:val="28"/>
          <w:szCs w:val="28"/>
        </w:rPr>
        <w:t> </w:t>
      </w:r>
      <w:r w:rsidRPr="00C50553">
        <w:rPr>
          <w:rFonts w:ascii="Times New Roman" w:hAnsi="Times New Roman"/>
          <w:sz w:val="28"/>
          <w:szCs w:val="28"/>
        </w:rPr>
        <w:t>Майбурова, д-ра экон. наук, проф. Ю. Б. Иванова, д-ра экон. наук, проф. Л. Л. Тарангул.</w:t>
      </w:r>
      <w:r w:rsidRPr="00C50553">
        <w:rPr>
          <w:rFonts w:ascii="Times New Roman" w:hAnsi="Times New Roman"/>
          <w:sz w:val="28"/>
          <w:szCs w:val="28"/>
          <w:lang w:val="uk-UA"/>
        </w:rPr>
        <w:t xml:space="preserve"> </w:t>
      </w:r>
      <w:r w:rsidRPr="00C50553">
        <w:rPr>
          <w:rFonts w:ascii="Times New Roman" w:hAnsi="Times New Roman"/>
          <w:sz w:val="28"/>
          <w:szCs w:val="28"/>
        </w:rPr>
        <w:t>– Ирпень</w:t>
      </w:r>
      <w:r w:rsidRPr="00C50553">
        <w:rPr>
          <w:rFonts w:ascii="Times New Roman" w:hAnsi="Times New Roman"/>
          <w:sz w:val="28"/>
          <w:szCs w:val="28"/>
          <w:lang w:val="uk-UA"/>
        </w:rPr>
        <w:t>,</w:t>
      </w:r>
      <w:r w:rsidRPr="00C50553">
        <w:rPr>
          <w:rFonts w:ascii="Times New Roman" w:hAnsi="Times New Roman"/>
          <w:sz w:val="28"/>
          <w:szCs w:val="28"/>
        </w:rPr>
        <w:t xml:space="preserve"> К. : Алерта, 2013. – 432. –</w:t>
      </w:r>
      <w:r w:rsidRPr="00C50553">
        <w:rPr>
          <w:rFonts w:ascii="Times New Roman" w:hAnsi="Times New Roman"/>
          <w:sz w:val="28"/>
          <w:szCs w:val="28"/>
          <w:lang w:val="uk-UA"/>
        </w:rPr>
        <w:t xml:space="preserve"> Серия «</w:t>
      </w:r>
      <w:r w:rsidRPr="00C50553">
        <w:rPr>
          <w:rFonts w:ascii="Times New Roman" w:hAnsi="Times New Roman"/>
          <w:sz w:val="28"/>
          <w:szCs w:val="28"/>
          <w:lang w:val="en-US"/>
        </w:rPr>
        <w:t>Magister</w:t>
      </w:r>
      <w:r w:rsidRPr="00C50553">
        <w:rPr>
          <w:rFonts w:ascii="Times New Roman" w:hAnsi="Times New Roman"/>
          <w:sz w:val="28"/>
          <w:szCs w:val="28"/>
          <w:lang w:val="uk-UA"/>
        </w:rPr>
        <w:t>».</w:t>
      </w:r>
    </w:p>
    <w:p w:rsidR="008253CE" w:rsidRPr="00C50553" w:rsidRDefault="008253CE" w:rsidP="008253CE">
      <w:pPr>
        <w:tabs>
          <w:tab w:val="left" w:pos="0"/>
        </w:tabs>
        <w:ind w:firstLine="993"/>
        <w:jc w:val="both"/>
        <w:rPr>
          <w:rFonts w:ascii="Times New Roman" w:hAnsi="Times New Roman"/>
          <w:sz w:val="28"/>
          <w:szCs w:val="28"/>
          <w:shd w:val="clear" w:color="auto" w:fill="F9F9F9"/>
        </w:rPr>
      </w:pPr>
      <w:r w:rsidRPr="00C50553">
        <w:rPr>
          <w:rFonts w:ascii="Times New Roman" w:hAnsi="Times New Roman"/>
          <w:sz w:val="28"/>
          <w:szCs w:val="28"/>
          <w:shd w:val="clear" w:color="auto" w:fill="F9F9F9"/>
          <w:lang w:val="uk-UA"/>
        </w:rPr>
        <w:t>27</w:t>
      </w:r>
      <w:r w:rsidRPr="00C50553">
        <w:rPr>
          <w:rFonts w:ascii="Times New Roman" w:hAnsi="Times New Roman"/>
          <w:sz w:val="28"/>
          <w:szCs w:val="28"/>
          <w:shd w:val="clear" w:color="auto" w:fill="F9F9F9"/>
        </w:rPr>
        <w:t>9</w:t>
      </w:r>
      <w:r w:rsidRPr="00C50553">
        <w:rPr>
          <w:rFonts w:ascii="Times New Roman" w:hAnsi="Times New Roman"/>
          <w:sz w:val="28"/>
          <w:szCs w:val="28"/>
          <w:shd w:val="clear" w:color="auto" w:fill="F9F9F9"/>
          <w:lang w:val="uk-UA"/>
        </w:rPr>
        <w:t>.</w:t>
      </w:r>
      <w:r w:rsidRPr="00C50553">
        <w:rPr>
          <w:rFonts w:ascii="Times New Roman" w:hAnsi="Times New Roman"/>
          <w:b/>
          <w:sz w:val="28"/>
          <w:szCs w:val="28"/>
          <w:shd w:val="clear" w:color="auto" w:fill="F9F9F9"/>
          <w:lang w:val="uk-UA"/>
        </w:rPr>
        <w:t xml:space="preserve"> З</w:t>
      </w:r>
      <w:r w:rsidRPr="00C50553">
        <w:rPr>
          <w:rFonts w:ascii="Times New Roman" w:hAnsi="Times New Roman"/>
          <w:b/>
          <w:sz w:val="28"/>
          <w:szCs w:val="28"/>
          <w:shd w:val="clear" w:color="auto" w:fill="F9F9F9"/>
        </w:rPr>
        <w:t>аг. ред.</w:t>
      </w:r>
      <w:r w:rsidRPr="00C50553">
        <w:rPr>
          <w:rFonts w:ascii="Times New Roman" w:hAnsi="Times New Roman"/>
          <w:sz w:val="28"/>
          <w:szCs w:val="28"/>
          <w:shd w:val="clear" w:color="auto" w:fill="F9F9F9"/>
        </w:rPr>
        <w:t xml:space="preserve"> </w:t>
      </w:r>
      <w:r w:rsidRPr="00C50553">
        <w:rPr>
          <w:rFonts w:ascii="Times New Roman" w:hAnsi="Times New Roman"/>
          <w:sz w:val="28"/>
          <w:szCs w:val="28"/>
          <w:shd w:val="clear" w:color="auto" w:fill="F9F9F9"/>
          <w:lang w:val="uk-UA"/>
        </w:rPr>
        <w:t>:</w:t>
      </w:r>
      <w:r w:rsidRPr="00C50553">
        <w:rPr>
          <w:rFonts w:ascii="Times New Roman" w:hAnsi="Times New Roman"/>
          <w:b/>
          <w:sz w:val="28"/>
          <w:szCs w:val="28"/>
          <w:shd w:val="clear" w:color="auto" w:fill="F9F9F9"/>
          <w:lang w:val="uk-UA"/>
        </w:rPr>
        <w:t xml:space="preserve"> </w:t>
      </w:r>
      <w:r w:rsidRPr="00C50553">
        <w:rPr>
          <w:rFonts w:ascii="Times New Roman" w:hAnsi="Times New Roman"/>
          <w:bCs/>
          <w:sz w:val="28"/>
          <w:szCs w:val="28"/>
          <w:shd w:val="clear" w:color="auto" w:fill="F9F9F9"/>
          <w:lang w:val="uk-UA"/>
        </w:rPr>
        <w:t>Економічний</w:t>
      </w:r>
      <w:r w:rsidRPr="00C50553">
        <w:rPr>
          <w:rStyle w:val="apple-converted-space"/>
          <w:rFonts w:ascii="Times New Roman" w:hAnsi="Times New Roman"/>
          <w:bCs/>
          <w:sz w:val="28"/>
          <w:szCs w:val="28"/>
          <w:shd w:val="clear" w:color="auto" w:fill="F9F9F9"/>
        </w:rPr>
        <w:t> </w:t>
      </w:r>
      <w:r w:rsidRPr="00C50553">
        <w:rPr>
          <w:rFonts w:ascii="Times New Roman" w:hAnsi="Times New Roman"/>
          <w:bCs/>
          <w:sz w:val="28"/>
          <w:szCs w:val="28"/>
          <w:shd w:val="clear" w:color="auto" w:fill="F9F9F9"/>
          <w:lang w:val="uk-UA"/>
        </w:rPr>
        <w:t>аналіз :</w:t>
      </w:r>
      <w:r w:rsidRPr="00C50553">
        <w:rPr>
          <w:rStyle w:val="apple-converted-space"/>
          <w:rFonts w:ascii="Times New Roman" w:hAnsi="Times New Roman"/>
          <w:bCs/>
          <w:sz w:val="28"/>
          <w:szCs w:val="28"/>
          <w:shd w:val="clear" w:color="auto" w:fill="F9F9F9"/>
          <w:lang w:val="uk-UA"/>
        </w:rPr>
        <w:t xml:space="preserve"> </w:t>
      </w:r>
      <w:r w:rsidRPr="00C50553">
        <w:rPr>
          <w:rFonts w:ascii="Times New Roman" w:hAnsi="Times New Roman"/>
          <w:bCs/>
          <w:sz w:val="28"/>
          <w:szCs w:val="28"/>
          <w:shd w:val="clear" w:color="auto" w:fill="F9F9F9"/>
          <w:lang w:val="uk-UA"/>
        </w:rPr>
        <w:t>базовий</w:t>
      </w:r>
      <w:r w:rsidRPr="00C50553">
        <w:rPr>
          <w:rStyle w:val="apple-converted-space"/>
          <w:rFonts w:ascii="Times New Roman" w:hAnsi="Times New Roman"/>
          <w:sz w:val="28"/>
          <w:szCs w:val="28"/>
          <w:shd w:val="clear" w:color="auto" w:fill="F9F9F9"/>
          <w:lang w:val="uk-UA"/>
        </w:rPr>
        <w:t xml:space="preserve"> </w:t>
      </w:r>
      <w:r w:rsidRPr="00C50553">
        <w:rPr>
          <w:rFonts w:ascii="Times New Roman" w:hAnsi="Times New Roman"/>
          <w:bCs/>
          <w:sz w:val="28"/>
          <w:szCs w:val="28"/>
          <w:shd w:val="clear" w:color="auto" w:fill="F9F9F9"/>
          <w:lang w:val="uk-UA"/>
        </w:rPr>
        <w:t>курс</w:t>
      </w:r>
      <w:r w:rsidRPr="00C50553">
        <w:rPr>
          <w:rStyle w:val="apple-converted-space"/>
          <w:rFonts w:ascii="Times New Roman" w:hAnsi="Times New Roman"/>
          <w:sz w:val="28"/>
          <w:szCs w:val="28"/>
          <w:shd w:val="clear" w:color="auto" w:fill="F9F9F9"/>
          <w:lang w:val="uk-UA"/>
        </w:rPr>
        <w:t xml:space="preserve"> </w:t>
      </w:r>
      <w:r w:rsidRPr="00C50553">
        <w:rPr>
          <w:rFonts w:ascii="Times New Roman" w:hAnsi="Times New Roman"/>
          <w:bCs/>
          <w:sz w:val="28"/>
          <w:szCs w:val="28"/>
          <w:shd w:val="clear" w:color="auto" w:fill="F9F9F9"/>
          <w:lang w:val="uk-UA"/>
        </w:rPr>
        <w:t>для</w:t>
      </w:r>
      <w:r w:rsidRPr="00C50553">
        <w:rPr>
          <w:rStyle w:val="apple-converted-space"/>
          <w:rFonts w:ascii="Times New Roman" w:hAnsi="Times New Roman"/>
          <w:sz w:val="28"/>
          <w:szCs w:val="28"/>
          <w:shd w:val="clear" w:color="auto" w:fill="F9F9F9"/>
          <w:lang w:val="uk-UA"/>
        </w:rPr>
        <w:t xml:space="preserve"> </w:t>
      </w:r>
      <w:r w:rsidRPr="00C50553">
        <w:rPr>
          <w:rFonts w:ascii="Times New Roman" w:hAnsi="Times New Roman"/>
          <w:bCs/>
          <w:sz w:val="28"/>
          <w:szCs w:val="28"/>
          <w:shd w:val="clear" w:color="auto" w:fill="F9F9F9"/>
          <w:lang w:val="uk-UA"/>
        </w:rPr>
        <w:t>податкового</w:t>
      </w:r>
      <w:r w:rsidRPr="00C50553">
        <w:rPr>
          <w:rStyle w:val="apple-converted-space"/>
          <w:rFonts w:ascii="Times New Roman" w:hAnsi="Times New Roman"/>
          <w:sz w:val="28"/>
          <w:szCs w:val="28"/>
          <w:shd w:val="clear" w:color="auto" w:fill="F9F9F9"/>
          <w:lang w:val="uk-UA"/>
        </w:rPr>
        <w:t xml:space="preserve"> </w:t>
      </w:r>
      <w:r w:rsidRPr="00C50553">
        <w:rPr>
          <w:rFonts w:ascii="Times New Roman" w:hAnsi="Times New Roman"/>
          <w:bCs/>
          <w:sz w:val="28"/>
          <w:szCs w:val="28"/>
          <w:shd w:val="clear" w:color="auto" w:fill="F9F9F9"/>
          <w:lang w:val="uk-UA"/>
        </w:rPr>
        <w:t>аналітика</w:t>
      </w:r>
      <w:r w:rsidRPr="00C50553">
        <w:rPr>
          <w:rFonts w:ascii="Times New Roman" w:hAnsi="Times New Roman"/>
          <w:sz w:val="28"/>
          <w:szCs w:val="28"/>
          <w:shd w:val="clear" w:color="auto" w:fill="F9F9F9"/>
          <w:lang w:val="uk-UA"/>
        </w:rPr>
        <w:t xml:space="preserve"> : навч. посіб. / [упоряд. : І. С. Санжаревська, П. М. Кричун, С.</w:t>
      </w:r>
      <w:r w:rsidR="008B62BD">
        <w:rPr>
          <w:rFonts w:ascii="Times New Roman" w:hAnsi="Times New Roman"/>
          <w:sz w:val="28"/>
          <w:szCs w:val="28"/>
          <w:shd w:val="clear" w:color="auto" w:fill="F9F9F9"/>
          <w:lang w:val="uk-UA"/>
        </w:rPr>
        <w:t> </w:t>
      </w:r>
      <w:r w:rsidRPr="00C50553">
        <w:rPr>
          <w:rFonts w:ascii="Times New Roman" w:hAnsi="Times New Roman"/>
          <w:sz w:val="28"/>
          <w:szCs w:val="28"/>
          <w:shd w:val="clear" w:color="auto" w:fill="F9F9F9"/>
          <w:lang w:val="uk-UA"/>
        </w:rPr>
        <w:t>М.</w:t>
      </w:r>
      <w:r w:rsidR="008B62BD">
        <w:rPr>
          <w:rFonts w:ascii="Times New Roman" w:hAnsi="Times New Roman"/>
          <w:sz w:val="28"/>
          <w:szCs w:val="28"/>
          <w:shd w:val="clear" w:color="auto" w:fill="F9F9F9"/>
          <w:lang w:val="uk-UA"/>
        </w:rPr>
        <w:t> </w:t>
      </w:r>
      <w:r w:rsidRPr="00C50553">
        <w:rPr>
          <w:rFonts w:ascii="Times New Roman" w:hAnsi="Times New Roman"/>
          <w:sz w:val="28"/>
          <w:szCs w:val="28"/>
          <w:shd w:val="clear" w:color="auto" w:fill="F9F9F9"/>
          <w:lang w:val="uk-UA"/>
        </w:rPr>
        <w:t xml:space="preserve">Шаповал ] ; </w:t>
      </w:r>
      <w:r w:rsidRPr="00C50553">
        <w:rPr>
          <w:rFonts w:ascii="Times New Roman" w:hAnsi="Times New Roman"/>
          <w:sz w:val="28"/>
          <w:szCs w:val="28"/>
          <w:shd w:val="clear" w:color="auto" w:fill="F9F9F9"/>
        </w:rPr>
        <w:t>за заг. ред. д-ра екон. наук, проф. Л. Л. Тарангул</w:t>
      </w:r>
      <w:r w:rsidRPr="00C50553">
        <w:rPr>
          <w:rFonts w:ascii="Times New Roman" w:hAnsi="Times New Roman"/>
          <w:sz w:val="28"/>
          <w:szCs w:val="28"/>
          <w:shd w:val="clear" w:color="auto" w:fill="F9F9F9"/>
          <w:lang w:val="uk-UA"/>
        </w:rPr>
        <w:t xml:space="preserve"> ; Нац. ун-т ДПС України</w:t>
      </w:r>
      <w:r w:rsidRPr="00C50553">
        <w:rPr>
          <w:rFonts w:ascii="Times New Roman" w:hAnsi="Times New Roman"/>
          <w:sz w:val="28"/>
          <w:szCs w:val="28"/>
          <w:lang w:val="uk-UA"/>
        </w:rPr>
        <w:t xml:space="preserve">. – </w:t>
      </w:r>
      <w:r w:rsidRPr="00C50553">
        <w:rPr>
          <w:rFonts w:ascii="Times New Roman" w:hAnsi="Times New Roman"/>
          <w:sz w:val="28"/>
          <w:szCs w:val="28"/>
          <w:shd w:val="clear" w:color="auto" w:fill="F9F9F9"/>
          <w:lang w:val="uk-UA"/>
        </w:rPr>
        <w:t>К. : СВЦ ДПС України, СВЦ Міндоходів України, 2013</w:t>
      </w:r>
      <w:r w:rsidRPr="00C50553">
        <w:rPr>
          <w:rFonts w:ascii="Times New Roman" w:hAnsi="Times New Roman"/>
          <w:sz w:val="28"/>
          <w:szCs w:val="28"/>
          <w:lang w:val="uk-UA"/>
        </w:rPr>
        <w:t xml:space="preserve">. – </w:t>
      </w:r>
      <w:r w:rsidRPr="00C50553">
        <w:rPr>
          <w:rFonts w:ascii="Times New Roman" w:hAnsi="Times New Roman"/>
          <w:sz w:val="28"/>
          <w:szCs w:val="28"/>
          <w:shd w:val="clear" w:color="auto" w:fill="F9F9F9"/>
          <w:lang w:val="uk-UA"/>
        </w:rPr>
        <w:t>800</w:t>
      </w:r>
      <w:r w:rsidR="008B62BD">
        <w:rPr>
          <w:rFonts w:ascii="Times New Roman" w:hAnsi="Times New Roman"/>
          <w:sz w:val="28"/>
          <w:szCs w:val="28"/>
          <w:shd w:val="clear" w:color="auto" w:fill="F9F9F9"/>
          <w:lang w:val="uk-UA"/>
        </w:rPr>
        <w:t> </w:t>
      </w:r>
      <w:r w:rsidRPr="00C50553">
        <w:rPr>
          <w:rFonts w:ascii="Times New Roman" w:hAnsi="Times New Roman"/>
          <w:sz w:val="28"/>
          <w:szCs w:val="28"/>
          <w:shd w:val="clear" w:color="auto" w:fill="F9F9F9"/>
          <w:lang w:val="uk-UA"/>
        </w:rPr>
        <w:t>с</w:t>
      </w:r>
      <w:r w:rsidRPr="00C50553">
        <w:rPr>
          <w:rFonts w:ascii="Times New Roman" w:hAnsi="Times New Roman"/>
          <w:sz w:val="28"/>
          <w:szCs w:val="28"/>
          <w:lang w:val="uk-UA"/>
        </w:rPr>
        <w:t xml:space="preserve">. – </w:t>
      </w:r>
      <w:r w:rsidRPr="00C50553">
        <w:rPr>
          <w:rFonts w:ascii="Times New Roman" w:hAnsi="Times New Roman"/>
          <w:sz w:val="28"/>
          <w:szCs w:val="28"/>
          <w:shd w:val="clear" w:color="auto" w:fill="F9F9F9"/>
          <w:lang w:val="uk-UA"/>
        </w:rPr>
        <w:t>(Бібліотека журналу «Вісник податкової служби України») (Бібліотека журналу «Вісник Міністерства доходів і зборів України»).</w:t>
      </w:r>
      <w:r w:rsidRPr="00C50553">
        <w:rPr>
          <w:rStyle w:val="apple-converted-space"/>
          <w:rFonts w:ascii="Times New Roman" w:hAnsi="Times New Roman"/>
          <w:sz w:val="28"/>
          <w:szCs w:val="28"/>
          <w:shd w:val="clear" w:color="auto" w:fill="F9F9F9"/>
        </w:rPr>
        <w:t> </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w:t>
      </w:r>
      <w:r w:rsidRPr="00C50553">
        <w:rPr>
          <w:rFonts w:ascii="Times New Roman" w:hAnsi="Times New Roman"/>
          <w:sz w:val="28"/>
          <w:szCs w:val="28"/>
        </w:rPr>
        <w:t>80</w:t>
      </w:r>
      <w:r w:rsidRPr="00C50553">
        <w:rPr>
          <w:rFonts w:ascii="Times New Roman" w:hAnsi="Times New Roman"/>
          <w:sz w:val="28"/>
          <w:szCs w:val="28"/>
          <w:lang w:val="uk-UA"/>
        </w:rPr>
        <w:t>.</w:t>
      </w:r>
      <w:r w:rsidRPr="00C50553">
        <w:rPr>
          <w:rFonts w:ascii="Times New Roman" w:hAnsi="Times New Roman"/>
          <w:b/>
          <w:sz w:val="28"/>
          <w:szCs w:val="28"/>
          <w:lang w:val="uk-UA"/>
        </w:rPr>
        <w:t xml:space="preserve"> Заг. ред. </w:t>
      </w:r>
      <w:r w:rsidRPr="00C50553">
        <w:rPr>
          <w:rFonts w:ascii="Times New Roman" w:hAnsi="Times New Roman"/>
          <w:sz w:val="28"/>
          <w:szCs w:val="28"/>
          <w:lang w:val="uk-UA"/>
        </w:rPr>
        <w:t>:</w:t>
      </w:r>
      <w:r w:rsidRPr="00C50553">
        <w:rPr>
          <w:rFonts w:ascii="Times New Roman" w:hAnsi="Times New Roman"/>
          <w:b/>
          <w:sz w:val="28"/>
          <w:szCs w:val="28"/>
          <w:lang w:val="uk-UA"/>
        </w:rPr>
        <w:t xml:space="preserve"> </w:t>
      </w:r>
      <w:r w:rsidRPr="00C50553">
        <w:rPr>
          <w:rFonts w:ascii="Times New Roman" w:hAnsi="Times New Roman"/>
          <w:sz w:val="28"/>
          <w:szCs w:val="28"/>
          <w:lang w:val="uk-UA"/>
        </w:rPr>
        <w:t>Фіскальна консолідація : макроекономічні проблеми та інституціональні засади : монографія / [ авт. кол. ; за заг. ред. Л. Л. Тарангул ] / НДІ фінансового права. – К.</w:t>
      </w:r>
      <w:r w:rsidRPr="00C50553">
        <w:rPr>
          <w:rFonts w:ascii="Times New Roman" w:hAnsi="Times New Roman"/>
          <w:sz w:val="28"/>
          <w:szCs w:val="28"/>
        </w:rPr>
        <w:t xml:space="preserve">: </w:t>
      </w:r>
      <w:r w:rsidRPr="00C50553">
        <w:rPr>
          <w:rFonts w:ascii="Times New Roman" w:hAnsi="Times New Roman"/>
          <w:sz w:val="28"/>
          <w:szCs w:val="28"/>
          <w:lang w:val="uk-UA"/>
        </w:rPr>
        <w:t>Алерта, 2013. – 496 с.</w:t>
      </w:r>
    </w:p>
    <w:p w:rsidR="008253CE" w:rsidRPr="00C50553" w:rsidRDefault="008253CE" w:rsidP="008253CE">
      <w:pPr>
        <w:ind w:firstLine="993"/>
        <w:rPr>
          <w:rFonts w:ascii="Times New Roman" w:hAnsi="Times New Roman"/>
          <w:sz w:val="28"/>
          <w:szCs w:val="28"/>
          <w:lang w:val="uk-UA"/>
        </w:rPr>
      </w:pPr>
      <w:r w:rsidRPr="00C50553">
        <w:rPr>
          <w:rFonts w:ascii="Times New Roman" w:hAnsi="Times New Roman"/>
          <w:sz w:val="28"/>
          <w:szCs w:val="28"/>
          <w:lang w:val="uk-UA"/>
        </w:rPr>
        <w:t>2</w:t>
      </w:r>
      <w:r w:rsidRPr="00C50553">
        <w:rPr>
          <w:rFonts w:ascii="Times New Roman" w:hAnsi="Times New Roman"/>
          <w:sz w:val="28"/>
          <w:szCs w:val="28"/>
        </w:rPr>
        <w:t>81</w:t>
      </w:r>
      <w:r w:rsidRPr="00C50553">
        <w:rPr>
          <w:rFonts w:ascii="Times New Roman" w:hAnsi="Times New Roman"/>
          <w:sz w:val="28"/>
          <w:szCs w:val="28"/>
          <w:lang w:val="uk-UA"/>
        </w:rPr>
        <w:t>.</w:t>
      </w:r>
      <w:r w:rsidRPr="00C50553">
        <w:rPr>
          <w:rFonts w:ascii="Times New Roman" w:hAnsi="Times New Roman"/>
          <w:b/>
          <w:sz w:val="28"/>
          <w:szCs w:val="28"/>
          <w:lang w:val="uk-UA"/>
        </w:rPr>
        <w:t xml:space="preserve"> Ред. кол.</w:t>
      </w:r>
      <w:r w:rsidRPr="00C50553">
        <w:rPr>
          <w:rFonts w:ascii="Times New Roman" w:hAnsi="Times New Roman"/>
          <w:sz w:val="28"/>
          <w:szCs w:val="28"/>
          <w:lang w:val="uk-UA"/>
        </w:rPr>
        <w:t xml:space="preserve"> : Акцизне оподаткування в</w:t>
      </w:r>
      <w:r w:rsidRPr="00C50553">
        <w:rPr>
          <w:rFonts w:ascii="Times New Roman" w:hAnsi="Times New Roman"/>
          <w:sz w:val="28"/>
          <w:szCs w:val="28"/>
        </w:rPr>
        <w:t> </w:t>
      </w:r>
      <w:r w:rsidRPr="00C50553">
        <w:rPr>
          <w:rFonts w:ascii="Times New Roman" w:hAnsi="Times New Roman"/>
          <w:sz w:val="28"/>
          <w:szCs w:val="28"/>
          <w:lang w:val="uk-UA"/>
        </w:rPr>
        <w:t>Україні : реалії сьогодення та перспективи реформування : матер. наук.–практ. круглого столу, м. Ірпінь, 29</w:t>
      </w:r>
      <w:r w:rsidR="008B62BD">
        <w:rPr>
          <w:rFonts w:ascii="Times New Roman" w:hAnsi="Times New Roman"/>
          <w:sz w:val="28"/>
          <w:szCs w:val="28"/>
          <w:lang w:val="uk-UA"/>
        </w:rPr>
        <w:t> </w:t>
      </w:r>
      <w:r w:rsidRPr="00C50553">
        <w:rPr>
          <w:rFonts w:ascii="Times New Roman" w:hAnsi="Times New Roman"/>
          <w:sz w:val="28"/>
          <w:szCs w:val="28"/>
          <w:lang w:val="uk-UA"/>
        </w:rPr>
        <w:t>листоп. 2013 р. / Нац. ун–т Держ. податк. служби України, НДЦ з пробл. оподаткування, Від. податк. політики та методології оподаткування ; [ редкол. :</w:t>
      </w:r>
      <w:r w:rsidRPr="00C50553">
        <w:rPr>
          <w:rFonts w:ascii="Times New Roman" w:hAnsi="Times New Roman"/>
          <w:sz w:val="28"/>
          <w:szCs w:val="28"/>
        </w:rPr>
        <w:t> </w:t>
      </w:r>
      <w:r w:rsidRPr="00C50553">
        <w:rPr>
          <w:rFonts w:ascii="Times New Roman" w:hAnsi="Times New Roman"/>
          <w:sz w:val="28"/>
          <w:szCs w:val="28"/>
          <w:lang w:val="uk-UA"/>
        </w:rPr>
        <w:t>Л. Л. Тарангул, А. М. Новицький, В. В. Лисенко та ін.]. – Ірпінь : Вид</w:t>
      </w:r>
      <w:r w:rsidR="008B62BD">
        <w:rPr>
          <w:rFonts w:ascii="Times New Roman" w:hAnsi="Times New Roman"/>
          <w:sz w:val="28"/>
          <w:szCs w:val="28"/>
          <w:lang w:val="uk-UA"/>
        </w:rPr>
        <w:t>-</w:t>
      </w:r>
      <w:r w:rsidRPr="00C50553">
        <w:rPr>
          <w:rFonts w:ascii="Times New Roman" w:hAnsi="Times New Roman"/>
          <w:sz w:val="28"/>
          <w:szCs w:val="28"/>
          <w:lang w:val="uk-UA"/>
        </w:rPr>
        <w:t>во НУДПСУ, 2013. – 217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282.</w:t>
      </w:r>
      <w:r w:rsidRPr="00C50553">
        <w:rPr>
          <w:rFonts w:ascii="Times New Roman" w:hAnsi="Times New Roman"/>
          <w:b/>
          <w:sz w:val="28"/>
          <w:szCs w:val="28"/>
          <w:lang w:val="uk-UA"/>
        </w:rPr>
        <w:t xml:space="preserve"> Ред.</w:t>
      </w:r>
      <w:r w:rsidRPr="00C50553">
        <w:rPr>
          <w:rFonts w:ascii="Times New Roman" w:hAnsi="Times New Roman"/>
          <w:sz w:val="28"/>
          <w:szCs w:val="28"/>
          <w:lang w:val="uk-UA"/>
        </w:rPr>
        <w:t xml:space="preserve"> </w:t>
      </w:r>
      <w:r w:rsidRPr="00C50553">
        <w:rPr>
          <w:rFonts w:ascii="Times New Roman" w:hAnsi="Times New Roman"/>
          <w:b/>
          <w:sz w:val="28"/>
          <w:szCs w:val="28"/>
          <w:lang w:val="uk-UA"/>
        </w:rPr>
        <w:t>кол.</w:t>
      </w:r>
      <w:r w:rsidRPr="00C50553">
        <w:rPr>
          <w:rFonts w:ascii="Times New Roman" w:hAnsi="Times New Roman"/>
          <w:sz w:val="28"/>
          <w:szCs w:val="28"/>
          <w:lang w:val="uk-UA"/>
        </w:rPr>
        <w:t xml:space="preserve"> : Гармонізація оподаткування в умовах глобалізаційних та інтеграційних процесів : зб. тез доп. III Міжн. наук.-практ. конф., 12</w:t>
      </w:r>
      <w:r w:rsidR="008B62BD">
        <w:rPr>
          <w:rFonts w:ascii="Times New Roman" w:hAnsi="Times New Roman"/>
          <w:sz w:val="28"/>
          <w:szCs w:val="28"/>
          <w:lang w:val="uk-UA"/>
        </w:rPr>
        <w:t>–</w:t>
      </w:r>
      <w:r w:rsidRPr="00C50553">
        <w:rPr>
          <w:rFonts w:ascii="Times New Roman" w:hAnsi="Times New Roman"/>
          <w:sz w:val="28"/>
          <w:szCs w:val="28"/>
          <w:lang w:val="uk-UA"/>
        </w:rPr>
        <w:t>13</w:t>
      </w:r>
      <w:r w:rsidR="008B62BD">
        <w:rPr>
          <w:rFonts w:ascii="Times New Roman" w:hAnsi="Times New Roman"/>
          <w:sz w:val="28"/>
          <w:szCs w:val="28"/>
          <w:lang w:val="uk-UA"/>
        </w:rPr>
        <w:t> </w:t>
      </w:r>
      <w:r w:rsidRPr="00C50553">
        <w:rPr>
          <w:rFonts w:ascii="Times New Roman" w:hAnsi="Times New Roman"/>
          <w:sz w:val="28"/>
          <w:szCs w:val="28"/>
          <w:lang w:val="uk-UA"/>
        </w:rPr>
        <w:t xml:space="preserve">квітня 2013 р. : в 2 ч. / ред. кол. : П. В. Мельник, Л. Л. Тарангул [ та ін.] ; Держ. подат. служба України, </w:t>
      </w:r>
      <w:r w:rsidRPr="00C50553">
        <w:rPr>
          <w:rFonts w:ascii="Times New Roman" w:hAnsi="Times New Roman"/>
          <w:color w:val="000000" w:themeColor="text1"/>
          <w:sz w:val="28"/>
          <w:szCs w:val="28"/>
          <w:shd w:val="clear" w:color="auto" w:fill="F9F9F9"/>
          <w:lang w:val="uk-UA"/>
        </w:rPr>
        <w:t>Нац. ун-т держ. податк. служби України</w:t>
      </w:r>
      <w:r w:rsidRPr="00C50553">
        <w:rPr>
          <w:rFonts w:ascii="Times New Roman" w:hAnsi="Times New Roman"/>
          <w:sz w:val="28"/>
          <w:szCs w:val="28"/>
          <w:lang w:val="uk-UA"/>
        </w:rPr>
        <w:t>. – Ірпінь : ВЦ НУДПСУ, 2013. – Ч. 1. – 218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283.</w:t>
      </w:r>
      <w:r w:rsidRPr="00C50553">
        <w:rPr>
          <w:rFonts w:ascii="Times New Roman" w:hAnsi="Times New Roman"/>
          <w:b/>
          <w:sz w:val="28"/>
          <w:szCs w:val="28"/>
          <w:lang w:val="uk-UA"/>
        </w:rPr>
        <w:t xml:space="preserve"> Ред.</w:t>
      </w:r>
      <w:r w:rsidRPr="00C50553">
        <w:rPr>
          <w:rFonts w:ascii="Times New Roman" w:hAnsi="Times New Roman"/>
          <w:sz w:val="28"/>
          <w:szCs w:val="28"/>
          <w:lang w:val="uk-UA"/>
        </w:rPr>
        <w:t xml:space="preserve"> </w:t>
      </w:r>
      <w:r w:rsidRPr="00C50553">
        <w:rPr>
          <w:rFonts w:ascii="Times New Roman" w:hAnsi="Times New Roman"/>
          <w:b/>
          <w:sz w:val="28"/>
          <w:szCs w:val="28"/>
          <w:lang w:val="uk-UA"/>
        </w:rPr>
        <w:t>кол.</w:t>
      </w:r>
      <w:r w:rsidRPr="00C50553">
        <w:rPr>
          <w:rFonts w:ascii="Times New Roman" w:hAnsi="Times New Roman"/>
          <w:sz w:val="28"/>
          <w:szCs w:val="28"/>
          <w:lang w:val="uk-UA"/>
        </w:rPr>
        <w:t xml:space="preserve"> : Гармонізація оподаткування в умовах глобалізаційних та інтеграційних процесів : зб. тез доповідей III Міжн. наук.-практ. конф., 12</w:t>
      </w:r>
      <w:r w:rsidR="008B62BD">
        <w:rPr>
          <w:rFonts w:ascii="Times New Roman" w:hAnsi="Times New Roman"/>
          <w:sz w:val="28"/>
          <w:szCs w:val="28"/>
          <w:lang w:val="uk-UA"/>
        </w:rPr>
        <w:t>–</w:t>
      </w:r>
      <w:r w:rsidRPr="00C50553">
        <w:rPr>
          <w:rFonts w:ascii="Times New Roman" w:hAnsi="Times New Roman"/>
          <w:sz w:val="28"/>
          <w:szCs w:val="28"/>
          <w:lang w:val="uk-UA"/>
        </w:rPr>
        <w:t>13</w:t>
      </w:r>
      <w:r w:rsidR="008B62BD">
        <w:rPr>
          <w:rFonts w:ascii="Times New Roman" w:hAnsi="Times New Roman"/>
          <w:sz w:val="28"/>
          <w:szCs w:val="28"/>
          <w:lang w:val="uk-UA"/>
        </w:rPr>
        <w:t> </w:t>
      </w:r>
      <w:r w:rsidRPr="00C50553">
        <w:rPr>
          <w:rFonts w:ascii="Times New Roman" w:hAnsi="Times New Roman"/>
          <w:sz w:val="28"/>
          <w:szCs w:val="28"/>
          <w:lang w:val="uk-UA"/>
        </w:rPr>
        <w:t xml:space="preserve">квітня 2013 р. : в 2 ч. / ред. кол. : П. В. Мельник, Л. Л. Тарангул [ та ін.] ; Держ.подат.служба України, </w:t>
      </w:r>
      <w:r w:rsidRPr="00C50553">
        <w:rPr>
          <w:rFonts w:ascii="Times New Roman" w:hAnsi="Times New Roman"/>
          <w:color w:val="000000" w:themeColor="text1"/>
          <w:sz w:val="28"/>
          <w:szCs w:val="28"/>
          <w:shd w:val="clear" w:color="auto" w:fill="F9F9F9"/>
          <w:lang w:val="uk-UA"/>
        </w:rPr>
        <w:t>Нац. ун-т держ. податк. служби України</w:t>
      </w:r>
      <w:r w:rsidRPr="00C50553">
        <w:rPr>
          <w:rFonts w:ascii="Times New Roman" w:hAnsi="Times New Roman"/>
          <w:sz w:val="28"/>
          <w:szCs w:val="28"/>
          <w:lang w:val="uk-UA"/>
        </w:rPr>
        <w:t>. – Ірпінь : ВЦ НУДПСУ, 2013.– Ч. 2. – 218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28</w:t>
      </w:r>
      <w:r w:rsidRPr="00C50553">
        <w:rPr>
          <w:rFonts w:ascii="Times New Roman" w:hAnsi="Times New Roman"/>
          <w:sz w:val="28"/>
          <w:szCs w:val="28"/>
        </w:rPr>
        <w:t>4</w:t>
      </w:r>
      <w:r w:rsidRPr="00C50553">
        <w:rPr>
          <w:rFonts w:ascii="Times New Roman" w:hAnsi="Times New Roman"/>
          <w:sz w:val="28"/>
          <w:szCs w:val="28"/>
          <w:lang w:val="uk-UA"/>
        </w:rPr>
        <w:t>.</w:t>
      </w:r>
      <w:r w:rsidRPr="00C50553">
        <w:rPr>
          <w:rFonts w:ascii="Times New Roman" w:hAnsi="Times New Roman"/>
          <w:b/>
          <w:sz w:val="28"/>
          <w:szCs w:val="28"/>
          <w:lang w:val="uk-UA"/>
        </w:rPr>
        <w:t xml:space="preserve"> Ред.</w:t>
      </w:r>
      <w:r w:rsidRPr="00C50553">
        <w:rPr>
          <w:rFonts w:ascii="Times New Roman" w:hAnsi="Times New Roman"/>
          <w:sz w:val="28"/>
          <w:szCs w:val="28"/>
          <w:lang w:val="uk-UA"/>
        </w:rPr>
        <w:t xml:space="preserve"> </w:t>
      </w:r>
      <w:r w:rsidRPr="00C50553">
        <w:rPr>
          <w:rFonts w:ascii="Times New Roman" w:hAnsi="Times New Roman"/>
          <w:b/>
          <w:sz w:val="28"/>
          <w:szCs w:val="28"/>
          <w:lang w:val="uk-UA"/>
        </w:rPr>
        <w:t xml:space="preserve">кол. </w:t>
      </w:r>
      <w:r w:rsidRPr="00C50553">
        <w:rPr>
          <w:rFonts w:ascii="Times New Roman" w:hAnsi="Times New Roman"/>
          <w:sz w:val="28"/>
          <w:szCs w:val="28"/>
          <w:lang w:val="uk-UA"/>
        </w:rPr>
        <w:t xml:space="preserve">: Екологічне оподаткування : зб. наук. праць за результатами наук.-практ. заходів / М-во доходів і зборів України, Нац. ун-т </w:t>
      </w:r>
      <w:r w:rsidRPr="00C50553">
        <w:rPr>
          <w:rFonts w:ascii="Times New Roman" w:hAnsi="Times New Roman"/>
          <w:sz w:val="28"/>
          <w:szCs w:val="28"/>
          <w:lang w:val="uk-UA"/>
        </w:rPr>
        <w:lastRenderedPageBreak/>
        <w:t>держ. податк. служби України, Нац. акад. прав. наук України, НДІ фінан</w:t>
      </w:r>
      <w:r w:rsidRPr="00C50553">
        <w:rPr>
          <w:rFonts w:ascii="Times New Roman" w:hAnsi="Times New Roman"/>
          <w:sz w:val="28"/>
          <w:szCs w:val="28"/>
        </w:rPr>
        <w:t>c</w:t>
      </w:r>
      <w:r w:rsidRPr="00C50553">
        <w:rPr>
          <w:rFonts w:ascii="Times New Roman" w:hAnsi="Times New Roman"/>
          <w:sz w:val="28"/>
          <w:szCs w:val="28"/>
          <w:lang w:val="uk-UA"/>
        </w:rPr>
        <w:t>ового права ; [ редкол. : Л. Л. Тарангул та ін.] – К. : Алерта, 2013. – 198 с.</w:t>
      </w:r>
    </w:p>
    <w:p w:rsidR="008253CE" w:rsidRPr="00C50553" w:rsidRDefault="008253CE" w:rsidP="008253CE">
      <w:pPr>
        <w:ind w:firstLine="709"/>
        <w:jc w:val="both"/>
        <w:rPr>
          <w:rFonts w:ascii="Times New Roman" w:hAnsi="Times New Roman"/>
          <w:sz w:val="28"/>
          <w:szCs w:val="28"/>
          <w:lang w:val="uk-UA"/>
        </w:rPr>
      </w:pPr>
      <w:r w:rsidRPr="00C50553">
        <w:rPr>
          <w:rFonts w:ascii="Times New Roman" w:hAnsi="Times New Roman"/>
          <w:sz w:val="28"/>
          <w:szCs w:val="28"/>
          <w:lang w:val="uk-UA"/>
        </w:rPr>
        <w:t>285.</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Збірник матеріалів науково-практичних заходів Науково-дослідного інституту фінансового права / М-во доходів і зборів України, Нац. ун-т держ. податк. служби України, Нац. акад. прав. наук України, НДІ фінан</w:t>
      </w:r>
      <w:r w:rsidRPr="00C50553">
        <w:rPr>
          <w:rFonts w:ascii="Times New Roman" w:hAnsi="Times New Roman"/>
          <w:sz w:val="28"/>
          <w:szCs w:val="28"/>
        </w:rPr>
        <w:t>c</w:t>
      </w:r>
      <w:r w:rsidRPr="00C50553">
        <w:rPr>
          <w:rFonts w:ascii="Times New Roman" w:hAnsi="Times New Roman"/>
          <w:sz w:val="28"/>
          <w:szCs w:val="28"/>
          <w:lang w:val="uk-UA"/>
        </w:rPr>
        <w:t>ового права ; [ редкол. : Л. Л. Тарангул та ін.] . – К. : Алерта, 2013. – 224</w:t>
      </w:r>
      <w:r w:rsidR="008B62BD">
        <w:rPr>
          <w:rFonts w:ascii="Times New Roman" w:hAnsi="Times New Roman"/>
          <w:sz w:val="28"/>
          <w:szCs w:val="28"/>
          <w:lang w:val="uk-UA"/>
        </w:rPr>
        <w:t> </w:t>
      </w:r>
      <w:r w:rsidRPr="00C50553">
        <w:rPr>
          <w:rFonts w:ascii="Times New Roman" w:hAnsi="Times New Roman"/>
          <w:sz w:val="28"/>
          <w:szCs w:val="28"/>
          <w:lang w:val="uk-UA"/>
        </w:rPr>
        <w:t>с.</w:t>
      </w:r>
    </w:p>
    <w:p w:rsidR="008253CE" w:rsidRPr="00C50553" w:rsidRDefault="008253CE" w:rsidP="008253CE">
      <w:pPr>
        <w:ind w:firstLine="709"/>
        <w:rPr>
          <w:rFonts w:ascii="Times New Roman" w:hAnsi="Times New Roman"/>
          <w:sz w:val="28"/>
          <w:szCs w:val="28"/>
          <w:lang w:val="uk-UA"/>
        </w:rPr>
      </w:pPr>
      <w:r w:rsidRPr="00C50553">
        <w:rPr>
          <w:rFonts w:ascii="Times New Roman" w:hAnsi="Times New Roman"/>
          <w:sz w:val="28"/>
          <w:szCs w:val="28"/>
          <w:lang w:val="uk-UA"/>
        </w:rPr>
        <w:t>28</w:t>
      </w:r>
      <w:r w:rsidRPr="00C50553">
        <w:rPr>
          <w:rFonts w:ascii="Times New Roman" w:hAnsi="Times New Roman"/>
          <w:sz w:val="28"/>
          <w:szCs w:val="28"/>
        </w:rPr>
        <w:t>6</w:t>
      </w:r>
      <w:r w:rsidRPr="00C50553">
        <w:rPr>
          <w:rFonts w:ascii="Times New Roman" w:hAnsi="Times New Roman"/>
          <w:sz w:val="28"/>
          <w:szCs w:val="28"/>
          <w:lang w:val="uk-UA"/>
        </w:rPr>
        <w:t>.</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Необхідність та передумови інвентаризації податкових пільг у системі оподаткування України : зб. наук. пр. за матер. наук.-практ. круглого столу, 5 берез. 2013 р. / Нац. ун-т держ. податк. служби України, Нац. акад. прав. наук України, НДІ фін. права ; [ редк</w:t>
      </w:r>
      <w:r w:rsidRPr="00C50553">
        <w:rPr>
          <w:rFonts w:ascii="Times New Roman" w:hAnsi="Times New Roman"/>
          <w:sz w:val="28"/>
          <w:szCs w:val="28"/>
        </w:rPr>
        <w:t>ол.</w:t>
      </w:r>
      <w:r w:rsidRPr="00C50553">
        <w:rPr>
          <w:rFonts w:ascii="Times New Roman" w:hAnsi="Times New Roman"/>
          <w:sz w:val="28"/>
          <w:szCs w:val="28"/>
          <w:lang w:val="uk-UA"/>
        </w:rPr>
        <w:t xml:space="preserve"> </w:t>
      </w:r>
      <w:r w:rsidRPr="00C50553">
        <w:rPr>
          <w:rFonts w:ascii="Times New Roman" w:hAnsi="Times New Roman"/>
          <w:sz w:val="28"/>
          <w:szCs w:val="28"/>
        </w:rPr>
        <w:t>: П. В. Мельник</w:t>
      </w:r>
      <w:r w:rsidRPr="00C50553">
        <w:rPr>
          <w:rFonts w:ascii="Times New Roman" w:hAnsi="Times New Roman"/>
          <w:sz w:val="28"/>
          <w:szCs w:val="28"/>
          <w:lang w:val="uk-UA"/>
        </w:rPr>
        <w:t>,</w:t>
      </w:r>
      <w:r w:rsidRPr="00C50553">
        <w:rPr>
          <w:rFonts w:ascii="Times New Roman" w:hAnsi="Times New Roman"/>
          <w:sz w:val="28"/>
          <w:szCs w:val="28"/>
        </w:rPr>
        <w:t xml:space="preserve"> Л.</w:t>
      </w:r>
      <w:r w:rsidR="008B62BD">
        <w:rPr>
          <w:rFonts w:ascii="Times New Roman" w:hAnsi="Times New Roman"/>
          <w:sz w:val="28"/>
          <w:szCs w:val="28"/>
        </w:rPr>
        <w:t> </w:t>
      </w:r>
      <w:r w:rsidRPr="00C50553">
        <w:rPr>
          <w:rFonts w:ascii="Times New Roman" w:hAnsi="Times New Roman"/>
          <w:sz w:val="28"/>
          <w:szCs w:val="28"/>
        </w:rPr>
        <w:t>Л.</w:t>
      </w:r>
      <w:r w:rsidR="008B62BD">
        <w:rPr>
          <w:rFonts w:ascii="Times New Roman" w:hAnsi="Times New Roman"/>
          <w:sz w:val="28"/>
          <w:szCs w:val="28"/>
        </w:rPr>
        <w:t> </w:t>
      </w:r>
      <w:r w:rsidRPr="00C50553">
        <w:rPr>
          <w:rFonts w:ascii="Times New Roman" w:hAnsi="Times New Roman"/>
          <w:sz w:val="28"/>
          <w:szCs w:val="28"/>
        </w:rPr>
        <w:t>Тарангул, Д. М. Серебрянський</w:t>
      </w:r>
      <w:r w:rsidRPr="00C50553">
        <w:rPr>
          <w:rFonts w:ascii="Times New Roman" w:hAnsi="Times New Roman"/>
          <w:sz w:val="28"/>
          <w:szCs w:val="28"/>
          <w:lang w:val="uk-UA"/>
        </w:rPr>
        <w:t xml:space="preserve"> </w:t>
      </w:r>
      <w:r w:rsidRPr="00C50553">
        <w:rPr>
          <w:rFonts w:ascii="Times New Roman" w:hAnsi="Times New Roman"/>
          <w:sz w:val="28"/>
          <w:szCs w:val="28"/>
        </w:rPr>
        <w:t>та ін. ]</w:t>
      </w:r>
      <w:r w:rsidR="008B62BD">
        <w:rPr>
          <w:rFonts w:ascii="Times New Roman" w:hAnsi="Times New Roman"/>
          <w:sz w:val="28"/>
          <w:szCs w:val="28"/>
        </w:rPr>
        <w:t>. – К. : Алерта, 2013. – 159 с.</w:t>
      </w:r>
    </w:p>
    <w:p w:rsidR="008253CE" w:rsidRPr="00C50553" w:rsidRDefault="008253CE" w:rsidP="008253CE">
      <w:pPr>
        <w:ind w:firstLine="709"/>
        <w:rPr>
          <w:rFonts w:ascii="Times New Roman" w:hAnsi="Times New Roman"/>
          <w:sz w:val="28"/>
          <w:szCs w:val="28"/>
          <w:lang w:val="uk-UA"/>
        </w:rPr>
      </w:pPr>
      <w:r w:rsidRPr="00C50553">
        <w:rPr>
          <w:rFonts w:ascii="Times New Roman" w:hAnsi="Times New Roman"/>
          <w:sz w:val="28"/>
          <w:szCs w:val="28"/>
          <w:lang w:val="uk-UA"/>
        </w:rPr>
        <w:t>287.</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Податкова політика держави : теорія формування та практика реалізації ( реферативний огляд наукво дослідницьких робіт НДЦ з проблем оподаткування 2008-2012 роки : монографія / Нац. ун-т держ. податк. служби України, НДЦ з проблем оподаткування ; ред. кол. : Л. Л. Тарангул, А.</w:t>
      </w:r>
      <w:r w:rsidR="008B62BD">
        <w:rPr>
          <w:rFonts w:ascii="Times New Roman" w:hAnsi="Times New Roman"/>
          <w:sz w:val="28"/>
          <w:szCs w:val="28"/>
          <w:lang w:val="uk-UA"/>
        </w:rPr>
        <w:t> </w:t>
      </w:r>
      <w:r w:rsidRPr="00C50553">
        <w:rPr>
          <w:rFonts w:ascii="Times New Roman" w:hAnsi="Times New Roman"/>
          <w:sz w:val="28"/>
          <w:szCs w:val="28"/>
          <w:lang w:val="uk-UA"/>
        </w:rPr>
        <w:t>М. Новицький, О. А. Долгий та ін. – Ірпінь : ВЦ НУДПСУ, 2013. – 406 с. – До 15-річчя НДЦ з проблем оподаткування.</w:t>
      </w:r>
    </w:p>
    <w:p w:rsidR="008253CE" w:rsidRPr="00C50553" w:rsidRDefault="008253CE" w:rsidP="008253CE">
      <w:pPr>
        <w:ind w:firstLine="709"/>
        <w:rPr>
          <w:rFonts w:ascii="Times New Roman" w:hAnsi="Times New Roman"/>
          <w:sz w:val="28"/>
          <w:szCs w:val="28"/>
          <w:lang w:val="uk-UA"/>
        </w:rPr>
      </w:pPr>
      <w:r w:rsidRPr="00C50553">
        <w:rPr>
          <w:rFonts w:ascii="Times New Roman" w:hAnsi="Times New Roman"/>
          <w:sz w:val="28"/>
          <w:szCs w:val="28"/>
          <w:lang w:val="uk-UA"/>
        </w:rPr>
        <w:t>28</w:t>
      </w:r>
      <w:r w:rsidRPr="00C50553">
        <w:rPr>
          <w:rFonts w:ascii="Times New Roman" w:hAnsi="Times New Roman"/>
          <w:sz w:val="28"/>
          <w:szCs w:val="28"/>
        </w:rPr>
        <w:t>8</w:t>
      </w:r>
      <w:r w:rsidRPr="00C50553">
        <w:rPr>
          <w:rFonts w:ascii="Times New Roman" w:hAnsi="Times New Roman"/>
          <w:sz w:val="28"/>
          <w:szCs w:val="28"/>
          <w:lang w:val="uk-UA"/>
        </w:rPr>
        <w:t>.</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xml:space="preserve">: </w:t>
      </w:r>
      <w:r w:rsidRPr="00C50553">
        <w:rPr>
          <w:rFonts w:ascii="Times New Roman" w:hAnsi="Times New Roman"/>
          <w:sz w:val="28"/>
          <w:szCs w:val="28"/>
        </w:rPr>
        <w:t>Реформування підходів до визначення об</w:t>
      </w:r>
      <w:r w:rsidR="008B62BD">
        <w:rPr>
          <w:rFonts w:ascii="Times New Roman" w:hAnsi="Times New Roman"/>
          <w:sz w:val="28"/>
          <w:szCs w:val="28"/>
        </w:rPr>
        <w:t>’</w:t>
      </w:r>
      <w:r w:rsidRPr="00C50553">
        <w:rPr>
          <w:rFonts w:ascii="Times New Roman" w:hAnsi="Times New Roman"/>
          <w:sz w:val="28"/>
          <w:szCs w:val="28"/>
        </w:rPr>
        <w:t>єкта оподаткування податком на прибуток : зб. наук. пр</w:t>
      </w:r>
      <w:r w:rsidRPr="00C50553">
        <w:rPr>
          <w:rFonts w:ascii="Times New Roman" w:hAnsi="Times New Roman"/>
          <w:sz w:val="28"/>
          <w:szCs w:val="28"/>
          <w:lang w:val="uk-UA"/>
        </w:rPr>
        <w:t>аць</w:t>
      </w:r>
      <w:r w:rsidRPr="00C50553">
        <w:rPr>
          <w:rFonts w:ascii="Times New Roman" w:hAnsi="Times New Roman"/>
          <w:sz w:val="28"/>
          <w:szCs w:val="28"/>
        </w:rPr>
        <w:t>. за матер</w:t>
      </w:r>
      <w:r w:rsidRPr="00C50553">
        <w:rPr>
          <w:rFonts w:ascii="Times New Roman" w:hAnsi="Times New Roman"/>
          <w:sz w:val="28"/>
          <w:szCs w:val="28"/>
          <w:lang w:val="uk-UA"/>
        </w:rPr>
        <w:t>.</w:t>
      </w:r>
      <w:r w:rsidRPr="00C50553">
        <w:rPr>
          <w:rFonts w:ascii="Times New Roman" w:hAnsi="Times New Roman"/>
          <w:sz w:val="28"/>
          <w:szCs w:val="28"/>
        </w:rPr>
        <w:t xml:space="preserve"> наук.</w:t>
      </w:r>
      <w:r w:rsidRPr="00C50553">
        <w:rPr>
          <w:rFonts w:ascii="Times New Roman" w:hAnsi="Times New Roman"/>
          <w:sz w:val="28"/>
          <w:szCs w:val="28"/>
          <w:lang w:val="uk-UA"/>
        </w:rPr>
        <w:t>-</w:t>
      </w:r>
      <w:r w:rsidRPr="00C50553">
        <w:rPr>
          <w:rFonts w:ascii="Times New Roman" w:hAnsi="Times New Roman"/>
          <w:sz w:val="28"/>
          <w:szCs w:val="28"/>
        </w:rPr>
        <w:t>практ. круглого столу, 11 лип. 2013 р. / Нац. ун–т держ. податк. служби України, Нац. акад. прав. наук України, НДІ фін. права ; [</w:t>
      </w:r>
      <w:r w:rsidRPr="00C50553">
        <w:rPr>
          <w:rFonts w:ascii="Times New Roman" w:hAnsi="Times New Roman"/>
          <w:sz w:val="28"/>
          <w:szCs w:val="28"/>
          <w:lang w:val="uk-UA"/>
        </w:rPr>
        <w:t xml:space="preserve"> </w:t>
      </w:r>
      <w:r w:rsidRPr="00C50553">
        <w:rPr>
          <w:rFonts w:ascii="Times New Roman" w:hAnsi="Times New Roman"/>
          <w:sz w:val="28"/>
          <w:szCs w:val="28"/>
        </w:rPr>
        <w:t>редкол. :</w:t>
      </w:r>
      <w:r w:rsidRPr="00C50553">
        <w:rPr>
          <w:rFonts w:ascii="Times New Roman" w:hAnsi="Times New Roman"/>
          <w:sz w:val="28"/>
          <w:szCs w:val="28"/>
          <w:lang w:val="uk-UA"/>
        </w:rPr>
        <w:t xml:space="preserve"> </w:t>
      </w:r>
      <w:r w:rsidRPr="00C50553">
        <w:rPr>
          <w:rFonts w:ascii="Times New Roman" w:hAnsi="Times New Roman"/>
          <w:sz w:val="28"/>
          <w:szCs w:val="28"/>
        </w:rPr>
        <w:t>Л. Л. Тарангул</w:t>
      </w:r>
      <w:r w:rsidRPr="00C50553">
        <w:rPr>
          <w:rFonts w:ascii="Times New Roman" w:hAnsi="Times New Roman"/>
          <w:sz w:val="28"/>
          <w:szCs w:val="28"/>
          <w:lang w:val="uk-UA"/>
        </w:rPr>
        <w:t xml:space="preserve">, </w:t>
      </w:r>
      <w:r w:rsidRPr="00C50553">
        <w:rPr>
          <w:rFonts w:ascii="Times New Roman" w:hAnsi="Times New Roman"/>
          <w:sz w:val="28"/>
          <w:szCs w:val="28"/>
        </w:rPr>
        <w:t>Д.</w:t>
      </w:r>
      <w:r w:rsidR="008B62BD">
        <w:rPr>
          <w:rFonts w:ascii="Times New Roman" w:hAnsi="Times New Roman"/>
          <w:sz w:val="28"/>
          <w:szCs w:val="28"/>
        </w:rPr>
        <w:t> </w:t>
      </w:r>
      <w:r w:rsidRPr="00C50553">
        <w:rPr>
          <w:rFonts w:ascii="Times New Roman" w:hAnsi="Times New Roman"/>
          <w:sz w:val="28"/>
          <w:szCs w:val="28"/>
        </w:rPr>
        <w:t>М.</w:t>
      </w:r>
      <w:r w:rsidR="008B62BD">
        <w:rPr>
          <w:rFonts w:ascii="Times New Roman" w:hAnsi="Times New Roman"/>
          <w:sz w:val="28"/>
          <w:szCs w:val="28"/>
        </w:rPr>
        <w:t> </w:t>
      </w:r>
      <w:r w:rsidRPr="00C50553">
        <w:rPr>
          <w:rFonts w:ascii="Times New Roman" w:hAnsi="Times New Roman"/>
          <w:sz w:val="28"/>
          <w:szCs w:val="28"/>
        </w:rPr>
        <w:t>Серебрянський</w:t>
      </w:r>
      <w:r w:rsidRPr="00C50553">
        <w:rPr>
          <w:rFonts w:ascii="Times New Roman" w:hAnsi="Times New Roman"/>
          <w:color w:val="000000"/>
          <w:sz w:val="28"/>
          <w:szCs w:val="28"/>
          <w:shd w:val="clear" w:color="auto" w:fill="FBE7C5"/>
        </w:rPr>
        <w:t xml:space="preserve"> </w:t>
      </w:r>
      <w:r w:rsidRPr="00C50553">
        <w:rPr>
          <w:rFonts w:ascii="Times New Roman" w:hAnsi="Times New Roman"/>
          <w:sz w:val="28"/>
          <w:szCs w:val="28"/>
        </w:rPr>
        <w:t>та ін. ]</w:t>
      </w:r>
      <w:r w:rsidR="008B62BD">
        <w:rPr>
          <w:rFonts w:ascii="Times New Roman" w:hAnsi="Times New Roman"/>
          <w:sz w:val="28"/>
          <w:szCs w:val="28"/>
        </w:rPr>
        <w:t>. – К. : Алерта, 2013. – 118 с.</w:t>
      </w:r>
    </w:p>
    <w:p w:rsidR="008253CE" w:rsidRPr="00C50553" w:rsidRDefault="008253CE" w:rsidP="008253CE">
      <w:pPr>
        <w:ind w:firstLine="709"/>
        <w:rPr>
          <w:rFonts w:ascii="Times New Roman" w:hAnsi="Times New Roman"/>
          <w:sz w:val="28"/>
          <w:szCs w:val="28"/>
        </w:rPr>
      </w:pPr>
      <w:r w:rsidRPr="00C50553">
        <w:rPr>
          <w:rFonts w:ascii="Times New Roman" w:hAnsi="Times New Roman"/>
          <w:sz w:val="28"/>
          <w:szCs w:val="28"/>
          <w:lang w:val="uk-UA"/>
        </w:rPr>
        <w:t>28</w:t>
      </w:r>
      <w:r w:rsidRPr="00C50553">
        <w:rPr>
          <w:rFonts w:ascii="Times New Roman" w:hAnsi="Times New Roman"/>
          <w:sz w:val="28"/>
          <w:szCs w:val="28"/>
        </w:rPr>
        <w:t>9</w:t>
      </w:r>
      <w:r w:rsidRPr="00C50553">
        <w:rPr>
          <w:rFonts w:ascii="Times New Roman" w:hAnsi="Times New Roman"/>
          <w:sz w:val="28"/>
          <w:szCs w:val="28"/>
          <w:lang w:val="uk-UA"/>
        </w:rPr>
        <w:t>.</w:t>
      </w:r>
      <w:r w:rsidRPr="00C50553">
        <w:rPr>
          <w:rFonts w:ascii="Times New Roman" w:hAnsi="Times New Roman"/>
          <w:b/>
          <w:sz w:val="28"/>
          <w:szCs w:val="28"/>
          <w:lang w:val="uk-UA"/>
        </w:rPr>
        <w:t xml:space="preserve"> Ред. кол.</w:t>
      </w:r>
      <w:r w:rsidRPr="00C50553">
        <w:rPr>
          <w:rFonts w:ascii="Times New Roman" w:hAnsi="Times New Roman"/>
          <w:sz w:val="28"/>
          <w:szCs w:val="28"/>
          <w:lang w:val="uk-UA"/>
        </w:rPr>
        <w:t xml:space="preserve">: </w:t>
      </w:r>
      <w:r w:rsidRPr="00C50553">
        <w:rPr>
          <w:rFonts w:ascii="Times New Roman" w:hAnsi="Times New Roman"/>
          <w:sz w:val="28"/>
          <w:szCs w:val="28"/>
        </w:rPr>
        <w:t>Світовий досвід упровадження</w:t>
      </w:r>
      <w:r w:rsidRPr="00C50553">
        <w:rPr>
          <w:rFonts w:ascii="Times New Roman" w:hAnsi="Times New Roman"/>
          <w:sz w:val="28"/>
          <w:szCs w:val="28"/>
          <w:lang w:val="uk-UA"/>
        </w:rPr>
        <w:t xml:space="preserve"> </w:t>
      </w:r>
      <w:r w:rsidRPr="00C50553">
        <w:rPr>
          <w:rFonts w:ascii="Times New Roman" w:hAnsi="Times New Roman"/>
          <w:sz w:val="28"/>
          <w:szCs w:val="28"/>
        </w:rPr>
        <w:t>індикаторів результативності діяльності органів державної податкової служби : зб. наук. пр. за мате</w:t>
      </w:r>
      <w:r w:rsidRPr="00C50553">
        <w:rPr>
          <w:rFonts w:ascii="Times New Roman" w:hAnsi="Times New Roman"/>
          <w:sz w:val="28"/>
          <w:szCs w:val="28"/>
          <w:lang w:val="uk-UA"/>
        </w:rPr>
        <w:t>р.</w:t>
      </w:r>
      <w:r w:rsidRPr="00C50553">
        <w:rPr>
          <w:rFonts w:ascii="Times New Roman" w:hAnsi="Times New Roman"/>
          <w:sz w:val="28"/>
          <w:szCs w:val="28"/>
        </w:rPr>
        <w:t xml:space="preserve"> наук.</w:t>
      </w:r>
      <w:r w:rsidRPr="00C50553">
        <w:rPr>
          <w:rFonts w:ascii="Times New Roman" w:hAnsi="Times New Roman"/>
          <w:sz w:val="28"/>
          <w:szCs w:val="28"/>
          <w:lang w:val="uk-UA"/>
        </w:rPr>
        <w:t>-</w:t>
      </w:r>
      <w:r w:rsidRPr="00C50553">
        <w:rPr>
          <w:rFonts w:ascii="Times New Roman" w:hAnsi="Times New Roman"/>
          <w:sz w:val="28"/>
          <w:szCs w:val="28"/>
        </w:rPr>
        <w:t xml:space="preserve">практ. круглого столу, 29 берез. 2013 р. / Нац. </w:t>
      </w:r>
      <w:r w:rsidRPr="00C50553">
        <w:rPr>
          <w:rFonts w:ascii="Times New Roman" w:hAnsi="Times New Roman"/>
          <w:sz w:val="28"/>
          <w:szCs w:val="28"/>
          <w:lang w:val="uk-UA"/>
        </w:rPr>
        <w:t>у</w:t>
      </w:r>
      <w:r w:rsidRPr="00C50553">
        <w:rPr>
          <w:rFonts w:ascii="Times New Roman" w:hAnsi="Times New Roman"/>
          <w:sz w:val="28"/>
          <w:szCs w:val="28"/>
        </w:rPr>
        <w:t>н</w:t>
      </w:r>
      <w:r w:rsidRPr="00C50553">
        <w:rPr>
          <w:rFonts w:ascii="Times New Roman" w:hAnsi="Times New Roman"/>
          <w:sz w:val="28"/>
          <w:szCs w:val="28"/>
          <w:lang w:val="uk-UA"/>
        </w:rPr>
        <w:t>-</w:t>
      </w:r>
      <w:r w:rsidRPr="00C50553">
        <w:rPr>
          <w:rFonts w:ascii="Times New Roman" w:hAnsi="Times New Roman"/>
          <w:sz w:val="28"/>
          <w:szCs w:val="28"/>
        </w:rPr>
        <w:t>т Держ. податк. служби України, Нац. акад. прав. наук України, НДІ фін. права ; [</w:t>
      </w:r>
      <w:r w:rsidR="008B62BD">
        <w:rPr>
          <w:rFonts w:ascii="Times New Roman" w:hAnsi="Times New Roman"/>
          <w:sz w:val="28"/>
          <w:szCs w:val="28"/>
          <w:lang w:val="uk-UA"/>
        </w:rPr>
        <w:t> </w:t>
      </w:r>
      <w:r w:rsidRPr="00C50553">
        <w:rPr>
          <w:rFonts w:ascii="Times New Roman" w:hAnsi="Times New Roman"/>
          <w:sz w:val="28"/>
          <w:szCs w:val="28"/>
        </w:rPr>
        <w:t>редкол. : Л. Л. Тарангул</w:t>
      </w:r>
      <w:r w:rsidRPr="00C50553">
        <w:rPr>
          <w:rFonts w:ascii="Times New Roman" w:hAnsi="Times New Roman"/>
          <w:sz w:val="28"/>
          <w:szCs w:val="28"/>
          <w:lang w:val="uk-UA"/>
        </w:rPr>
        <w:t xml:space="preserve">, </w:t>
      </w:r>
      <w:r w:rsidRPr="00C50553">
        <w:rPr>
          <w:rFonts w:ascii="Times New Roman" w:hAnsi="Times New Roman"/>
          <w:sz w:val="28"/>
          <w:szCs w:val="28"/>
        </w:rPr>
        <w:t>Д. М. Серебрянський, В. Л. Андрущенко</w:t>
      </w:r>
      <w:r w:rsidRPr="00C50553">
        <w:rPr>
          <w:rFonts w:ascii="Times New Roman" w:hAnsi="Times New Roman"/>
          <w:sz w:val="28"/>
          <w:szCs w:val="28"/>
          <w:lang w:val="uk-UA"/>
        </w:rPr>
        <w:t xml:space="preserve"> </w:t>
      </w:r>
      <w:r w:rsidRPr="00C50553">
        <w:rPr>
          <w:rFonts w:ascii="Times New Roman" w:hAnsi="Times New Roman"/>
          <w:sz w:val="28"/>
          <w:szCs w:val="28"/>
        </w:rPr>
        <w:t>та ін. ]</w:t>
      </w:r>
      <w:r w:rsidRPr="00C50553">
        <w:rPr>
          <w:rFonts w:ascii="Times New Roman" w:hAnsi="Times New Roman"/>
          <w:sz w:val="28"/>
          <w:szCs w:val="28"/>
          <w:lang w:val="uk-UA"/>
        </w:rPr>
        <w:t xml:space="preserve">. </w:t>
      </w:r>
      <w:r w:rsidRPr="00C50553">
        <w:rPr>
          <w:rFonts w:ascii="Times New Roman" w:hAnsi="Times New Roman"/>
          <w:sz w:val="28"/>
          <w:szCs w:val="28"/>
        </w:rPr>
        <w:t>– К. : Алерта, 2013. – 105 с.</w:t>
      </w:r>
    </w:p>
    <w:p w:rsidR="008253CE" w:rsidRPr="00C50553" w:rsidRDefault="008253CE" w:rsidP="008253CE">
      <w:pPr>
        <w:ind w:firstLine="709"/>
        <w:rPr>
          <w:rFonts w:ascii="Times New Roman" w:hAnsi="Times New Roman"/>
          <w:sz w:val="28"/>
          <w:szCs w:val="28"/>
          <w:lang w:val="uk-UA"/>
        </w:rPr>
      </w:pPr>
      <w:r w:rsidRPr="00C50553">
        <w:rPr>
          <w:rFonts w:ascii="Times New Roman" w:hAnsi="Times New Roman"/>
          <w:sz w:val="28"/>
          <w:szCs w:val="28"/>
          <w:lang w:val="uk-UA"/>
        </w:rPr>
        <w:t>2</w:t>
      </w:r>
      <w:r w:rsidRPr="00C50553">
        <w:rPr>
          <w:rFonts w:ascii="Times New Roman" w:hAnsi="Times New Roman"/>
          <w:sz w:val="28"/>
          <w:szCs w:val="28"/>
        </w:rPr>
        <w:t>90</w:t>
      </w:r>
      <w:r w:rsidRPr="00C50553">
        <w:rPr>
          <w:rFonts w:ascii="Times New Roman" w:hAnsi="Times New Roman"/>
          <w:sz w:val="28"/>
          <w:szCs w:val="28"/>
          <w:lang w:val="uk-UA"/>
        </w:rPr>
        <w:t>.</w:t>
      </w:r>
      <w:r w:rsidRPr="00C50553">
        <w:rPr>
          <w:rFonts w:ascii="Times New Roman" w:hAnsi="Times New Roman"/>
          <w:b/>
          <w:sz w:val="28"/>
          <w:szCs w:val="28"/>
          <w:lang w:val="uk-UA"/>
        </w:rPr>
        <w:t xml:space="preserve"> Ред. кол.</w:t>
      </w:r>
      <w:r w:rsidRPr="00C50553">
        <w:rPr>
          <w:rFonts w:ascii="Times New Roman" w:hAnsi="Times New Roman"/>
          <w:sz w:val="28"/>
          <w:szCs w:val="28"/>
          <w:lang w:val="uk-UA"/>
        </w:rPr>
        <w:t>: Сучасні проблеми фінансового монітор</w:t>
      </w:r>
      <w:r w:rsidRPr="00C50553">
        <w:rPr>
          <w:rFonts w:ascii="Times New Roman" w:hAnsi="Times New Roman"/>
          <w:sz w:val="28"/>
          <w:szCs w:val="28"/>
        </w:rPr>
        <w:t xml:space="preserve">ингу </w:t>
      </w:r>
      <w:r w:rsidRPr="00C50553">
        <w:rPr>
          <w:rFonts w:ascii="Times New Roman" w:hAnsi="Times New Roman"/>
          <w:sz w:val="28"/>
          <w:szCs w:val="28"/>
          <w:lang w:val="uk-UA"/>
        </w:rPr>
        <w:t>:</w:t>
      </w:r>
      <w:r w:rsidRPr="00C50553">
        <w:rPr>
          <w:rFonts w:ascii="Times New Roman" w:hAnsi="Times New Roman"/>
          <w:sz w:val="28"/>
          <w:szCs w:val="28"/>
        </w:rPr>
        <w:t xml:space="preserve"> зб. наук. праць за матер. III Всеукр. </w:t>
      </w:r>
      <w:r w:rsidRPr="00C50553">
        <w:rPr>
          <w:rFonts w:ascii="Times New Roman" w:hAnsi="Times New Roman"/>
          <w:sz w:val="28"/>
          <w:szCs w:val="28"/>
          <w:lang w:val="uk-UA"/>
        </w:rPr>
        <w:t xml:space="preserve">наук.-практ. конф. </w:t>
      </w:r>
      <w:r w:rsidRPr="00C50553">
        <w:rPr>
          <w:rFonts w:ascii="Times New Roman" w:hAnsi="Times New Roman"/>
          <w:sz w:val="28"/>
          <w:szCs w:val="28"/>
        </w:rPr>
        <w:t>до 10-річчя каф. банківської справи та фінансового моніторингу</w:t>
      </w:r>
      <w:r w:rsidRPr="00C50553">
        <w:rPr>
          <w:rFonts w:ascii="Times New Roman" w:hAnsi="Times New Roman"/>
          <w:sz w:val="28"/>
          <w:szCs w:val="28"/>
          <w:lang w:val="uk-UA"/>
        </w:rPr>
        <w:t>,</w:t>
      </w:r>
      <w:r w:rsidRPr="00C50553">
        <w:rPr>
          <w:rFonts w:ascii="Times New Roman" w:hAnsi="Times New Roman"/>
          <w:sz w:val="28"/>
          <w:szCs w:val="28"/>
        </w:rPr>
        <w:t xml:space="preserve"> 4-5 квітня 2013р., м. Ірпінь</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МОН України, МДЗ України, ДС фінанс. моніторингу України, НУДПС України, ХНЕУ</w:t>
      </w:r>
      <w:r w:rsidRPr="00C50553">
        <w:rPr>
          <w:rFonts w:ascii="Times New Roman" w:hAnsi="Times New Roman"/>
          <w:sz w:val="28"/>
          <w:szCs w:val="28"/>
          <w:lang w:val="uk-UA"/>
        </w:rPr>
        <w:t xml:space="preserve"> ; ред</w:t>
      </w:r>
      <w:r w:rsidRPr="00C50553">
        <w:rPr>
          <w:rFonts w:ascii="Times New Roman" w:hAnsi="Times New Roman"/>
          <w:sz w:val="28"/>
          <w:szCs w:val="28"/>
        </w:rPr>
        <w:t>кол.</w:t>
      </w:r>
      <w:r w:rsidRPr="00C50553">
        <w:rPr>
          <w:rFonts w:ascii="Times New Roman" w:hAnsi="Times New Roman"/>
          <w:sz w:val="28"/>
          <w:szCs w:val="28"/>
          <w:lang w:val="uk-UA"/>
        </w:rPr>
        <w:t xml:space="preserve"> </w:t>
      </w:r>
      <w:r w:rsidRPr="00C50553">
        <w:rPr>
          <w:rFonts w:ascii="Times New Roman" w:hAnsi="Times New Roman"/>
          <w:sz w:val="28"/>
          <w:szCs w:val="28"/>
        </w:rPr>
        <w:t>: д.е.н.,</w:t>
      </w:r>
      <w:r w:rsidRPr="00C50553">
        <w:rPr>
          <w:rFonts w:ascii="Times New Roman" w:hAnsi="Times New Roman"/>
          <w:sz w:val="28"/>
          <w:szCs w:val="28"/>
          <w:lang w:val="uk-UA"/>
        </w:rPr>
        <w:t xml:space="preserve"> </w:t>
      </w:r>
      <w:r w:rsidRPr="00C50553">
        <w:rPr>
          <w:rFonts w:ascii="Times New Roman" w:hAnsi="Times New Roman"/>
          <w:sz w:val="28"/>
          <w:szCs w:val="28"/>
        </w:rPr>
        <w:t>проф.,П.</w:t>
      </w:r>
      <w:r w:rsidRPr="00C50553">
        <w:rPr>
          <w:rFonts w:ascii="Times New Roman" w:hAnsi="Times New Roman"/>
          <w:sz w:val="28"/>
          <w:szCs w:val="28"/>
          <w:lang w:val="uk-UA"/>
        </w:rPr>
        <w:t xml:space="preserve"> </w:t>
      </w:r>
      <w:r w:rsidRPr="00C50553">
        <w:rPr>
          <w:rFonts w:ascii="Times New Roman" w:hAnsi="Times New Roman"/>
          <w:sz w:val="28"/>
          <w:szCs w:val="28"/>
        </w:rPr>
        <w:t>В.</w:t>
      </w:r>
      <w:r w:rsidRPr="00C50553">
        <w:rPr>
          <w:rFonts w:ascii="Times New Roman" w:hAnsi="Times New Roman"/>
          <w:sz w:val="28"/>
          <w:szCs w:val="28"/>
          <w:lang w:val="uk-UA"/>
        </w:rPr>
        <w:t xml:space="preserve"> </w:t>
      </w:r>
      <w:r w:rsidRPr="00C50553">
        <w:rPr>
          <w:rFonts w:ascii="Times New Roman" w:hAnsi="Times New Roman"/>
          <w:sz w:val="28"/>
          <w:szCs w:val="28"/>
        </w:rPr>
        <w:t>Мельник, д.е.н.,</w:t>
      </w:r>
      <w:r w:rsidRPr="00C50553">
        <w:rPr>
          <w:rFonts w:ascii="Times New Roman" w:hAnsi="Times New Roman"/>
          <w:sz w:val="28"/>
          <w:szCs w:val="28"/>
          <w:lang w:val="uk-UA"/>
        </w:rPr>
        <w:t xml:space="preserve"> </w:t>
      </w:r>
      <w:r w:rsidRPr="00C50553">
        <w:rPr>
          <w:rFonts w:ascii="Times New Roman" w:hAnsi="Times New Roman"/>
          <w:sz w:val="28"/>
          <w:szCs w:val="28"/>
        </w:rPr>
        <w:t>проф.</w:t>
      </w:r>
      <w:r w:rsidRPr="00C50553">
        <w:rPr>
          <w:rFonts w:ascii="Times New Roman" w:hAnsi="Times New Roman"/>
          <w:sz w:val="28"/>
          <w:szCs w:val="28"/>
          <w:lang w:val="uk-UA"/>
        </w:rPr>
        <w:t xml:space="preserve"> Л. Л. Тарангул </w:t>
      </w:r>
      <w:r w:rsidRPr="00C50553">
        <w:rPr>
          <w:rFonts w:ascii="Times New Roman" w:hAnsi="Times New Roman"/>
          <w:sz w:val="28"/>
          <w:szCs w:val="28"/>
        </w:rPr>
        <w:t xml:space="preserve">[ </w:t>
      </w:r>
      <w:r w:rsidRPr="00C50553">
        <w:rPr>
          <w:rFonts w:ascii="Times New Roman" w:hAnsi="Times New Roman"/>
          <w:sz w:val="28"/>
          <w:szCs w:val="28"/>
          <w:lang w:val="uk-UA"/>
        </w:rPr>
        <w:t>та ін.</w:t>
      </w:r>
      <w:r w:rsidRPr="00C50553">
        <w:rPr>
          <w:rFonts w:ascii="Times New Roman" w:hAnsi="Times New Roman"/>
          <w:sz w:val="28"/>
          <w:szCs w:val="28"/>
        </w:rPr>
        <w:t xml:space="preserve"> ].</w:t>
      </w:r>
      <w:r w:rsidRPr="00C50553">
        <w:rPr>
          <w:rFonts w:ascii="Times New Roman" w:hAnsi="Times New Roman"/>
          <w:sz w:val="28"/>
          <w:szCs w:val="28"/>
          <w:lang w:val="uk-UA"/>
        </w:rPr>
        <w:t xml:space="preserve"> – Ірпінь, 2013. </w:t>
      </w:r>
      <w:r w:rsidRPr="00C50553">
        <w:rPr>
          <w:rFonts w:ascii="Times New Roman" w:hAnsi="Times New Roman"/>
          <w:sz w:val="28"/>
          <w:szCs w:val="28"/>
        </w:rPr>
        <w:t xml:space="preserve">– 420 </w:t>
      </w:r>
      <w:r w:rsidRPr="00C50553">
        <w:rPr>
          <w:rFonts w:ascii="Times New Roman" w:hAnsi="Times New Roman"/>
          <w:sz w:val="28"/>
          <w:szCs w:val="28"/>
          <w:lang w:val="en-US"/>
        </w:rPr>
        <w:t>c</w:t>
      </w:r>
      <w:r w:rsidRPr="00C50553">
        <w:rPr>
          <w:rFonts w:ascii="Times New Roman" w:hAnsi="Times New Roman"/>
          <w:sz w:val="28"/>
          <w:szCs w:val="28"/>
        </w:rPr>
        <w:t>.</w:t>
      </w:r>
    </w:p>
    <w:p w:rsidR="008253CE" w:rsidRPr="00C50553" w:rsidRDefault="008253CE" w:rsidP="008253CE">
      <w:pPr>
        <w:ind w:firstLine="709"/>
        <w:rPr>
          <w:rFonts w:ascii="Times New Roman" w:hAnsi="Times New Roman"/>
          <w:sz w:val="28"/>
          <w:szCs w:val="28"/>
          <w:lang w:val="uk-UA"/>
        </w:rPr>
      </w:pPr>
      <w:r w:rsidRPr="00C50553">
        <w:rPr>
          <w:rFonts w:ascii="Times New Roman" w:hAnsi="Times New Roman"/>
          <w:sz w:val="28"/>
          <w:szCs w:val="28"/>
          <w:lang w:val="uk-UA"/>
        </w:rPr>
        <w:lastRenderedPageBreak/>
        <w:t>2</w:t>
      </w:r>
      <w:r w:rsidRPr="00C50553">
        <w:rPr>
          <w:rFonts w:ascii="Times New Roman" w:hAnsi="Times New Roman"/>
          <w:sz w:val="28"/>
          <w:szCs w:val="28"/>
        </w:rPr>
        <w:t>91</w:t>
      </w:r>
      <w:r w:rsidRPr="00C50553">
        <w:rPr>
          <w:rFonts w:ascii="Times New Roman" w:hAnsi="Times New Roman"/>
          <w:sz w:val="28"/>
          <w:szCs w:val="28"/>
          <w:lang w:val="uk-UA"/>
        </w:rPr>
        <w:t>.</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xml:space="preserve">: Фінансовий контроль : всеукраїнський науково-практ. журнал </w:t>
      </w:r>
      <w:r w:rsidRPr="00C50553">
        <w:rPr>
          <w:rFonts w:ascii="Times New Roman" w:hAnsi="Times New Roman"/>
          <w:sz w:val="28"/>
          <w:szCs w:val="28"/>
        </w:rPr>
        <w:t xml:space="preserve">/ </w:t>
      </w:r>
      <w:r w:rsidRPr="00C50553">
        <w:rPr>
          <w:rFonts w:ascii="Times New Roman" w:hAnsi="Times New Roman"/>
          <w:sz w:val="28"/>
          <w:szCs w:val="28"/>
          <w:lang w:val="uk-UA"/>
        </w:rPr>
        <w:t xml:space="preserve">ред. кол. : Л. Л. Тарангул </w:t>
      </w:r>
      <w:r w:rsidRPr="00C50553">
        <w:rPr>
          <w:rFonts w:ascii="Times New Roman" w:hAnsi="Times New Roman"/>
          <w:sz w:val="28"/>
          <w:szCs w:val="28"/>
        </w:rPr>
        <w:t>[</w:t>
      </w:r>
      <w:r w:rsidRPr="00C50553">
        <w:rPr>
          <w:rFonts w:ascii="Times New Roman" w:hAnsi="Times New Roman"/>
          <w:sz w:val="28"/>
          <w:szCs w:val="28"/>
          <w:lang w:val="uk-UA"/>
        </w:rPr>
        <w:t>та ін</w:t>
      </w:r>
      <w:r w:rsidRPr="00C50553">
        <w:rPr>
          <w:rFonts w:ascii="Times New Roman" w:hAnsi="Times New Roman"/>
          <w:sz w:val="28"/>
          <w:szCs w:val="28"/>
        </w:rPr>
        <w:t>. ]</w:t>
      </w:r>
      <w:r w:rsidRPr="00C50553">
        <w:rPr>
          <w:rFonts w:ascii="Times New Roman" w:hAnsi="Times New Roman"/>
          <w:sz w:val="28"/>
          <w:szCs w:val="28"/>
          <w:lang w:val="uk-UA"/>
        </w:rPr>
        <w:t>.</w:t>
      </w:r>
      <w:r w:rsidRPr="00C50553">
        <w:rPr>
          <w:rFonts w:ascii="Times New Roman" w:hAnsi="Times New Roman"/>
          <w:sz w:val="28"/>
          <w:szCs w:val="28"/>
        </w:rPr>
        <w:t xml:space="preserve"> –</w:t>
      </w:r>
      <w:r w:rsidRPr="00C50553">
        <w:rPr>
          <w:rFonts w:ascii="Times New Roman" w:hAnsi="Times New Roman"/>
          <w:sz w:val="28"/>
          <w:szCs w:val="28"/>
          <w:lang w:val="uk-UA"/>
        </w:rPr>
        <w:t xml:space="preserve"> 2013.</w:t>
      </w:r>
      <w:r w:rsidRPr="00C50553">
        <w:rPr>
          <w:rFonts w:ascii="Times New Roman" w:hAnsi="Times New Roman"/>
          <w:sz w:val="28"/>
          <w:szCs w:val="28"/>
        </w:rPr>
        <w:t xml:space="preserve"> –</w:t>
      </w:r>
      <w:r w:rsidRPr="00C50553">
        <w:rPr>
          <w:rFonts w:ascii="Times New Roman" w:hAnsi="Times New Roman"/>
          <w:sz w:val="28"/>
          <w:szCs w:val="28"/>
          <w:lang w:val="uk-UA"/>
        </w:rPr>
        <w:t xml:space="preserve"> №№ 1</w:t>
      </w:r>
      <w:r w:rsidRPr="00C50553">
        <w:rPr>
          <w:rFonts w:ascii="Times New Roman" w:hAnsi="Times New Roman"/>
          <w:sz w:val="28"/>
          <w:szCs w:val="28"/>
        </w:rPr>
        <w:t>–</w:t>
      </w:r>
      <w:r w:rsidRPr="00C50553">
        <w:rPr>
          <w:rFonts w:ascii="Times New Roman" w:hAnsi="Times New Roman"/>
          <w:sz w:val="28"/>
          <w:szCs w:val="28"/>
          <w:lang w:val="uk-UA"/>
        </w:rPr>
        <w:t>12.</w:t>
      </w:r>
    </w:p>
    <w:p w:rsidR="008253CE" w:rsidRPr="00C50553" w:rsidRDefault="008253CE" w:rsidP="008253CE">
      <w:pPr>
        <w:tabs>
          <w:tab w:val="left" w:pos="0"/>
        </w:tabs>
        <w:ind w:firstLine="709"/>
        <w:jc w:val="both"/>
        <w:rPr>
          <w:rFonts w:ascii="Times New Roman" w:hAnsi="Times New Roman"/>
          <w:sz w:val="28"/>
          <w:szCs w:val="28"/>
          <w:lang w:val="uk-UA"/>
        </w:rPr>
      </w:pPr>
      <w:r w:rsidRPr="00C50553">
        <w:rPr>
          <w:rFonts w:ascii="Times New Roman" w:hAnsi="Times New Roman"/>
          <w:sz w:val="28"/>
          <w:szCs w:val="28"/>
          <w:lang w:val="uk-UA"/>
        </w:rPr>
        <w:t>2</w:t>
      </w:r>
      <w:r w:rsidRPr="00C50553">
        <w:rPr>
          <w:rFonts w:ascii="Times New Roman" w:hAnsi="Times New Roman"/>
          <w:sz w:val="28"/>
          <w:szCs w:val="28"/>
        </w:rPr>
        <w:t>92</w:t>
      </w:r>
      <w:r w:rsidRPr="00C50553">
        <w:rPr>
          <w:rFonts w:ascii="Times New Roman" w:hAnsi="Times New Roman"/>
          <w:sz w:val="28"/>
          <w:szCs w:val="28"/>
          <w:lang w:val="uk-UA"/>
        </w:rPr>
        <w:t>.</w:t>
      </w:r>
      <w:r w:rsidRPr="00C50553">
        <w:rPr>
          <w:rFonts w:ascii="Times New Roman" w:hAnsi="Times New Roman"/>
          <w:b/>
          <w:sz w:val="28"/>
          <w:szCs w:val="28"/>
          <w:lang w:val="uk-UA"/>
        </w:rPr>
        <w:t xml:space="preserve"> Ред. </w:t>
      </w:r>
      <w:r w:rsidRPr="00C50553">
        <w:rPr>
          <w:rFonts w:ascii="Times New Roman" w:hAnsi="Times New Roman"/>
          <w:sz w:val="28"/>
          <w:szCs w:val="28"/>
          <w:lang w:val="uk-UA"/>
        </w:rPr>
        <w:t>Экономика налоговых реформ : монография / [ авт. кол. : И.</w:t>
      </w:r>
      <w:r w:rsidR="008B62BD">
        <w:rPr>
          <w:rFonts w:ascii="Times New Roman" w:hAnsi="Times New Roman"/>
          <w:sz w:val="28"/>
          <w:szCs w:val="28"/>
          <w:lang w:val="uk-UA"/>
        </w:rPr>
        <w:t> </w:t>
      </w:r>
      <w:r w:rsidRPr="00C50553">
        <w:rPr>
          <w:rFonts w:ascii="Times New Roman" w:hAnsi="Times New Roman"/>
          <w:sz w:val="28"/>
          <w:szCs w:val="28"/>
          <w:lang w:val="uk-UA"/>
        </w:rPr>
        <w:t>А.</w:t>
      </w:r>
      <w:r w:rsidR="008B62BD">
        <w:rPr>
          <w:rFonts w:ascii="Times New Roman" w:hAnsi="Times New Roman"/>
          <w:sz w:val="28"/>
          <w:szCs w:val="28"/>
          <w:lang w:val="uk-UA"/>
        </w:rPr>
        <w:t> </w:t>
      </w:r>
      <w:r w:rsidRPr="00C50553">
        <w:rPr>
          <w:rFonts w:ascii="Times New Roman" w:hAnsi="Times New Roman"/>
          <w:sz w:val="28"/>
          <w:szCs w:val="28"/>
          <w:lang w:val="uk-UA"/>
        </w:rPr>
        <w:t>Майбуров, Ю. Б. Иванов, Л. Л. Тарангул и др.] ; под ред. д-ра эко</w:t>
      </w:r>
      <w:r w:rsidRPr="00C50553">
        <w:rPr>
          <w:rFonts w:ascii="Times New Roman" w:hAnsi="Times New Roman"/>
          <w:sz w:val="28"/>
          <w:szCs w:val="28"/>
        </w:rPr>
        <w:t>н. наук, проф. И. А. Майбурова, д-ра экон. наук, проф. Ю. Б. Иванова, д-ра экон. наук, проф. Л. Л. Тарангул. – Ирпень, К. : Алерта, 2013</w:t>
      </w:r>
      <w:r w:rsidRPr="00C50553">
        <w:rPr>
          <w:rFonts w:ascii="Times New Roman" w:hAnsi="Times New Roman"/>
          <w:sz w:val="28"/>
          <w:szCs w:val="28"/>
          <w:lang w:val="uk-UA"/>
        </w:rPr>
        <w:t xml:space="preserve">. </w:t>
      </w:r>
      <w:r w:rsidRPr="00C50553">
        <w:rPr>
          <w:rFonts w:ascii="Times New Roman" w:hAnsi="Times New Roman"/>
          <w:sz w:val="28"/>
          <w:szCs w:val="28"/>
        </w:rPr>
        <w:t>– 432</w:t>
      </w:r>
      <w:r w:rsidRPr="00C50553">
        <w:rPr>
          <w:rFonts w:ascii="Times New Roman" w:hAnsi="Times New Roman"/>
          <w:sz w:val="28"/>
          <w:szCs w:val="28"/>
          <w:lang w:val="uk-UA"/>
        </w:rPr>
        <w:t xml:space="preserve"> с.</w:t>
      </w:r>
    </w:p>
    <w:p w:rsidR="008253CE" w:rsidRPr="00C50553" w:rsidRDefault="008253CE" w:rsidP="008253CE">
      <w:pPr>
        <w:tabs>
          <w:tab w:val="left" w:pos="0"/>
        </w:tabs>
        <w:jc w:val="both"/>
        <w:rPr>
          <w:rFonts w:ascii="Times New Roman" w:hAnsi="Times New Roman"/>
          <w:sz w:val="28"/>
          <w:szCs w:val="28"/>
          <w:lang w:val="uk-UA"/>
        </w:rPr>
      </w:pPr>
    </w:p>
    <w:p w:rsidR="008253CE" w:rsidRPr="00C50553" w:rsidRDefault="008253CE" w:rsidP="008B62BD">
      <w:pPr>
        <w:tabs>
          <w:tab w:val="left" w:pos="-4962"/>
        </w:tabs>
        <w:jc w:val="center"/>
        <w:rPr>
          <w:rFonts w:ascii="Times New Roman" w:hAnsi="Times New Roman"/>
          <w:b/>
          <w:sz w:val="28"/>
          <w:szCs w:val="28"/>
        </w:rPr>
      </w:pPr>
      <w:bookmarkStart w:id="0" w:name="Т1"/>
      <w:bookmarkEnd w:id="0"/>
      <w:r w:rsidRPr="00C50553">
        <w:rPr>
          <w:rFonts w:ascii="Times New Roman" w:hAnsi="Times New Roman"/>
          <w:b/>
          <w:sz w:val="28"/>
          <w:szCs w:val="28"/>
          <w:lang w:val="uk-UA"/>
        </w:rPr>
        <w:t>2014</w:t>
      </w:r>
    </w:p>
    <w:p w:rsidR="008253CE" w:rsidRPr="00C50553" w:rsidRDefault="008253CE" w:rsidP="008253CE">
      <w:pPr>
        <w:tabs>
          <w:tab w:val="left" w:pos="0"/>
        </w:tabs>
        <w:ind w:firstLine="993"/>
        <w:jc w:val="center"/>
        <w:rPr>
          <w:rFonts w:ascii="Times New Roman" w:hAnsi="Times New Roman"/>
          <w:b/>
          <w:sz w:val="28"/>
          <w:szCs w:val="28"/>
        </w:rPr>
      </w:pPr>
    </w:p>
    <w:p w:rsidR="008253CE" w:rsidRPr="00C50553" w:rsidRDefault="008253CE" w:rsidP="008253CE">
      <w:pPr>
        <w:tabs>
          <w:tab w:val="left" w:pos="709"/>
        </w:tabs>
        <w:ind w:firstLine="709"/>
        <w:rPr>
          <w:rFonts w:ascii="Times New Roman" w:hAnsi="Times New Roman"/>
          <w:b/>
          <w:sz w:val="28"/>
          <w:szCs w:val="28"/>
          <w:lang w:val="uk-UA"/>
        </w:rPr>
      </w:pPr>
      <w:r w:rsidRPr="00C50553">
        <w:rPr>
          <w:rFonts w:ascii="Times New Roman" w:hAnsi="Times New Roman"/>
          <w:sz w:val="28"/>
          <w:szCs w:val="28"/>
          <w:lang w:val="uk-UA"/>
        </w:rPr>
        <w:t>2</w:t>
      </w:r>
      <w:r w:rsidRPr="00C50553">
        <w:rPr>
          <w:rFonts w:ascii="Times New Roman" w:hAnsi="Times New Roman"/>
          <w:sz w:val="28"/>
          <w:szCs w:val="28"/>
        </w:rPr>
        <w:t>93</w:t>
      </w:r>
      <w:r w:rsidRPr="00C50553">
        <w:rPr>
          <w:rFonts w:ascii="Times New Roman" w:hAnsi="Times New Roman"/>
          <w:sz w:val="28"/>
          <w:szCs w:val="28"/>
          <w:lang w:val="uk-UA"/>
        </w:rPr>
        <w:t>.</w:t>
      </w:r>
      <w:r w:rsidRPr="00C50553">
        <w:rPr>
          <w:rFonts w:ascii="Times New Roman" w:hAnsi="Times New Roman"/>
          <w:b/>
          <w:sz w:val="28"/>
          <w:szCs w:val="28"/>
          <w:lang w:val="uk-UA"/>
        </w:rPr>
        <w:t xml:space="preserve"> Налоги и налогообложение. Палитра современн</w:t>
      </w:r>
      <w:r w:rsidRPr="00C50553">
        <w:rPr>
          <w:rFonts w:ascii="Times New Roman" w:hAnsi="Times New Roman"/>
          <w:b/>
          <w:sz w:val="28"/>
          <w:szCs w:val="28"/>
        </w:rPr>
        <w:t xml:space="preserve">ых проблем </w:t>
      </w:r>
      <w:r w:rsidRPr="00C50553">
        <w:rPr>
          <w:rFonts w:ascii="Times New Roman" w:hAnsi="Times New Roman"/>
          <w:b/>
          <w:sz w:val="28"/>
          <w:szCs w:val="28"/>
          <w:lang w:val="uk-UA"/>
        </w:rPr>
        <w:t xml:space="preserve">: </w:t>
      </w:r>
      <w:r w:rsidRPr="00C50553">
        <w:rPr>
          <w:rFonts w:ascii="Times New Roman" w:hAnsi="Times New Roman"/>
          <w:sz w:val="28"/>
          <w:szCs w:val="28"/>
        </w:rPr>
        <w:t xml:space="preserve">монография для магистрантов, обучающихся по программам направления “Финансы и кредит” / [ </w:t>
      </w:r>
      <w:r w:rsidRPr="00C50553">
        <w:rPr>
          <w:rFonts w:ascii="Times New Roman" w:hAnsi="Times New Roman"/>
          <w:sz w:val="28"/>
          <w:szCs w:val="28"/>
          <w:lang w:val="uk-UA"/>
        </w:rPr>
        <w:t xml:space="preserve">авт. кол. : </w:t>
      </w:r>
      <w:r w:rsidRPr="00C50553">
        <w:rPr>
          <w:rFonts w:ascii="Times New Roman" w:hAnsi="Times New Roman"/>
          <w:sz w:val="28"/>
          <w:szCs w:val="28"/>
        </w:rPr>
        <w:t>И. А. Майбуров, Ю. Б. Иванов</w:t>
      </w:r>
      <w:r w:rsidRPr="00C50553">
        <w:rPr>
          <w:rFonts w:ascii="Times New Roman" w:hAnsi="Times New Roman"/>
          <w:sz w:val="28"/>
          <w:szCs w:val="28"/>
          <w:lang w:val="uk-UA"/>
        </w:rPr>
        <w:t>, Л. Л. Тарангул и др.</w:t>
      </w:r>
      <w:r w:rsidRPr="00C50553">
        <w:rPr>
          <w:rFonts w:ascii="Times New Roman" w:hAnsi="Times New Roman"/>
          <w:sz w:val="28"/>
          <w:szCs w:val="28"/>
        </w:rPr>
        <w:t>]</w:t>
      </w:r>
      <w:r w:rsidRPr="00C50553">
        <w:rPr>
          <w:rFonts w:ascii="Times New Roman" w:hAnsi="Times New Roman"/>
          <w:sz w:val="28"/>
          <w:szCs w:val="28"/>
          <w:lang w:val="uk-UA"/>
        </w:rPr>
        <w:t xml:space="preserve"> ; под. ред.</w:t>
      </w:r>
      <w:r w:rsidRPr="00C50553">
        <w:rPr>
          <w:rFonts w:ascii="Times New Roman" w:hAnsi="Times New Roman"/>
          <w:sz w:val="28"/>
          <w:szCs w:val="28"/>
        </w:rPr>
        <w:t xml:space="preserve"> . И. А. Майбуров</w:t>
      </w:r>
      <w:r w:rsidRPr="00C50553">
        <w:rPr>
          <w:rFonts w:ascii="Times New Roman" w:hAnsi="Times New Roman"/>
          <w:sz w:val="28"/>
          <w:szCs w:val="28"/>
          <w:lang w:val="uk-UA"/>
        </w:rPr>
        <w:t>а</w:t>
      </w:r>
      <w:r w:rsidRPr="00C50553">
        <w:rPr>
          <w:rFonts w:ascii="Times New Roman" w:hAnsi="Times New Roman"/>
          <w:sz w:val="28"/>
          <w:szCs w:val="28"/>
        </w:rPr>
        <w:t>, Ю. Б. Иванова. – М.</w:t>
      </w:r>
      <w:r w:rsidRPr="00C50553">
        <w:rPr>
          <w:rFonts w:ascii="Times New Roman" w:hAnsi="Times New Roman"/>
          <w:sz w:val="28"/>
          <w:szCs w:val="28"/>
          <w:lang w:val="uk-UA"/>
        </w:rPr>
        <w:t xml:space="preserve"> </w:t>
      </w:r>
      <w:r w:rsidRPr="00C50553">
        <w:rPr>
          <w:rFonts w:ascii="Times New Roman" w:hAnsi="Times New Roman"/>
          <w:sz w:val="28"/>
          <w:szCs w:val="28"/>
        </w:rPr>
        <w:t>: ЮНИТИ-ДАНА, 2014. –</w:t>
      </w:r>
      <w:r w:rsidRPr="00C50553">
        <w:rPr>
          <w:rFonts w:ascii="Times New Roman" w:hAnsi="Times New Roman"/>
          <w:sz w:val="28"/>
          <w:szCs w:val="28"/>
          <w:lang w:val="uk-UA"/>
        </w:rPr>
        <w:t xml:space="preserve"> 375 с</w:t>
      </w:r>
      <w:r w:rsidRPr="00C50553">
        <w:rPr>
          <w:rFonts w:ascii="Times New Roman" w:hAnsi="Times New Roman"/>
          <w:sz w:val="28"/>
          <w:szCs w:val="28"/>
        </w:rPr>
        <w:t>. –</w:t>
      </w:r>
      <w:r w:rsidRPr="00C50553">
        <w:rPr>
          <w:rFonts w:ascii="Times New Roman" w:hAnsi="Times New Roman"/>
          <w:sz w:val="28"/>
          <w:szCs w:val="28"/>
          <w:lang w:val="uk-UA"/>
        </w:rPr>
        <w:t xml:space="preserve"> Серия «</w:t>
      </w:r>
      <w:r w:rsidRPr="00C50553">
        <w:rPr>
          <w:rFonts w:ascii="Times New Roman" w:hAnsi="Times New Roman"/>
          <w:sz w:val="28"/>
          <w:szCs w:val="28"/>
          <w:lang w:val="en-US"/>
        </w:rPr>
        <w:t>Magister</w:t>
      </w:r>
      <w:r w:rsidRPr="00C50553">
        <w:rPr>
          <w:rFonts w:ascii="Times New Roman" w:hAnsi="Times New Roman"/>
          <w:sz w:val="28"/>
          <w:szCs w:val="28"/>
          <w:lang w:val="uk-UA"/>
        </w:rPr>
        <w:t>»</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29</w:t>
      </w:r>
      <w:r w:rsidRPr="00C50553">
        <w:rPr>
          <w:rFonts w:ascii="Times New Roman" w:hAnsi="Times New Roman"/>
          <w:sz w:val="28"/>
          <w:szCs w:val="28"/>
        </w:rPr>
        <w:t>4</w:t>
      </w:r>
      <w:r w:rsidRPr="00C50553">
        <w:rPr>
          <w:rFonts w:ascii="Times New Roman" w:hAnsi="Times New Roman"/>
          <w:sz w:val="28"/>
          <w:szCs w:val="28"/>
          <w:lang w:val="uk-UA"/>
        </w:rPr>
        <w:t>.</w:t>
      </w:r>
      <w:r w:rsidRPr="00C50553">
        <w:rPr>
          <w:rFonts w:ascii="Times New Roman" w:hAnsi="Times New Roman"/>
          <w:b/>
          <w:sz w:val="28"/>
          <w:szCs w:val="28"/>
          <w:lang w:val="uk-UA"/>
        </w:rPr>
        <w:t xml:space="preserve"> Налоговые льготы. Теория и практика применения </w:t>
      </w:r>
      <w:r w:rsidRPr="00C50553">
        <w:rPr>
          <w:rFonts w:ascii="Times New Roman" w:hAnsi="Times New Roman"/>
          <w:sz w:val="28"/>
          <w:szCs w:val="28"/>
        </w:rPr>
        <w:t xml:space="preserve">: монография для магистрантов, обучающихся по программам направления “Финансы и кредит” / </w:t>
      </w:r>
      <w:r w:rsidRPr="00C50553">
        <w:rPr>
          <w:rFonts w:ascii="Times New Roman" w:hAnsi="Times New Roman"/>
          <w:sz w:val="28"/>
          <w:szCs w:val="28"/>
          <w:lang w:val="uk-UA"/>
        </w:rPr>
        <w:t xml:space="preserve">[ авт. кол. : </w:t>
      </w:r>
      <w:r w:rsidRPr="00C50553">
        <w:rPr>
          <w:rFonts w:ascii="Times New Roman" w:hAnsi="Times New Roman"/>
          <w:sz w:val="28"/>
          <w:szCs w:val="28"/>
        </w:rPr>
        <w:t>И. А. Майбуров, Ю. Б. Иванов</w:t>
      </w:r>
      <w:r w:rsidRPr="00C50553">
        <w:rPr>
          <w:rFonts w:ascii="Times New Roman" w:hAnsi="Times New Roman"/>
          <w:sz w:val="28"/>
          <w:szCs w:val="28"/>
          <w:lang w:val="uk-UA"/>
        </w:rPr>
        <w:t xml:space="preserve">, Л. Л. Тарангул и др. ] ; </w:t>
      </w:r>
      <w:r w:rsidRPr="00C50553">
        <w:rPr>
          <w:rFonts w:ascii="Times New Roman" w:hAnsi="Times New Roman"/>
          <w:sz w:val="28"/>
          <w:szCs w:val="28"/>
        </w:rPr>
        <w:t>под ред. И. А. Майбуров</w:t>
      </w:r>
      <w:r w:rsidRPr="00C50553">
        <w:rPr>
          <w:rFonts w:ascii="Times New Roman" w:hAnsi="Times New Roman"/>
          <w:sz w:val="28"/>
          <w:szCs w:val="28"/>
          <w:lang w:val="uk-UA"/>
        </w:rPr>
        <w:t>а</w:t>
      </w:r>
      <w:r w:rsidRPr="00C50553">
        <w:rPr>
          <w:rFonts w:ascii="Times New Roman" w:hAnsi="Times New Roman"/>
          <w:sz w:val="28"/>
          <w:szCs w:val="28"/>
        </w:rPr>
        <w:t>, Ю. Б. Иванова. – М.</w:t>
      </w:r>
      <w:r w:rsidRPr="00C50553">
        <w:rPr>
          <w:rFonts w:ascii="Times New Roman" w:hAnsi="Times New Roman"/>
          <w:sz w:val="28"/>
          <w:szCs w:val="28"/>
          <w:lang w:val="uk-UA"/>
        </w:rPr>
        <w:t xml:space="preserve"> </w:t>
      </w:r>
      <w:r w:rsidRPr="00C50553">
        <w:rPr>
          <w:rFonts w:ascii="Times New Roman" w:hAnsi="Times New Roman"/>
          <w:sz w:val="28"/>
          <w:szCs w:val="28"/>
        </w:rPr>
        <w:t xml:space="preserve">: ЮНИТИ-ДАНА, 2014. – 487 </w:t>
      </w:r>
      <w:r w:rsidRPr="00C50553">
        <w:rPr>
          <w:rFonts w:ascii="Times New Roman" w:hAnsi="Times New Roman"/>
          <w:sz w:val="28"/>
          <w:szCs w:val="28"/>
          <w:lang w:val="uk-UA"/>
        </w:rPr>
        <w:t>с.</w:t>
      </w:r>
      <w:r w:rsidRPr="00C50553">
        <w:rPr>
          <w:rFonts w:ascii="Times New Roman" w:hAnsi="Times New Roman"/>
          <w:sz w:val="28"/>
          <w:szCs w:val="28"/>
        </w:rPr>
        <w:t xml:space="preserve"> –</w:t>
      </w:r>
      <w:r w:rsidRPr="00C50553">
        <w:rPr>
          <w:rFonts w:ascii="Times New Roman" w:hAnsi="Times New Roman"/>
          <w:sz w:val="28"/>
          <w:szCs w:val="28"/>
          <w:lang w:val="uk-UA"/>
        </w:rPr>
        <w:t xml:space="preserve"> Серия « </w:t>
      </w:r>
      <w:r w:rsidRPr="00C50553">
        <w:rPr>
          <w:rFonts w:ascii="Times New Roman" w:hAnsi="Times New Roman"/>
          <w:sz w:val="28"/>
          <w:szCs w:val="28"/>
          <w:lang w:val="en-US"/>
        </w:rPr>
        <w:t>Magister</w:t>
      </w:r>
      <w:r w:rsidRPr="00C50553">
        <w:rPr>
          <w:rFonts w:ascii="Times New Roman" w:hAnsi="Times New Roman"/>
          <w:sz w:val="28"/>
          <w:szCs w:val="28"/>
          <w:lang w:val="uk-UA"/>
        </w:rPr>
        <w:t>»</w:t>
      </w:r>
    </w:p>
    <w:p w:rsidR="008253CE" w:rsidRPr="00C50553" w:rsidRDefault="008253CE" w:rsidP="008253CE">
      <w:pPr>
        <w:tabs>
          <w:tab w:val="left" w:pos="0"/>
        </w:tabs>
        <w:ind w:firstLine="993"/>
        <w:jc w:val="both"/>
        <w:rPr>
          <w:rFonts w:ascii="Times New Roman" w:hAnsi="Times New Roman"/>
          <w:sz w:val="28"/>
          <w:szCs w:val="28"/>
        </w:rPr>
      </w:pPr>
      <w:r w:rsidRPr="00C50553">
        <w:rPr>
          <w:rFonts w:ascii="Times New Roman" w:hAnsi="Times New Roman"/>
          <w:sz w:val="28"/>
          <w:szCs w:val="28"/>
          <w:lang w:val="uk-UA"/>
        </w:rPr>
        <w:t>29</w:t>
      </w:r>
      <w:r w:rsidRPr="00C50553">
        <w:rPr>
          <w:rFonts w:ascii="Times New Roman" w:hAnsi="Times New Roman"/>
          <w:sz w:val="28"/>
          <w:szCs w:val="28"/>
        </w:rPr>
        <w:t>5</w:t>
      </w:r>
      <w:r w:rsidRPr="00C50553">
        <w:rPr>
          <w:rFonts w:ascii="Times New Roman" w:hAnsi="Times New Roman"/>
          <w:sz w:val="28"/>
          <w:szCs w:val="28"/>
          <w:lang w:val="uk-UA"/>
        </w:rPr>
        <w:t>.</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xml:space="preserve">: </w:t>
      </w:r>
      <w:r w:rsidRPr="00C50553">
        <w:rPr>
          <w:rFonts w:ascii="Times New Roman" w:hAnsi="Times New Roman"/>
          <w:sz w:val="28"/>
          <w:szCs w:val="28"/>
        </w:rPr>
        <w:t>Прогнозування податкових надходжень</w:t>
      </w:r>
      <w:r w:rsidRPr="00C50553">
        <w:rPr>
          <w:rFonts w:ascii="Times New Roman" w:hAnsi="Times New Roman"/>
          <w:sz w:val="28"/>
          <w:szCs w:val="28"/>
          <w:lang w:val="uk-UA"/>
        </w:rPr>
        <w:t xml:space="preserve"> </w:t>
      </w:r>
      <w:r w:rsidRPr="00C50553">
        <w:rPr>
          <w:rFonts w:ascii="Times New Roman" w:hAnsi="Times New Roman"/>
          <w:sz w:val="28"/>
          <w:szCs w:val="28"/>
        </w:rPr>
        <w:t>: теорія, методологія, практика</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зб.</w:t>
      </w:r>
      <w:r w:rsidRPr="00C50553">
        <w:rPr>
          <w:rFonts w:ascii="Times New Roman" w:hAnsi="Times New Roman"/>
          <w:sz w:val="28"/>
          <w:szCs w:val="28"/>
          <w:lang w:val="uk-UA"/>
        </w:rPr>
        <w:t xml:space="preserve"> </w:t>
      </w:r>
      <w:r w:rsidRPr="00C50553">
        <w:rPr>
          <w:rFonts w:ascii="Times New Roman" w:hAnsi="Times New Roman"/>
          <w:sz w:val="28"/>
          <w:szCs w:val="28"/>
        </w:rPr>
        <w:t>наук.</w:t>
      </w:r>
      <w:r w:rsidRPr="00C50553">
        <w:rPr>
          <w:rFonts w:ascii="Times New Roman" w:hAnsi="Times New Roman"/>
          <w:sz w:val="28"/>
          <w:szCs w:val="28"/>
          <w:lang w:val="uk-UA"/>
        </w:rPr>
        <w:t xml:space="preserve"> </w:t>
      </w:r>
      <w:r w:rsidRPr="00C50553">
        <w:rPr>
          <w:rFonts w:ascii="Times New Roman" w:hAnsi="Times New Roman"/>
          <w:sz w:val="28"/>
          <w:szCs w:val="28"/>
        </w:rPr>
        <w:t>праць за результатами наук.-комунікативних заходів у межах виконання наук.-дослідної роботи</w:t>
      </w:r>
      <w:r w:rsidRPr="00C50553">
        <w:rPr>
          <w:rFonts w:ascii="Times New Roman" w:hAnsi="Times New Roman"/>
          <w:sz w:val="28"/>
          <w:szCs w:val="28"/>
          <w:lang w:val="uk-UA"/>
        </w:rPr>
        <w:t xml:space="preserve"> </w:t>
      </w:r>
      <w:r w:rsidRPr="00C50553">
        <w:rPr>
          <w:rFonts w:ascii="Times New Roman" w:hAnsi="Times New Roman"/>
          <w:sz w:val="28"/>
          <w:szCs w:val="28"/>
        </w:rPr>
        <w:t>"Методи прогнозування доходів бюджету</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зарубіжни</w:t>
      </w:r>
      <w:r w:rsidRPr="00C50553">
        <w:rPr>
          <w:rFonts w:ascii="Times New Roman" w:hAnsi="Times New Roman"/>
          <w:sz w:val="28"/>
          <w:szCs w:val="28"/>
          <w:lang w:val="uk-UA"/>
        </w:rPr>
        <w:t>й</w:t>
      </w:r>
      <w:r w:rsidRPr="00C50553">
        <w:rPr>
          <w:rFonts w:ascii="Times New Roman" w:hAnsi="Times New Roman"/>
          <w:sz w:val="28"/>
          <w:szCs w:val="28"/>
        </w:rPr>
        <w:t xml:space="preserve"> досвід та можливість його адапт</w:t>
      </w:r>
      <w:r w:rsidRPr="00C50553">
        <w:rPr>
          <w:rFonts w:ascii="Times New Roman" w:hAnsi="Times New Roman"/>
          <w:sz w:val="28"/>
          <w:szCs w:val="28"/>
          <w:lang w:val="uk-UA"/>
        </w:rPr>
        <w:t xml:space="preserve">ації </w:t>
      </w:r>
      <w:r w:rsidRPr="00C50553">
        <w:rPr>
          <w:rFonts w:ascii="Times New Roman" w:hAnsi="Times New Roman"/>
          <w:sz w:val="28"/>
          <w:szCs w:val="28"/>
        </w:rPr>
        <w:t>в Укр</w:t>
      </w:r>
      <w:r w:rsidRPr="00C50553">
        <w:rPr>
          <w:rFonts w:ascii="Times New Roman" w:hAnsi="Times New Roman"/>
          <w:sz w:val="28"/>
          <w:szCs w:val="28"/>
          <w:lang w:val="uk-UA"/>
        </w:rPr>
        <w:t xml:space="preserve">аїні </w:t>
      </w:r>
      <w:r w:rsidRPr="00C50553">
        <w:rPr>
          <w:rFonts w:ascii="Times New Roman" w:hAnsi="Times New Roman"/>
          <w:sz w:val="28"/>
          <w:szCs w:val="28"/>
        </w:rPr>
        <w:t>та в роботі Мін</w:t>
      </w:r>
      <w:r w:rsidRPr="00C50553">
        <w:rPr>
          <w:rFonts w:ascii="Times New Roman" w:hAnsi="Times New Roman"/>
          <w:sz w:val="28"/>
          <w:szCs w:val="28"/>
          <w:lang w:val="uk-UA"/>
        </w:rPr>
        <w:t xml:space="preserve">-ва </w:t>
      </w:r>
      <w:r w:rsidRPr="00C50553">
        <w:rPr>
          <w:rFonts w:ascii="Times New Roman" w:hAnsi="Times New Roman"/>
          <w:sz w:val="28"/>
          <w:szCs w:val="28"/>
        </w:rPr>
        <w:t>доходів та зборів України"/</w:t>
      </w:r>
      <w:r w:rsidRPr="00C50553">
        <w:rPr>
          <w:rFonts w:ascii="Times New Roman" w:hAnsi="Times New Roman"/>
          <w:sz w:val="28"/>
          <w:szCs w:val="28"/>
          <w:lang w:val="uk-UA"/>
        </w:rPr>
        <w:t xml:space="preserve"> Мін-во доходів і зборів України, Нац. ун-т ДПС України, </w:t>
      </w:r>
      <w:r w:rsidRPr="00C50553">
        <w:rPr>
          <w:rFonts w:ascii="Times New Roman" w:hAnsi="Times New Roman"/>
          <w:sz w:val="28"/>
          <w:szCs w:val="28"/>
        </w:rPr>
        <w:t>НДІ фінансового права</w:t>
      </w:r>
      <w:r w:rsidRPr="00C50553">
        <w:rPr>
          <w:rFonts w:ascii="Times New Roman" w:hAnsi="Times New Roman"/>
          <w:sz w:val="28"/>
          <w:szCs w:val="28"/>
          <w:lang w:val="uk-UA"/>
        </w:rPr>
        <w:t xml:space="preserve"> ; ред. кол. : Л. Л. Тарангул</w:t>
      </w:r>
      <w:r w:rsidRPr="00C50553">
        <w:rPr>
          <w:rFonts w:ascii="Times New Roman" w:hAnsi="Times New Roman"/>
          <w:sz w:val="28"/>
          <w:szCs w:val="28"/>
        </w:rPr>
        <w:t>.</w:t>
      </w:r>
      <w:r w:rsidRPr="00C50553">
        <w:rPr>
          <w:rFonts w:ascii="Times New Roman" w:hAnsi="Times New Roman"/>
          <w:sz w:val="28"/>
          <w:szCs w:val="28"/>
          <w:lang w:val="uk-UA"/>
        </w:rPr>
        <w:t>, Д.</w:t>
      </w:r>
      <w:r w:rsidR="004735B0">
        <w:rPr>
          <w:rFonts w:ascii="Times New Roman" w:hAnsi="Times New Roman"/>
          <w:sz w:val="28"/>
          <w:szCs w:val="28"/>
          <w:lang w:val="uk-UA"/>
        </w:rPr>
        <w:t> </w:t>
      </w:r>
      <w:r w:rsidRPr="00C50553">
        <w:rPr>
          <w:rFonts w:ascii="Times New Roman" w:hAnsi="Times New Roman"/>
          <w:sz w:val="28"/>
          <w:szCs w:val="28"/>
          <w:lang w:val="uk-UA"/>
        </w:rPr>
        <w:t xml:space="preserve">М. Серебрянський [ та ін. ]. </w:t>
      </w:r>
      <w:r w:rsidRPr="00C50553">
        <w:rPr>
          <w:rFonts w:ascii="Times New Roman" w:hAnsi="Times New Roman"/>
          <w:sz w:val="28"/>
          <w:szCs w:val="28"/>
        </w:rPr>
        <w:t>– К</w:t>
      </w:r>
      <w:r w:rsidRPr="00C50553">
        <w:rPr>
          <w:rFonts w:ascii="Times New Roman" w:hAnsi="Times New Roman"/>
          <w:sz w:val="28"/>
          <w:szCs w:val="28"/>
          <w:lang w:val="uk-UA"/>
        </w:rPr>
        <w:t xml:space="preserve">. </w:t>
      </w:r>
      <w:r w:rsidRPr="00C50553">
        <w:rPr>
          <w:rFonts w:ascii="Times New Roman" w:hAnsi="Times New Roman"/>
          <w:sz w:val="28"/>
          <w:szCs w:val="28"/>
        </w:rPr>
        <w:t>:</w:t>
      </w:r>
      <w:r w:rsidRPr="00C50553">
        <w:rPr>
          <w:rFonts w:ascii="Times New Roman" w:hAnsi="Times New Roman"/>
          <w:sz w:val="28"/>
          <w:szCs w:val="28"/>
          <w:lang w:val="uk-UA"/>
        </w:rPr>
        <w:t xml:space="preserve"> </w:t>
      </w:r>
      <w:r w:rsidRPr="00C50553">
        <w:rPr>
          <w:rFonts w:ascii="Times New Roman" w:hAnsi="Times New Roman"/>
          <w:sz w:val="28"/>
          <w:szCs w:val="28"/>
        </w:rPr>
        <w:t>Алерта, 2014.– 80 с.</w:t>
      </w:r>
    </w:p>
    <w:p w:rsidR="008253CE" w:rsidRPr="00C50553" w:rsidRDefault="008253CE" w:rsidP="008253CE">
      <w:pPr>
        <w:ind w:firstLine="709"/>
        <w:rPr>
          <w:rFonts w:ascii="Times New Roman" w:hAnsi="Times New Roman"/>
          <w:sz w:val="28"/>
          <w:szCs w:val="28"/>
          <w:lang w:val="uk-UA"/>
        </w:rPr>
      </w:pPr>
      <w:r w:rsidRPr="00C50553">
        <w:rPr>
          <w:rFonts w:ascii="Times New Roman" w:hAnsi="Times New Roman"/>
          <w:sz w:val="28"/>
          <w:szCs w:val="28"/>
          <w:lang w:val="uk-UA"/>
        </w:rPr>
        <w:t>29</w:t>
      </w:r>
      <w:r w:rsidRPr="00C50553">
        <w:rPr>
          <w:rFonts w:ascii="Times New Roman" w:hAnsi="Times New Roman"/>
          <w:sz w:val="28"/>
          <w:szCs w:val="28"/>
        </w:rPr>
        <w:t>6</w:t>
      </w:r>
      <w:r w:rsidRPr="00C50553">
        <w:rPr>
          <w:rFonts w:ascii="Times New Roman" w:hAnsi="Times New Roman"/>
          <w:sz w:val="28"/>
          <w:szCs w:val="28"/>
          <w:lang w:val="uk-UA"/>
        </w:rPr>
        <w:t>.</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xml:space="preserve">: Фінансовий контроль : всеукраїнський науково-практ. журнал </w:t>
      </w:r>
      <w:r w:rsidRPr="00C50553">
        <w:rPr>
          <w:rFonts w:ascii="Times New Roman" w:hAnsi="Times New Roman"/>
          <w:sz w:val="28"/>
          <w:szCs w:val="28"/>
        </w:rPr>
        <w:t xml:space="preserve">/ </w:t>
      </w:r>
      <w:r w:rsidRPr="00C50553">
        <w:rPr>
          <w:rFonts w:ascii="Times New Roman" w:hAnsi="Times New Roman"/>
          <w:sz w:val="28"/>
          <w:szCs w:val="28"/>
          <w:lang w:val="uk-UA"/>
        </w:rPr>
        <w:t xml:space="preserve">ред. кол. : Л. Л. Тарангул </w:t>
      </w:r>
      <w:r w:rsidRPr="00C50553">
        <w:rPr>
          <w:rFonts w:ascii="Times New Roman" w:hAnsi="Times New Roman"/>
          <w:sz w:val="28"/>
          <w:szCs w:val="28"/>
        </w:rPr>
        <w:t>[</w:t>
      </w:r>
      <w:r w:rsidRPr="00C50553">
        <w:rPr>
          <w:rFonts w:ascii="Times New Roman" w:hAnsi="Times New Roman"/>
          <w:sz w:val="28"/>
          <w:szCs w:val="28"/>
          <w:lang w:val="uk-UA"/>
        </w:rPr>
        <w:t>та ін</w:t>
      </w:r>
      <w:r w:rsidRPr="00C50553">
        <w:rPr>
          <w:rFonts w:ascii="Times New Roman" w:hAnsi="Times New Roman"/>
          <w:sz w:val="28"/>
          <w:szCs w:val="28"/>
        </w:rPr>
        <w:t>. ]</w:t>
      </w:r>
      <w:r w:rsidRPr="00C50553">
        <w:rPr>
          <w:rFonts w:ascii="Times New Roman" w:hAnsi="Times New Roman"/>
          <w:sz w:val="28"/>
          <w:szCs w:val="28"/>
          <w:lang w:val="uk-UA"/>
        </w:rPr>
        <w:t>.</w:t>
      </w:r>
      <w:r w:rsidRPr="00C50553">
        <w:rPr>
          <w:rFonts w:ascii="Times New Roman" w:hAnsi="Times New Roman"/>
          <w:sz w:val="28"/>
          <w:szCs w:val="28"/>
        </w:rPr>
        <w:t xml:space="preserve"> –</w:t>
      </w:r>
      <w:r w:rsidRPr="00C50553">
        <w:rPr>
          <w:rFonts w:ascii="Times New Roman" w:hAnsi="Times New Roman"/>
          <w:sz w:val="28"/>
          <w:szCs w:val="28"/>
          <w:lang w:val="uk-UA"/>
        </w:rPr>
        <w:t xml:space="preserve"> 2014.</w:t>
      </w:r>
      <w:r w:rsidRPr="00C50553">
        <w:rPr>
          <w:rFonts w:ascii="Times New Roman" w:hAnsi="Times New Roman"/>
          <w:sz w:val="28"/>
          <w:szCs w:val="28"/>
        </w:rPr>
        <w:t xml:space="preserve"> –</w:t>
      </w:r>
      <w:r w:rsidRPr="00C50553">
        <w:rPr>
          <w:rFonts w:ascii="Times New Roman" w:hAnsi="Times New Roman"/>
          <w:sz w:val="28"/>
          <w:szCs w:val="28"/>
          <w:lang w:val="uk-UA"/>
        </w:rPr>
        <w:t xml:space="preserve"> № № 1</w:t>
      </w:r>
      <w:r w:rsidRPr="00C50553">
        <w:rPr>
          <w:rFonts w:ascii="Times New Roman" w:hAnsi="Times New Roman"/>
          <w:sz w:val="28"/>
          <w:szCs w:val="28"/>
        </w:rPr>
        <w:t>–</w:t>
      </w:r>
      <w:r w:rsidRPr="00C50553">
        <w:rPr>
          <w:rFonts w:ascii="Times New Roman" w:hAnsi="Times New Roman"/>
          <w:sz w:val="28"/>
          <w:szCs w:val="28"/>
          <w:lang w:val="uk-UA"/>
        </w:rPr>
        <w:t>12.</w:t>
      </w:r>
    </w:p>
    <w:p w:rsidR="008253CE" w:rsidRPr="00C50553" w:rsidRDefault="008253CE" w:rsidP="008253CE">
      <w:pPr>
        <w:ind w:firstLine="709"/>
        <w:rPr>
          <w:rFonts w:ascii="Times New Roman" w:hAnsi="Times New Roman"/>
          <w:sz w:val="28"/>
          <w:szCs w:val="28"/>
          <w:lang w:val="uk-UA"/>
        </w:rPr>
      </w:pPr>
    </w:p>
    <w:p w:rsidR="008253CE" w:rsidRPr="00C50553" w:rsidRDefault="008253CE" w:rsidP="004735B0">
      <w:pPr>
        <w:jc w:val="center"/>
        <w:rPr>
          <w:rFonts w:ascii="Times New Roman" w:hAnsi="Times New Roman"/>
          <w:b/>
          <w:sz w:val="28"/>
          <w:szCs w:val="28"/>
          <w:lang w:val="uk-UA"/>
        </w:rPr>
      </w:pPr>
      <w:r w:rsidRPr="00C50553">
        <w:rPr>
          <w:rFonts w:ascii="Times New Roman" w:hAnsi="Times New Roman"/>
          <w:b/>
          <w:sz w:val="28"/>
          <w:szCs w:val="28"/>
          <w:lang w:val="uk-UA"/>
        </w:rPr>
        <w:t>2015</w:t>
      </w:r>
    </w:p>
    <w:p w:rsidR="008253CE" w:rsidRPr="00C50553" w:rsidRDefault="008253CE" w:rsidP="008253CE">
      <w:pPr>
        <w:ind w:firstLine="709"/>
        <w:jc w:val="center"/>
        <w:rPr>
          <w:rFonts w:ascii="Times New Roman" w:hAnsi="Times New Roman"/>
          <w:b/>
          <w:sz w:val="28"/>
          <w:szCs w:val="28"/>
          <w:lang w:val="uk-UA"/>
        </w:rPr>
      </w:pPr>
    </w:p>
    <w:p w:rsidR="008253CE" w:rsidRPr="00C50553" w:rsidRDefault="008253CE" w:rsidP="004735B0">
      <w:pPr>
        <w:ind w:firstLine="709"/>
        <w:rPr>
          <w:rFonts w:ascii="Times New Roman" w:hAnsi="Times New Roman"/>
          <w:sz w:val="28"/>
          <w:szCs w:val="28"/>
          <w:lang w:val="uk-UA"/>
        </w:rPr>
      </w:pPr>
      <w:r w:rsidRPr="00C50553">
        <w:rPr>
          <w:rFonts w:ascii="Times New Roman" w:hAnsi="Times New Roman"/>
          <w:sz w:val="28"/>
          <w:szCs w:val="28"/>
          <w:lang w:val="uk-UA"/>
        </w:rPr>
        <w:t>29</w:t>
      </w:r>
      <w:r w:rsidRPr="00C50553">
        <w:rPr>
          <w:rFonts w:ascii="Times New Roman" w:hAnsi="Times New Roman"/>
          <w:sz w:val="28"/>
          <w:szCs w:val="28"/>
        </w:rPr>
        <w:t>7</w:t>
      </w:r>
      <w:r w:rsidRPr="00C50553">
        <w:rPr>
          <w:rFonts w:ascii="Times New Roman" w:hAnsi="Times New Roman"/>
          <w:sz w:val="28"/>
          <w:szCs w:val="28"/>
          <w:lang w:val="uk-UA"/>
        </w:rPr>
        <w:t>.</w:t>
      </w:r>
      <w:r w:rsidRPr="00C50553">
        <w:rPr>
          <w:rFonts w:ascii="Times New Roman" w:hAnsi="Times New Roman"/>
          <w:b/>
          <w:sz w:val="28"/>
          <w:szCs w:val="28"/>
          <w:lang w:val="uk-UA"/>
        </w:rPr>
        <w:t xml:space="preserve"> Ред. кол. </w:t>
      </w:r>
      <w:r w:rsidRPr="00C50553">
        <w:rPr>
          <w:rFonts w:ascii="Times New Roman" w:hAnsi="Times New Roman"/>
          <w:sz w:val="28"/>
          <w:szCs w:val="28"/>
          <w:lang w:val="uk-UA"/>
        </w:rPr>
        <w:t xml:space="preserve">: Фінансовий контроль : всеукраїнський науково-практ. журнал </w:t>
      </w:r>
      <w:r w:rsidRPr="00C50553">
        <w:rPr>
          <w:rFonts w:ascii="Times New Roman" w:hAnsi="Times New Roman"/>
          <w:sz w:val="28"/>
          <w:szCs w:val="28"/>
        </w:rPr>
        <w:t xml:space="preserve">/ </w:t>
      </w:r>
      <w:r w:rsidRPr="00C50553">
        <w:rPr>
          <w:rFonts w:ascii="Times New Roman" w:hAnsi="Times New Roman"/>
          <w:sz w:val="28"/>
          <w:szCs w:val="28"/>
          <w:lang w:val="uk-UA"/>
        </w:rPr>
        <w:t xml:space="preserve">ред. кол. : Л. Л. Тарангул </w:t>
      </w:r>
      <w:r w:rsidRPr="00C50553">
        <w:rPr>
          <w:rFonts w:ascii="Times New Roman" w:hAnsi="Times New Roman"/>
          <w:sz w:val="28"/>
          <w:szCs w:val="28"/>
        </w:rPr>
        <w:t>[</w:t>
      </w:r>
      <w:r w:rsidRPr="00C50553">
        <w:rPr>
          <w:rFonts w:ascii="Times New Roman" w:hAnsi="Times New Roman"/>
          <w:sz w:val="28"/>
          <w:szCs w:val="28"/>
          <w:lang w:val="uk-UA"/>
        </w:rPr>
        <w:t>та ін</w:t>
      </w:r>
      <w:r w:rsidRPr="00C50553">
        <w:rPr>
          <w:rFonts w:ascii="Times New Roman" w:hAnsi="Times New Roman"/>
          <w:sz w:val="28"/>
          <w:szCs w:val="28"/>
        </w:rPr>
        <w:t>. ]</w:t>
      </w:r>
      <w:r w:rsidRPr="00C50553">
        <w:rPr>
          <w:rFonts w:ascii="Times New Roman" w:hAnsi="Times New Roman"/>
          <w:sz w:val="28"/>
          <w:szCs w:val="28"/>
          <w:lang w:val="uk-UA"/>
        </w:rPr>
        <w:t>.</w:t>
      </w:r>
      <w:r w:rsidRPr="00C50553">
        <w:rPr>
          <w:rFonts w:ascii="Times New Roman" w:hAnsi="Times New Roman"/>
          <w:sz w:val="28"/>
          <w:szCs w:val="28"/>
        </w:rPr>
        <w:t xml:space="preserve"> –</w:t>
      </w:r>
      <w:r w:rsidRPr="00C50553">
        <w:rPr>
          <w:rFonts w:ascii="Times New Roman" w:hAnsi="Times New Roman"/>
          <w:sz w:val="28"/>
          <w:szCs w:val="28"/>
          <w:lang w:val="uk-UA"/>
        </w:rPr>
        <w:t xml:space="preserve"> 2015.</w:t>
      </w:r>
      <w:r w:rsidRPr="00C50553">
        <w:rPr>
          <w:rFonts w:ascii="Times New Roman" w:hAnsi="Times New Roman"/>
          <w:sz w:val="28"/>
          <w:szCs w:val="28"/>
        </w:rPr>
        <w:t xml:space="preserve"> –</w:t>
      </w:r>
      <w:r w:rsidRPr="00C50553">
        <w:rPr>
          <w:rFonts w:ascii="Times New Roman" w:hAnsi="Times New Roman"/>
          <w:sz w:val="28"/>
          <w:szCs w:val="28"/>
          <w:lang w:val="uk-UA"/>
        </w:rPr>
        <w:t xml:space="preserve"> № № 1</w:t>
      </w:r>
      <w:r w:rsidRPr="00C50553">
        <w:rPr>
          <w:rFonts w:ascii="Times New Roman" w:hAnsi="Times New Roman"/>
          <w:sz w:val="28"/>
          <w:szCs w:val="28"/>
        </w:rPr>
        <w:t>–</w:t>
      </w:r>
      <w:r w:rsidRPr="00C50553">
        <w:rPr>
          <w:rFonts w:ascii="Times New Roman" w:hAnsi="Times New Roman"/>
          <w:sz w:val="28"/>
          <w:szCs w:val="28"/>
          <w:lang w:val="uk-UA"/>
        </w:rPr>
        <w:t>4.</w:t>
      </w:r>
      <w:r w:rsidRPr="00C50553">
        <w:rPr>
          <w:rFonts w:ascii="Times New Roman" w:hAnsi="Times New Roman"/>
          <w:sz w:val="28"/>
          <w:szCs w:val="28"/>
          <w:lang w:val="uk-UA"/>
        </w:rPr>
        <w:br w:type="page"/>
      </w:r>
    </w:p>
    <w:p w:rsidR="00C50553" w:rsidRPr="00C50553" w:rsidRDefault="00C50553" w:rsidP="008253CE">
      <w:pPr>
        <w:tabs>
          <w:tab w:val="left" w:pos="0"/>
        </w:tabs>
        <w:ind w:firstLine="993"/>
        <w:jc w:val="center"/>
        <w:rPr>
          <w:rStyle w:val="ac"/>
          <w:rFonts w:ascii="Times New Roman" w:hAnsi="Times New Roman"/>
          <w:sz w:val="28"/>
          <w:szCs w:val="28"/>
          <w:lang w:val="uk-UA"/>
        </w:rPr>
      </w:pPr>
      <w:r w:rsidRPr="00C50553">
        <w:rPr>
          <w:rStyle w:val="ac"/>
          <w:rFonts w:ascii="Times New Roman" w:hAnsi="Times New Roman"/>
          <w:sz w:val="28"/>
          <w:szCs w:val="28"/>
          <w:lang w:val="uk-UA"/>
        </w:rPr>
        <w:lastRenderedPageBreak/>
        <w:t>АВТОРЕФЕРАТИ КАНДИДАТСЬКИХ І ДОКТОРСЬКИХ ДИСЕРТАЦІЙ, ЗАХИЩЕНИХ ПІД КЕРІВНИЦТВОМ Л. Л. ТАРАНГУЛ</w:t>
      </w:r>
    </w:p>
    <w:p w:rsidR="008253CE" w:rsidRPr="00C50553" w:rsidRDefault="008253CE" w:rsidP="008253CE">
      <w:pPr>
        <w:tabs>
          <w:tab w:val="left" w:pos="0"/>
        </w:tabs>
        <w:ind w:firstLine="993"/>
        <w:jc w:val="both"/>
        <w:rPr>
          <w:rFonts w:ascii="Times New Roman" w:hAnsi="Times New Roman"/>
          <w:sz w:val="28"/>
          <w:szCs w:val="28"/>
          <w:lang w:val="uk-UA"/>
        </w:rPr>
      </w:pPr>
    </w:p>
    <w:p w:rsidR="008253CE" w:rsidRPr="00C50553" w:rsidRDefault="008253CE" w:rsidP="008253CE">
      <w:pPr>
        <w:tabs>
          <w:tab w:val="left" w:pos="0"/>
        </w:tabs>
        <w:ind w:firstLine="993"/>
        <w:jc w:val="both"/>
        <w:rPr>
          <w:rFonts w:ascii="Times New Roman" w:hAnsi="Times New Roman"/>
          <w:bCs/>
          <w:sz w:val="28"/>
          <w:szCs w:val="28"/>
          <w:shd w:val="clear" w:color="auto" w:fill="F9F9F9"/>
          <w:lang w:val="uk-UA"/>
        </w:rPr>
      </w:pPr>
      <w:r w:rsidRPr="00C50553">
        <w:rPr>
          <w:rFonts w:ascii="Times New Roman" w:hAnsi="Times New Roman"/>
          <w:bCs/>
          <w:sz w:val="28"/>
          <w:szCs w:val="28"/>
          <w:shd w:val="clear" w:color="auto" w:fill="F9F9F9"/>
          <w:lang w:val="uk-UA"/>
        </w:rPr>
        <w:t>1. Островська</w:t>
      </w:r>
      <w:r w:rsidRPr="00C50553">
        <w:rPr>
          <w:rStyle w:val="apple-converted-space"/>
          <w:rFonts w:ascii="Times New Roman" w:hAnsi="Times New Roman"/>
          <w:sz w:val="28"/>
          <w:szCs w:val="28"/>
          <w:shd w:val="clear" w:color="auto" w:fill="F9F9F9"/>
        </w:rPr>
        <w:t> </w:t>
      </w:r>
      <w:r w:rsidRPr="00C50553">
        <w:rPr>
          <w:rFonts w:ascii="Times New Roman" w:hAnsi="Times New Roman"/>
          <w:sz w:val="28"/>
          <w:szCs w:val="28"/>
          <w:shd w:val="clear" w:color="auto" w:fill="F9F9F9"/>
          <w:lang w:val="uk-UA"/>
        </w:rPr>
        <w:t xml:space="preserve">Наталія Степанівна. Грошово-кредитна політика в умовах ринкових трансформацій в Україні : автореф. дис. ... канд. екон. наук: 08.04.01 / Наталія Степанівна </w:t>
      </w:r>
      <w:r w:rsidRPr="00C50553">
        <w:rPr>
          <w:rFonts w:ascii="Times New Roman" w:hAnsi="Times New Roman"/>
          <w:bCs/>
          <w:sz w:val="28"/>
          <w:szCs w:val="28"/>
          <w:shd w:val="clear" w:color="auto" w:fill="F9F9F9"/>
          <w:lang w:val="uk-UA"/>
        </w:rPr>
        <w:t>Островська</w:t>
      </w:r>
      <w:r w:rsidRPr="00C50553">
        <w:rPr>
          <w:rStyle w:val="apple-converted-space"/>
          <w:rFonts w:ascii="Times New Roman" w:hAnsi="Times New Roman"/>
          <w:sz w:val="28"/>
          <w:szCs w:val="28"/>
          <w:shd w:val="clear" w:color="auto" w:fill="F9F9F9"/>
        </w:rPr>
        <w:t> </w:t>
      </w:r>
      <w:r w:rsidRPr="00C50553">
        <w:rPr>
          <w:rFonts w:ascii="Times New Roman" w:hAnsi="Times New Roman"/>
          <w:sz w:val="28"/>
          <w:szCs w:val="28"/>
          <w:shd w:val="clear" w:color="auto" w:fill="F9F9F9"/>
          <w:lang w:val="uk-UA"/>
        </w:rPr>
        <w:t>; Національна академія держ. податкової служби України</w:t>
      </w:r>
      <w:r w:rsidRPr="00C50553">
        <w:rPr>
          <w:rFonts w:ascii="Times New Roman" w:hAnsi="Times New Roman"/>
          <w:sz w:val="28"/>
          <w:szCs w:val="28"/>
          <w:lang w:val="uk-UA"/>
        </w:rPr>
        <w:t xml:space="preserve">. – </w:t>
      </w:r>
      <w:r w:rsidRPr="00C50553">
        <w:rPr>
          <w:rFonts w:ascii="Times New Roman" w:hAnsi="Times New Roman"/>
          <w:sz w:val="28"/>
          <w:szCs w:val="28"/>
          <w:shd w:val="clear" w:color="auto" w:fill="F9F9F9"/>
          <w:lang w:val="uk-UA"/>
        </w:rPr>
        <w:t>Ірпінь, 2005</w:t>
      </w:r>
      <w:r w:rsidRPr="00C50553">
        <w:rPr>
          <w:rFonts w:ascii="Times New Roman" w:hAnsi="Times New Roman"/>
          <w:sz w:val="28"/>
          <w:szCs w:val="28"/>
          <w:lang w:val="uk-UA"/>
        </w:rPr>
        <w:t xml:space="preserve">. – </w:t>
      </w:r>
      <w:r w:rsidRPr="00C50553">
        <w:rPr>
          <w:rFonts w:ascii="Times New Roman" w:hAnsi="Times New Roman"/>
          <w:sz w:val="28"/>
          <w:szCs w:val="28"/>
          <w:shd w:val="clear" w:color="auto" w:fill="F9F9F9"/>
          <w:lang w:val="uk-UA"/>
        </w:rPr>
        <w:t>18 с.</w:t>
      </w:r>
    </w:p>
    <w:p w:rsidR="008253CE" w:rsidRPr="00C50553" w:rsidRDefault="008253CE" w:rsidP="008253CE">
      <w:pPr>
        <w:tabs>
          <w:tab w:val="left" w:pos="0"/>
        </w:tabs>
        <w:ind w:firstLine="993"/>
        <w:jc w:val="both"/>
        <w:rPr>
          <w:rFonts w:ascii="Times New Roman" w:hAnsi="Times New Roman"/>
          <w:sz w:val="28"/>
          <w:szCs w:val="28"/>
          <w:shd w:val="clear" w:color="auto" w:fill="F9F9F9"/>
          <w:lang w:val="uk-UA"/>
        </w:rPr>
      </w:pPr>
      <w:r w:rsidRPr="00C50553">
        <w:rPr>
          <w:rFonts w:ascii="Times New Roman" w:hAnsi="Times New Roman"/>
          <w:bCs/>
          <w:sz w:val="28"/>
          <w:szCs w:val="28"/>
          <w:shd w:val="clear" w:color="auto" w:fill="F9F9F9"/>
          <w:lang w:val="uk-UA"/>
        </w:rPr>
        <w:t>2. Джигалов</w:t>
      </w:r>
      <w:r w:rsidRPr="00C50553">
        <w:rPr>
          <w:rStyle w:val="apple-converted-space"/>
          <w:rFonts w:ascii="Times New Roman" w:hAnsi="Times New Roman"/>
          <w:sz w:val="28"/>
          <w:szCs w:val="28"/>
          <w:shd w:val="clear" w:color="auto" w:fill="F9F9F9"/>
        </w:rPr>
        <w:t> </w:t>
      </w:r>
      <w:r w:rsidRPr="00C50553">
        <w:rPr>
          <w:rFonts w:ascii="Times New Roman" w:hAnsi="Times New Roman"/>
          <w:sz w:val="28"/>
          <w:szCs w:val="28"/>
          <w:shd w:val="clear" w:color="auto" w:fill="F9F9F9"/>
          <w:lang w:val="uk-UA"/>
        </w:rPr>
        <w:t>Сергій Олексійович. Система оподаткування та її вплив на соціально-економічний розвиток і фінансове забезпечення регіону : автореф. дис. ... канд. екон. наук: 08.04.01 /</w:t>
      </w:r>
      <w:r w:rsidRPr="00C50553">
        <w:rPr>
          <w:rStyle w:val="apple-converted-space"/>
          <w:rFonts w:ascii="Times New Roman" w:hAnsi="Times New Roman"/>
          <w:sz w:val="28"/>
          <w:szCs w:val="28"/>
          <w:shd w:val="clear" w:color="auto" w:fill="F9F9F9"/>
          <w:lang w:val="uk-UA"/>
        </w:rPr>
        <w:t xml:space="preserve"> </w:t>
      </w:r>
      <w:r w:rsidRPr="00C50553">
        <w:rPr>
          <w:rFonts w:ascii="Times New Roman" w:hAnsi="Times New Roman"/>
          <w:bCs/>
          <w:sz w:val="28"/>
          <w:szCs w:val="28"/>
          <w:shd w:val="clear" w:color="auto" w:fill="F9F9F9"/>
          <w:lang w:val="uk-UA"/>
        </w:rPr>
        <w:t>Джигалов</w:t>
      </w:r>
      <w:r w:rsidRPr="00C50553">
        <w:rPr>
          <w:rStyle w:val="apple-converted-space"/>
          <w:rFonts w:ascii="Times New Roman" w:hAnsi="Times New Roman"/>
          <w:sz w:val="28"/>
          <w:szCs w:val="28"/>
          <w:shd w:val="clear" w:color="auto" w:fill="F9F9F9"/>
          <w:lang w:val="uk-UA"/>
        </w:rPr>
        <w:t xml:space="preserve"> </w:t>
      </w:r>
      <w:r w:rsidRPr="00C50553">
        <w:rPr>
          <w:rFonts w:ascii="Times New Roman" w:hAnsi="Times New Roman"/>
          <w:sz w:val="28"/>
          <w:szCs w:val="28"/>
          <w:shd w:val="clear" w:color="auto" w:fill="F9F9F9"/>
          <w:lang w:val="uk-UA"/>
        </w:rPr>
        <w:t>Сергій Олексійович ; Національна академія держ. податкової служби України</w:t>
      </w:r>
      <w:r w:rsidRPr="00C50553">
        <w:rPr>
          <w:rFonts w:ascii="Times New Roman" w:hAnsi="Times New Roman"/>
          <w:sz w:val="28"/>
          <w:szCs w:val="28"/>
          <w:lang w:val="uk-UA"/>
        </w:rPr>
        <w:t xml:space="preserve">. – </w:t>
      </w:r>
      <w:r w:rsidRPr="00C50553">
        <w:rPr>
          <w:rFonts w:ascii="Times New Roman" w:hAnsi="Times New Roman"/>
          <w:sz w:val="28"/>
          <w:szCs w:val="28"/>
          <w:shd w:val="clear" w:color="auto" w:fill="F9F9F9"/>
          <w:lang w:val="uk-UA"/>
        </w:rPr>
        <w:t>Ірпінь, 2006</w:t>
      </w:r>
      <w:r w:rsidRPr="00C50553">
        <w:rPr>
          <w:rFonts w:ascii="Times New Roman" w:hAnsi="Times New Roman"/>
          <w:sz w:val="28"/>
          <w:szCs w:val="28"/>
          <w:lang w:val="uk-UA"/>
        </w:rPr>
        <w:t xml:space="preserve">. – </w:t>
      </w:r>
      <w:r w:rsidRPr="00C50553">
        <w:rPr>
          <w:rFonts w:ascii="Times New Roman" w:hAnsi="Times New Roman"/>
          <w:sz w:val="28"/>
          <w:szCs w:val="28"/>
          <w:shd w:val="clear" w:color="auto" w:fill="F9F9F9"/>
          <w:lang w:val="uk-UA"/>
        </w:rPr>
        <w:t>19 с.</w:t>
      </w:r>
    </w:p>
    <w:p w:rsidR="008253CE" w:rsidRPr="00C50553" w:rsidRDefault="008253CE" w:rsidP="008253CE">
      <w:pPr>
        <w:tabs>
          <w:tab w:val="left" w:pos="0"/>
        </w:tabs>
        <w:ind w:firstLine="993"/>
        <w:jc w:val="both"/>
        <w:rPr>
          <w:rFonts w:ascii="Times New Roman" w:hAnsi="Times New Roman"/>
          <w:sz w:val="28"/>
          <w:szCs w:val="28"/>
          <w:shd w:val="clear" w:color="auto" w:fill="F9F9F9"/>
          <w:lang w:val="uk-UA"/>
        </w:rPr>
      </w:pPr>
      <w:r w:rsidRPr="00C50553">
        <w:rPr>
          <w:rFonts w:ascii="Times New Roman" w:hAnsi="Times New Roman"/>
          <w:bCs/>
          <w:sz w:val="28"/>
          <w:szCs w:val="28"/>
          <w:shd w:val="clear" w:color="auto" w:fill="F9F9F9"/>
          <w:lang w:val="uk-UA"/>
        </w:rPr>
        <w:t>3. Грищенко</w:t>
      </w:r>
      <w:r w:rsidRPr="00C50553">
        <w:rPr>
          <w:rStyle w:val="apple-converted-space"/>
          <w:rFonts w:ascii="Times New Roman" w:hAnsi="Times New Roman"/>
          <w:sz w:val="28"/>
          <w:szCs w:val="28"/>
          <w:shd w:val="clear" w:color="auto" w:fill="F9F9F9"/>
          <w:lang w:val="uk-UA"/>
        </w:rPr>
        <w:t xml:space="preserve"> </w:t>
      </w:r>
      <w:r w:rsidRPr="00C50553">
        <w:rPr>
          <w:rFonts w:ascii="Times New Roman" w:hAnsi="Times New Roman"/>
          <w:sz w:val="28"/>
          <w:szCs w:val="28"/>
          <w:shd w:val="clear" w:color="auto" w:fill="F9F9F9"/>
          <w:lang w:val="uk-UA"/>
        </w:rPr>
        <w:t xml:space="preserve">Андрій Іванович. Ризик-менеджмент в комерційних банках України : автореф. дис. ... канд. екон. наук: 08.00.08 / Андрій Іванович </w:t>
      </w:r>
      <w:r w:rsidRPr="00C50553">
        <w:rPr>
          <w:rFonts w:ascii="Times New Roman" w:hAnsi="Times New Roman"/>
          <w:bCs/>
          <w:sz w:val="28"/>
          <w:szCs w:val="28"/>
          <w:shd w:val="clear" w:color="auto" w:fill="F9F9F9"/>
          <w:lang w:val="uk-UA"/>
        </w:rPr>
        <w:t>Грищенко</w:t>
      </w:r>
      <w:r w:rsidRPr="00C50553">
        <w:rPr>
          <w:rStyle w:val="apple-converted-space"/>
          <w:rFonts w:ascii="Times New Roman" w:hAnsi="Times New Roman"/>
          <w:sz w:val="28"/>
          <w:szCs w:val="28"/>
          <w:shd w:val="clear" w:color="auto" w:fill="F9F9F9"/>
          <w:lang w:val="uk-UA"/>
        </w:rPr>
        <w:t xml:space="preserve"> </w:t>
      </w:r>
      <w:r w:rsidRPr="00C50553">
        <w:rPr>
          <w:rFonts w:ascii="Times New Roman" w:hAnsi="Times New Roman"/>
          <w:sz w:val="28"/>
          <w:szCs w:val="28"/>
          <w:shd w:val="clear" w:color="auto" w:fill="F9F9F9"/>
          <w:lang w:val="uk-UA"/>
        </w:rPr>
        <w:t>; Національний ун-т Державної податкової служби України</w:t>
      </w:r>
      <w:r w:rsidRPr="00C50553">
        <w:rPr>
          <w:rFonts w:ascii="Times New Roman" w:hAnsi="Times New Roman"/>
          <w:sz w:val="28"/>
          <w:szCs w:val="28"/>
          <w:lang w:val="uk-UA"/>
        </w:rPr>
        <w:t xml:space="preserve">. – </w:t>
      </w:r>
      <w:r w:rsidRPr="00C50553">
        <w:rPr>
          <w:rFonts w:ascii="Times New Roman" w:hAnsi="Times New Roman"/>
          <w:sz w:val="28"/>
          <w:szCs w:val="28"/>
          <w:shd w:val="clear" w:color="auto" w:fill="F9F9F9"/>
          <w:lang w:val="uk-UA"/>
        </w:rPr>
        <w:t>Ірпінь, 2009</w:t>
      </w:r>
      <w:r w:rsidRPr="00C50553">
        <w:rPr>
          <w:rFonts w:ascii="Times New Roman" w:hAnsi="Times New Roman"/>
          <w:sz w:val="28"/>
          <w:szCs w:val="28"/>
          <w:lang w:val="uk-UA"/>
        </w:rPr>
        <w:t xml:space="preserve">. – </w:t>
      </w:r>
      <w:r w:rsidRPr="00C50553">
        <w:rPr>
          <w:rFonts w:ascii="Times New Roman" w:hAnsi="Times New Roman"/>
          <w:sz w:val="28"/>
          <w:szCs w:val="28"/>
          <w:shd w:val="clear" w:color="auto" w:fill="F9F9F9"/>
          <w:lang w:val="uk-UA"/>
        </w:rPr>
        <w:t>19 с.</w:t>
      </w:r>
    </w:p>
    <w:p w:rsidR="008253CE" w:rsidRPr="00C50553" w:rsidRDefault="008253CE" w:rsidP="008253CE">
      <w:pPr>
        <w:tabs>
          <w:tab w:val="left" w:pos="0"/>
        </w:tabs>
        <w:ind w:firstLine="993"/>
        <w:jc w:val="both"/>
        <w:rPr>
          <w:rFonts w:ascii="Times New Roman" w:hAnsi="Times New Roman"/>
          <w:sz w:val="28"/>
          <w:szCs w:val="28"/>
          <w:shd w:val="clear" w:color="auto" w:fill="F9F9F9"/>
        </w:rPr>
      </w:pPr>
      <w:r w:rsidRPr="00C50553">
        <w:rPr>
          <w:rFonts w:ascii="Times New Roman" w:hAnsi="Times New Roman"/>
          <w:bCs/>
          <w:sz w:val="28"/>
          <w:szCs w:val="28"/>
          <w:shd w:val="clear" w:color="auto" w:fill="F9F9F9"/>
          <w:lang w:val="uk-UA"/>
        </w:rPr>
        <w:t xml:space="preserve">4. </w:t>
      </w:r>
      <w:r w:rsidRPr="00C50553">
        <w:rPr>
          <w:rFonts w:ascii="Times New Roman" w:hAnsi="Times New Roman"/>
          <w:bCs/>
          <w:sz w:val="28"/>
          <w:szCs w:val="28"/>
          <w:shd w:val="clear" w:color="auto" w:fill="F9F9F9"/>
        </w:rPr>
        <w:t>Соловйова</w:t>
      </w:r>
      <w:r w:rsidRPr="00C50553">
        <w:rPr>
          <w:rStyle w:val="apple-converted-space"/>
          <w:rFonts w:ascii="Times New Roman" w:hAnsi="Times New Roman"/>
          <w:sz w:val="28"/>
          <w:szCs w:val="28"/>
          <w:shd w:val="clear" w:color="auto" w:fill="F9F9F9"/>
          <w:lang w:val="uk-UA"/>
        </w:rPr>
        <w:t xml:space="preserve"> Людмила Олександрівна.</w:t>
      </w:r>
      <w:r w:rsidRPr="00C50553">
        <w:rPr>
          <w:rFonts w:ascii="Times New Roman" w:hAnsi="Times New Roman"/>
          <w:sz w:val="28"/>
          <w:szCs w:val="28"/>
          <w:shd w:val="clear" w:color="auto" w:fill="F9F9F9"/>
        </w:rPr>
        <w:t xml:space="preserve"> Державний податковий менеджмент великих платників податків в Україні : автореф. дис... канд. екон. наук: 08.00.08 / </w:t>
      </w:r>
      <w:r w:rsidRPr="00665D48">
        <w:rPr>
          <w:rFonts w:ascii="Times New Roman" w:hAnsi="Times New Roman"/>
          <w:bCs/>
          <w:sz w:val="28"/>
          <w:szCs w:val="28"/>
          <w:shd w:val="clear" w:color="auto" w:fill="F9F9F9"/>
        </w:rPr>
        <w:t>Людмила Олександрівна</w:t>
      </w:r>
      <w:r w:rsidRPr="00C50553">
        <w:rPr>
          <w:rFonts w:ascii="Times New Roman" w:hAnsi="Times New Roman"/>
          <w:bCs/>
          <w:sz w:val="28"/>
          <w:szCs w:val="28"/>
          <w:shd w:val="clear" w:color="auto" w:fill="F9F9F9"/>
        </w:rPr>
        <w:t xml:space="preserve"> Соловйова</w:t>
      </w:r>
      <w:r w:rsidRPr="00C50553">
        <w:rPr>
          <w:rStyle w:val="apple-converted-space"/>
          <w:rFonts w:ascii="Times New Roman" w:hAnsi="Times New Roman"/>
          <w:sz w:val="28"/>
          <w:szCs w:val="28"/>
          <w:shd w:val="clear" w:color="auto" w:fill="F9F9F9"/>
        </w:rPr>
        <w:t> </w:t>
      </w:r>
      <w:r w:rsidRPr="00C50553">
        <w:rPr>
          <w:rFonts w:ascii="Times New Roman" w:hAnsi="Times New Roman"/>
          <w:sz w:val="28"/>
          <w:szCs w:val="28"/>
          <w:shd w:val="clear" w:color="auto" w:fill="F9F9F9"/>
        </w:rPr>
        <w:t>; Національний ун-т держ. податкової служби України</w:t>
      </w:r>
      <w:r w:rsidRPr="00C50553">
        <w:rPr>
          <w:rFonts w:ascii="Times New Roman" w:hAnsi="Times New Roman"/>
          <w:sz w:val="28"/>
          <w:szCs w:val="28"/>
          <w:lang w:val="uk-UA"/>
        </w:rPr>
        <w:t>.</w:t>
      </w:r>
      <w:r w:rsidRPr="00C50553">
        <w:rPr>
          <w:rFonts w:ascii="Times New Roman" w:hAnsi="Times New Roman"/>
          <w:sz w:val="28"/>
          <w:szCs w:val="28"/>
        </w:rPr>
        <w:t xml:space="preserve"> –</w:t>
      </w:r>
      <w:r w:rsidRPr="00C50553">
        <w:rPr>
          <w:rFonts w:ascii="Times New Roman" w:hAnsi="Times New Roman"/>
          <w:sz w:val="28"/>
          <w:szCs w:val="28"/>
          <w:lang w:val="uk-UA"/>
        </w:rPr>
        <w:t xml:space="preserve"> </w:t>
      </w:r>
      <w:r w:rsidRPr="00C50553">
        <w:rPr>
          <w:rFonts w:ascii="Times New Roman" w:hAnsi="Times New Roman"/>
          <w:sz w:val="28"/>
          <w:szCs w:val="28"/>
          <w:shd w:val="clear" w:color="auto" w:fill="F9F9F9"/>
        </w:rPr>
        <w:t>Ірпінь, 2009</w:t>
      </w:r>
      <w:r w:rsidRPr="00C50553">
        <w:rPr>
          <w:rFonts w:ascii="Times New Roman" w:hAnsi="Times New Roman"/>
          <w:sz w:val="28"/>
          <w:szCs w:val="28"/>
          <w:lang w:val="uk-UA"/>
        </w:rPr>
        <w:t>.</w:t>
      </w:r>
      <w:r w:rsidRPr="00C50553">
        <w:rPr>
          <w:rFonts w:ascii="Times New Roman" w:hAnsi="Times New Roman"/>
          <w:sz w:val="28"/>
          <w:szCs w:val="28"/>
        </w:rPr>
        <w:t xml:space="preserve"> –</w:t>
      </w:r>
      <w:r w:rsidRPr="00C50553">
        <w:rPr>
          <w:rFonts w:ascii="Times New Roman" w:hAnsi="Times New Roman"/>
          <w:sz w:val="28"/>
          <w:szCs w:val="28"/>
          <w:lang w:val="uk-UA"/>
        </w:rPr>
        <w:t xml:space="preserve"> </w:t>
      </w:r>
      <w:r w:rsidRPr="00C50553">
        <w:rPr>
          <w:rFonts w:ascii="Times New Roman" w:hAnsi="Times New Roman"/>
          <w:sz w:val="28"/>
          <w:szCs w:val="28"/>
          <w:shd w:val="clear" w:color="auto" w:fill="F9F9F9"/>
        </w:rPr>
        <w:t>19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 xml:space="preserve">5. Білецький Альфред Альфредович. Фіскальний та регулюючий потенціал функціонування митної служби України в умовах відкритої економіки : автореф. дис. ... канд. екон. наук / Альфред Альфредович Білецький ; </w:t>
      </w:r>
      <w:r w:rsidRPr="00C50553">
        <w:rPr>
          <w:rFonts w:ascii="Times New Roman" w:hAnsi="Times New Roman"/>
          <w:sz w:val="28"/>
          <w:szCs w:val="28"/>
          <w:shd w:val="clear" w:color="auto" w:fill="F9F9F9"/>
          <w:lang w:val="uk-UA"/>
        </w:rPr>
        <w:t>Національний ун-т держ. податкової служби України</w:t>
      </w:r>
      <w:r w:rsidRPr="00C50553">
        <w:rPr>
          <w:rFonts w:ascii="Times New Roman" w:hAnsi="Times New Roman"/>
          <w:sz w:val="28"/>
          <w:szCs w:val="28"/>
          <w:lang w:val="uk-UA"/>
        </w:rPr>
        <w:t>. – Ірпінь, 2010. – 19 с.</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 xml:space="preserve">6. Костовська Віта Анатоліївна. Удосконалення бюджетів місцевого самоврядування в процесі реформування міжбюджетних відносин:автореф. дис. ... канд. екон. наук / Віта Анатоліївна Костовська ; </w:t>
      </w:r>
      <w:r w:rsidRPr="00C50553">
        <w:rPr>
          <w:rFonts w:ascii="Times New Roman" w:hAnsi="Times New Roman"/>
          <w:sz w:val="28"/>
          <w:szCs w:val="28"/>
          <w:shd w:val="clear" w:color="auto" w:fill="F9F9F9"/>
          <w:lang w:val="uk-UA"/>
        </w:rPr>
        <w:t>Національний ун-т держ. податкової служби України</w:t>
      </w:r>
      <w:r w:rsidRPr="00C50553">
        <w:rPr>
          <w:rFonts w:ascii="Times New Roman" w:hAnsi="Times New Roman"/>
          <w:sz w:val="28"/>
          <w:szCs w:val="28"/>
          <w:lang w:val="uk-UA"/>
        </w:rPr>
        <w:t>. – Ірпінь, 2010. – 20 с.</w:t>
      </w:r>
    </w:p>
    <w:p w:rsidR="008253CE" w:rsidRPr="00C50553" w:rsidRDefault="008253CE" w:rsidP="008253CE">
      <w:pPr>
        <w:tabs>
          <w:tab w:val="left" w:pos="0"/>
        </w:tabs>
        <w:ind w:firstLine="993"/>
        <w:jc w:val="both"/>
        <w:rPr>
          <w:rStyle w:val="apple-converted-space"/>
          <w:rFonts w:ascii="Times New Roman" w:hAnsi="Times New Roman"/>
          <w:sz w:val="28"/>
          <w:szCs w:val="28"/>
          <w:shd w:val="clear" w:color="auto" w:fill="F9F9F9"/>
          <w:lang w:val="uk-UA"/>
        </w:rPr>
      </w:pPr>
      <w:r w:rsidRPr="00C50553">
        <w:rPr>
          <w:rFonts w:ascii="Times New Roman" w:hAnsi="Times New Roman"/>
          <w:bCs/>
          <w:sz w:val="28"/>
          <w:szCs w:val="28"/>
          <w:shd w:val="clear" w:color="auto" w:fill="F9F9F9"/>
          <w:lang w:val="uk-UA"/>
        </w:rPr>
        <w:t>7. Вербицька</w:t>
      </w:r>
      <w:r w:rsidRPr="00C50553">
        <w:rPr>
          <w:rStyle w:val="apple-converted-space"/>
          <w:rFonts w:ascii="Times New Roman" w:hAnsi="Times New Roman"/>
          <w:sz w:val="28"/>
          <w:szCs w:val="28"/>
          <w:shd w:val="clear" w:color="auto" w:fill="F9F9F9"/>
        </w:rPr>
        <w:t> </w:t>
      </w:r>
      <w:r w:rsidRPr="00C50553">
        <w:rPr>
          <w:rFonts w:ascii="Times New Roman" w:hAnsi="Times New Roman"/>
          <w:sz w:val="28"/>
          <w:szCs w:val="28"/>
          <w:shd w:val="clear" w:color="auto" w:fill="F9F9F9"/>
          <w:lang w:val="uk-UA"/>
        </w:rPr>
        <w:t xml:space="preserve">Юлія Миколаївна. Інвестиційно-інноваційна діяльність в Україні: регіональний аспект : автореф. дис. ... канд. екон. наук : 08.00.05 / Юлія Миколаївна </w:t>
      </w:r>
      <w:r w:rsidRPr="00C50553">
        <w:rPr>
          <w:rFonts w:ascii="Times New Roman" w:hAnsi="Times New Roman"/>
          <w:bCs/>
          <w:sz w:val="28"/>
          <w:szCs w:val="28"/>
          <w:shd w:val="clear" w:color="auto" w:fill="F9F9F9"/>
          <w:lang w:val="uk-UA"/>
        </w:rPr>
        <w:t>Вербицька</w:t>
      </w:r>
      <w:r w:rsidRPr="00C50553">
        <w:rPr>
          <w:rStyle w:val="apple-converted-space"/>
          <w:rFonts w:ascii="Times New Roman" w:hAnsi="Times New Roman"/>
          <w:sz w:val="28"/>
          <w:szCs w:val="28"/>
          <w:shd w:val="clear" w:color="auto" w:fill="F9F9F9"/>
          <w:lang w:val="uk-UA"/>
        </w:rPr>
        <w:t xml:space="preserve"> </w:t>
      </w:r>
      <w:r w:rsidRPr="00C50553">
        <w:rPr>
          <w:rFonts w:ascii="Times New Roman" w:hAnsi="Times New Roman"/>
          <w:sz w:val="28"/>
          <w:szCs w:val="28"/>
          <w:shd w:val="clear" w:color="auto" w:fill="F9F9F9"/>
          <w:lang w:val="uk-UA"/>
        </w:rPr>
        <w:t>; Нац. акад. природоохорон. та курорт. буд-ва</w:t>
      </w:r>
      <w:r w:rsidRPr="00C50553">
        <w:rPr>
          <w:rFonts w:ascii="Times New Roman" w:hAnsi="Times New Roman"/>
          <w:sz w:val="28"/>
          <w:szCs w:val="28"/>
          <w:lang w:val="uk-UA"/>
        </w:rPr>
        <w:t xml:space="preserve">. – </w:t>
      </w:r>
      <w:r w:rsidRPr="00C50553">
        <w:rPr>
          <w:rFonts w:ascii="Times New Roman" w:hAnsi="Times New Roman"/>
          <w:sz w:val="28"/>
          <w:szCs w:val="28"/>
          <w:shd w:val="clear" w:color="auto" w:fill="F9F9F9"/>
          <w:lang w:val="uk-UA"/>
        </w:rPr>
        <w:t>Сімферополь, 2011</w:t>
      </w:r>
      <w:r w:rsidRPr="00C50553">
        <w:rPr>
          <w:rFonts w:ascii="Times New Roman" w:hAnsi="Times New Roman"/>
          <w:sz w:val="28"/>
          <w:szCs w:val="28"/>
          <w:lang w:val="uk-UA"/>
        </w:rPr>
        <w:t xml:space="preserve">. – </w:t>
      </w:r>
      <w:r w:rsidRPr="00C50553">
        <w:rPr>
          <w:rFonts w:ascii="Times New Roman" w:hAnsi="Times New Roman"/>
          <w:sz w:val="28"/>
          <w:szCs w:val="28"/>
          <w:shd w:val="clear" w:color="auto" w:fill="F9F9F9"/>
          <w:lang w:val="uk-UA"/>
        </w:rPr>
        <w:t>20 с.</w:t>
      </w:r>
      <w:r w:rsidRPr="00C50553">
        <w:rPr>
          <w:rStyle w:val="apple-converted-space"/>
          <w:rFonts w:ascii="Times New Roman" w:hAnsi="Times New Roman"/>
          <w:sz w:val="28"/>
          <w:szCs w:val="28"/>
          <w:shd w:val="clear" w:color="auto" w:fill="F9F9F9"/>
        </w:rPr>
        <w:t> </w:t>
      </w:r>
    </w:p>
    <w:p w:rsidR="008253CE" w:rsidRPr="00C50553" w:rsidRDefault="008253CE" w:rsidP="008253CE">
      <w:pPr>
        <w:tabs>
          <w:tab w:val="left" w:pos="0"/>
        </w:tabs>
        <w:ind w:firstLine="993"/>
        <w:jc w:val="both"/>
        <w:rPr>
          <w:rFonts w:ascii="Times New Roman" w:hAnsi="Times New Roman"/>
          <w:sz w:val="28"/>
          <w:szCs w:val="28"/>
          <w:lang w:val="uk-UA"/>
        </w:rPr>
      </w:pPr>
      <w:r w:rsidRPr="00C50553">
        <w:rPr>
          <w:rFonts w:ascii="Times New Roman" w:hAnsi="Times New Roman"/>
          <w:sz w:val="28"/>
          <w:szCs w:val="28"/>
          <w:lang w:val="uk-UA"/>
        </w:rPr>
        <w:t xml:space="preserve">8. Гордей Оксана Дмитрівна. Формування системи фінансового забезпечення рівня життя населення в Україні:автореф.дис. ... докт.екон.наук / Оксана Дмитрівна Гордей ; </w:t>
      </w:r>
      <w:r w:rsidRPr="00C50553">
        <w:rPr>
          <w:rFonts w:ascii="Times New Roman" w:hAnsi="Times New Roman"/>
          <w:sz w:val="28"/>
          <w:szCs w:val="28"/>
          <w:shd w:val="clear" w:color="auto" w:fill="F9F9F9"/>
          <w:lang w:val="uk-UA"/>
        </w:rPr>
        <w:t>Національний ун-т держ. податкової служби України</w:t>
      </w:r>
      <w:r w:rsidRPr="00C50553">
        <w:rPr>
          <w:rFonts w:ascii="Times New Roman" w:hAnsi="Times New Roman"/>
          <w:sz w:val="28"/>
          <w:szCs w:val="28"/>
          <w:lang w:val="uk-UA"/>
        </w:rPr>
        <w:t>. – Ірпінь, 2012. – 32 с.</w:t>
      </w:r>
    </w:p>
    <w:p w:rsidR="008253CE" w:rsidRPr="00C50553" w:rsidRDefault="008253CE" w:rsidP="008253CE">
      <w:pPr>
        <w:tabs>
          <w:tab w:val="left" w:pos="0"/>
        </w:tabs>
        <w:ind w:firstLine="993"/>
        <w:jc w:val="both"/>
        <w:rPr>
          <w:rStyle w:val="apple-converted-space"/>
          <w:rFonts w:ascii="Times New Roman" w:hAnsi="Times New Roman"/>
          <w:sz w:val="28"/>
          <w:szCs w:val="28"/>
          <w:shd w:val="clear" w:color="auto" w:fill="F9F9F9"/>
          <w:lang w:val="uk-UA"/>
        </w:rPr>
      </w:pPr>
      <w:r w:rsidRPr="00C50553">
        <w:rPr>
          <w:rFonts w:ascii="Times New Roman" w:hAnsi="Times New Roman"/>
          <w:bCs/>
          <w:sz w:val="28"/>
          <w:szCs w:val="28"/>
          <w:shd w:val="clear" w:color="auto" w:fill="F9F9F9"/>
          <w:lang w:val="uk-UA"/>
        </w:rPr>
        <w:lastRenderedPageBreak/>
        <w:t xml:space="preserve">9. </w:t>
      </w:r>
      <w:r w:rsidRPr="00C50553">
        <w:rPr>
          <w:rFonts w:ascii="Times New Roman" w:hAnsi="Times New Roman"/>
          <w:bCs/>
          <w:sz w:val="28"/>
          <w:szCs w:val="28"/>
          <w:shd w:val="clear" w:color="auto" w:fill="F9F9F9"/>
        </w:rPr>
        <w:t>Мельник</w:t>
      </w:r>
      <w:r w:rsidRPr="00C50553">
        <w:rPr>
          <w:rFonts w:ascii="Times New Roman" w:hAnsi="Times New Roman"/>
          <w:sz w:val="28"/>
          <w:szCs w:val="28"/>
          <w:shd w:val="clear" w:color="auto" w:fill="F9F9F9"/>
        </w:rPr>
        <w:t>-</w:t>
      </w:r>
      <w:r w:rsidRPr="00C50553">
        <w:rPr>
          <w:rFonts w:ascii="Times New Roman" w:hAnsi="Times New Roman"/>
          <w:bCs/>
          <w:sz w:val="28"/>
          <w:szCs w:val="28"/>
          <w:shd w:val="clear" w:color="auto" w:fill="F9F9F9"/>
        </w:rPr>
        <w:t>Бантон</w:t>
      </w:r>
      <w:r w:rsidRPr="00C50553">
        <w:rPr>
          <w:rFonts w:ascii="Times New Roman" w:hAnsi="Times New Roman"/>
          <w:bCs/>
          <w:sz w:val="28"/>
          <w:szCs w:val="28"/>
          <w:shd w:val="clear" w:color="auto" w:fill="F9F9F9"/>
          <w:lang w:val="uk-UA"/>
        </w:rPr>
        <w:t xml:space="preserve"> </w:t>
      </w:r>
      <w:r w:rsidRPr="00C50553">
        <w:rPr>
          <w:rFonts w:ascii="Times New Roman" w:hAnsi="Times New Roman"/>
          <w:sz w:val="28"/>
          <w:szCs w:val="28"/>
          <w:shd w:val="clear" w:color="auto" w:fill="F9F9F9"/>
        </w:rPr>
        <w:t>Олена Петрівна</w:t>
      </w:r>
      <w:r w:rsidRPr="00C50553">
        <w:rPr>
          <w:rFonts w:ascii="Times New Roman" w:hAnsi="Times New Roman"/>
          <w:sz w:val="28"/>
          <w:szCs w:val="28"/>
          <w:shd w:val="clear" w:color="auto" w:fill="F9F9F9"/>
          <w:lang w:val="uk-UA"/>
        </w:rPr>
        <w:t>.</w:t>
      </w:r>
      <w:r w:rsidRPr="00C50553">
        <w:rPr>
          <w:rFonts w:ascii="Times New Roman" w:hAnsi="Times New Roman"/>
          <w:sz w:val="28"/>
          <w:szCs w:val="28"/>
          <w:shd w:val="clear" w:color="auto" w:fill="F9F9F9"/>
        </w:rPr>
        <w:t xml:space="preserve"> Трансформація механізмів фінансування сфери охорони здоров'я в Україні : автореф. дис. ... канд. екон. наук : 08.00.08 /</w:t>
      </w:r>
      <w:r w:rsidRPr="00C50553">
        <w:rPr>
          <w:rStyle w:val="apple-converted-space"/>
          <w:rFonts w:ascii="Times New Roman" w:hAnsi="Times New Roman"/>
          <w:sz w:val="28"/>
          <w:szCs w:val="28"/>
          <w:shd w:val="clear" w:color="auto" w:fill="F9F9F9"/>
        </w:rPr>
        <w:t> </w:t>
      </w:r>
      <w:r w:rsidRPr="00C50553">
        <w:rPr>
          <w:rFonts w:ascii="Times New Roman" w:hAnsi="Times New Roman"/>
          <w:bCs/>
          <w:sz w:val="28"/>
          <w:szCs w:val="28"/>
          <w:shd w:val="clear" w:color="auto" w:fill="F9F9F9"/>
          <w:lang w:val="uk-UA"/>
        </w:rPr>
        <w:t xml:space="preserve"> </w:t>
      </w:r>
      <w:r w:rsidRPr="00C50553">
        <w:rPr>
          <w:rFonts w:ascii="Times New Roman" w:hAnsi="Times New Roman"/>
          <w:sz w:val="28"/>
          <w:szCs w:val="28"/>
          <w:shd w:val="clear" w:color="auto" w:fill="F9F9F9"/>
        </w:rPr>
        <w:t>Олена Петрівна</w:t>
      </w:r>
      <w:r w:rsidRPr="00C50553">
        <w:rPr>
          <w:rFonts w:ascii="Times New Roman" w:hAnsi="Times New Roman"/>
          <w:sz w:val="28"/>
          <w:szCs w:val="28"/>
          <w:shd w:val="clear" w:color="auto" w:fill="F9F9F9"/>
          <w:lang w:val="uk-UA"/>
        </w:rPr>
        <w:t xml:space="preserve"> </w:t>
      </w:r>
      <w:r w:rsidRPr="00C50553">
        <w:rPr>
          <w:rFonts w:ascii="Times New Roman" w:hAnsi="Times New Roman"/>
          <w:bCs/>
          <w:sz w:val="28"/>
          <w:szCs w:val="28"/>
          <w:shd w:val="clear" w:color="auto" w:fill="F9F9F9"/>
        </w:rPr>
        <w:t>Мельник</w:t>
      </w:r>
      <w:r w:rsidRPr="00C50553">
        <w:rPr>
          <w:rFonts w:ascii="Times New Roman" w:hAnsi="Times New Roman"/>
          <w:sz w:val="28"/>
          <w:szCs w:val="28"/>
          <w:shd w:val="clear" w:color="auto" w:fill="F9F9F9"/>
        </w:rPr>
        <w:t>-</w:t>
      </w:r>
      <w:r w:rsidRPr="00C50553">
        <w:rPr>
          <w:rFonts w:ascii="Times New Roman" w:hAnsi="Times New Roman"/>
          <w:bCs/>
          <w:sz w:val="28"/>
          <w:szCs w:val="28"/>
          <w:shd w:val="clear" w:color="auto" w:fill="F9F9F9"/>
        </w:rPr>
        <w:t>Бантон</w:t>
      </w:r>
      <w:r w:rsidRPr="00C50553">
        <w:rPr>
          <w:rFonts w:ascii="Times New Roman" w:hAnsi="Times New Roman"/>
          <w:sz w:val="28"/>
          <w:szCs w:val="28"/>
          <w:shd w:val="clear" w:color="auto" w:fill="F9F9F9"/>
        </w:rPr>
        <w:t xml:space="preserve"> ; ДННУ </w:t>
      </w:r>
      <w:r w:rsidRPr="00C50553">
        <w:rPr>
          <w:rFonts w:ascii="Times New Roman" w:hAnsi="Times New Roman"/>
          <w:sz w:val="28"/>
          <w:szCs w:val="28"/>
          <w:shd w:val="clear" w:color="auto" w:fill="F9F9F9"/>
          <w:lang w:val="uk-UA"/>
        </w:rPr>
        <w:t>«</w:t>
      </w:r>
      <w:r w:rsidRPr="00C50553">
        <w:rPr>
          <w:rFonts w:ascii="Times New Roman" w:hAnsi="Times New Roman"/>
          <w:sz w:val="28"/>
          <w:szCs w:val="28"/>
          <w:shd w:val="clear" w:color="auto" w:fill="F9F9F9"/>
        </w:rPr>
        <w:t>Акад. фін. упр.</w:t>
      </w:r>
      <w:r w:rsidRPr="00C50553">
        <w:rPr>
          <w:rFonts w:ascii="Times New Roman" w:hAnsi="Times New Roman"/>
          <w:sz w:val="28"/>
          <w:szCs w:val="28"/>
          <w:shd w:val="clear" w:color="auto" w:fill="F9F9F9"/>
          <w:lang w:val="uk-UA"/>
        </w:rPr>
        <w:t>»</w:t>
      </w:r>
      <w:r w:rsidRPr="00C50553">
        <w:rPr>
          <w:rFonts w:ascii="Times New Roman" w:hAnsi="Times New Roman"/>
          <w:sz w:val="28"/>
          <w:szCs w:val="28"/>
          <w:lang w:val="uk-UA"/>
        </w:rPr>
        <w:t xml:space="preserve">. – </w:t>
      </w:r>
      <w:r w:rsidRPr="00C50553">
        <w:rPr>
          <w:rFonts w:ascii="Times New Roman" w:hAnsi="Times New Roman"/>
          <w:sz w:val="28"/>
          <w:szCs w:val="28"/>
          <w:shd w:val="clear" w:color="auto" w:fill="F9F9F9"/>
        </w:rPr>
        <w:t>К., 2013</w:t>
      </w:r>
      <w:r w:rsidRPr="00C50553">
        <w:rPr>
          <w:rFonts w:ascii="Times New Roman" w:hAnsi="Times New Roman"/>
          <w:sz w:val="28"/>
          <w:szCs w:val="28"/>
          <w:lang w:val="uk-UA"/>
        </w:rPr>
        <w:t xml:space="preserve">. – </w:t>
      </w:r>
      <w:r w:rsidRPr="00C50553">
        <w:rPr>
          <w:rFonts w:ascii="Times New Roman" w:hAnsi="Times New Roman"/>
          <w:sz w:val="28"/>
          <w:szCs w:val="28"/>
          <w:shd w:val="clear" w:color="auto" w:fill="F9F9F9"/>
        </w:rPr>
        <w:t>19 с.</w:t>
      </w:r>
      <w:r w:rsidRPr="00C50553">
        <w:rPr>
          <w:rStyle w:val="apple-converted-space"/>
          <w:rFonts w:ascii="Times New Roman" w:hAnsi="Times New Roman"/>
          <w:sz w:val="28"/>
          <w:szCs w:val="28"/>
          <w:shd w:val="clear" w:color="auto" w:fill="F9F9F9"/>
        </w:rPr>
        <w:t> </w:t>
      </w:r>
    </w:p>
    <w:p w:rsidR="00C50553" w:rsidRDefault="008253CE" w:rsidP="008253CE">
      <w:pPr>
        <w:tabs>
          <w:tab w:val="left" w:pos="0"/>
        </w:tabs>
        <w:ind w:firstLine="992"/>
        <w:jc w:val="both"/>
        <w:rPr>
          <w:rFonts w:ascii="Times New Roman" w:hAnsi="Times New Roman"/>
          <w:sz w:val="28"/>
          <w:szCs w:val="28"/>
          <w:lang w:val="uk-UA"/>
        </w:rPr>
      </w:pPr>
      <w:r w:rsidRPr="00C50553">
        <w:rPr>
          <w:rFonts w:ascii="Times New Roman" w:hAnsi="Times New Roman"/>
          <w:sz w:val="28"/>
          <w:szCs w:val="28"/>
          <w:lang w:val="uk-UA"/>
        </w:rPr>
        <w:t>10. Дем</w:t>
      </w:r>
      <w:r w:rsidR="008875CA">
        <w:rPr>
          <w:rFonts w:ascii="Times New Roman" w:hAnsi="Times New Roman"/>
          <w:sz w:val="28"/>
          <w:szCs w:val="28"/>
          <w:lang w:val="en-US"/>
        </w:rPr>
        <w:t>’</w:t>
      </w:r>
      <w:r w:rsidRPr="00C50553">
        <w:rPr>
          <w:rFonts w:ascii="Times New Roman" w:hAnsi="Times New Roman"/>
          <w:sz w:val="28"/>
          <w:szCs w:val="28"/>
          <w:lang w:val="uk-UA"/>
        </w:rPr>
        <w:t xml:space="preserve">янчук Ірина Андріївна. Фіскальна політика в умовах турбулентності економіки : автореф. дис. ... канд. екон. наук / Ірина Андріївна Дем'янчук ; </w:t>
      </w:r>
      <w:r w:rsidRPr="00C50553">
        <w:rPr>
          <w:rFonts w:ascii="Times New Roman" w:hAnsi="Times New Roman"/>
          <w:sz w:val="28"/>
          <w:szCs w:val="28"/>
          <w:shd w:val="clear" w:color="auto" w:fill="F9F9F9"/>
          <w:lang w:val="uk-UA"/>
        </w:rPr>
        <w:t>Національний ун-т держ. податкової служби України</w:t>
      </w:r>
      <w:r w:rsidRPr="00C50553">
        <w:rPr>
          <w:rFonts w:ascii="Times New Roman" w:hAnsi="Times New Roman"/>
          <w:sz w:val="28"/>
          <w:szCs w:val="28"/>
          <w:lang w:val="uk-UA"/>
        </w:rPr>
        <w:t>. – Ірпінь, 2014. – 20 с.</w:t>
      </w:r>
    </w:p>
    <w:p w:rsidR="00C50553" w:rsidRDefault="00C50553">
      <w:pPr>
        <w:rPr>
          <w:rFonts w:ascii="Times New Roman" w:hAnsi="Times New Roman"/>
          <w:sz w:val="28"/>
          <w:szCs w:val="28"/>
          <w:lang w:val="uk-UA"/>
        </w:rPr>
      </w:pPr>
      <w:r>
        <w:rPr>
          <w:rFonts w:ascii="Times New Roman" w:hAnsi="Times New Roman"/>
          <w:sz w:val="28"/>
          <w:szCs w:val="28"/>
          <w:lang w:val="uk-UA"/>
        </w:rPr>
        <w:br w:type="page"/>
      </w:r>
    </w:p>
    <w:p w:rsidR="008253CE" w:rsidRPr="00C50553" w:rsidRDefault="00C50553" w:rsidP="008253CE">
      <w:pPr>
        <w:tabs>
          <w:tab w:val="left" w:pos="0"/>
        </w:tabs>
        <w:ind w:firstLine="993"/>
        <w:jc w:val="center"/>
        <w:rPr>
          <w:rStyle w:val="ac"/>
          <w:rFonts w:ascii="Times New Roman" w:hAnsi="Times New Roman"/>
          <w:sz w:val="28"/>
          <w:szCs w:val="28"/>
          <w:lang w:val="uk-UA"/>
        </w:rPr>
      </w:pPr>
      <w:r>
        <w:rPr>
          <w:rStyle w:val="ac"/>
          <w:rFonts w:ascii="Times New Roman" w:hAnsi="Times New Roman"/>
          <w:sz w:val="28"/>
          <w:szCs w:val="28"/>
          <w:lang w:val="uk-UA"/>
        </w:rPr>
        <w:lastRenderedPageBreak/>
        <w:t>ПУБЛІКАЦІЇ ПРО</w:t>
      </w:r>
      <w:r w:rsidR="008253CE" w:rsidRPr="00C50553">
        <w:rPr>
          <w:rStyle w:val="ac"/>
          <w:rFonts w:ascii="Times New Roman" w:hAnsi="Times New Roman"/>
          <w:sz w:val="28"/>
          <w:szCs w:val="28"/>
        </w:rPr>
        <w:t xml:space="preserve"> </w:t>
      </w:r>
      <w:r>
        <w:rPr>
          <w:rStyle w:val="ac"/>
          <w:rFonts w:ascii="Times New Roman" w:hAnsi="Times New Roman"/>
          <w:sz w:val="28"/>
          <w:szCs w:val="28"/>
          <w:lang w:val="uk-UA"/>
        </w:rPr>
        <w:t>Л. Л. ТАРАНГУЛ</w:t>
      </w:r>
    </w:p>
    <w:p w:rsidR="008253CE" w:rsidRPr="00011A0B" w:rsidRDefault="008253CE" w:rsidP="00011A0B">
      <w:pPr>
        <w:tabs>
          <w:tab w:val="left" w:pos="0"/>
        </w:tabs>
        <w:ind w:firstLine="993"/>
        <w:jc w:val="both"/>
        <w:rPr>
          <w:rFonts w:ascii="Times New Roman" w:hAnsi="Times New Roman"/>
          <w:b/>
          <w:sz w:val="28"/>
          <w:szCs w:val="28"/>
        </w:rPr>
      </w:pPr>
    </w:p>
    <w:p w:rsidR="008253CE" w:rsidRPr="00011A0B" w:rsidRDefault="008253CE" w:rsidP="00011A0B">
      <w:pPr>
        <w:spacing w:after="480"/>
        <w:ind w:firstLine="708"/>
        <w:jc w:val="both"/>
        <w:outlineLvl w:val="1"/>
        <w:rPr>
          <w:rFonts w:ascii="Times New Roman" w:hAnsi="Times New Roman"/>
          <w:sz w:val="28"/>
          <w:szCs w:val="28"/>
          <w:shd w:val="clear" w:color="auto" w:fill="FFFFFF"/>
          <w:lang w:val="uk-UA"/>
        </w:rPr>
      </w:pPr>
      <w:r w:rsidRPr="00011A0B">
        <w:rPr>
          <w:rFonts w:ascii="Times New Roman" w:hAnsi="Times New Roman"/>
          <w:sz w:val="28"/>
          <w:szCs w:val="28"/>
          <w:lang w:val="uk-UA"/>
        </w:rPr>
        <w:t>1. Проректор з наукової роботи Л.</w:t>
      </w:r>
      <w:r w:rsidRPr="00011A0B">
        <w:rPr>
          <w:rFonts w:ascii="Times New Roman" w:hAnsi="Times New Roman"/>
          <w:sz w:val="28"/>
          <w:szCs w:val="28"/>
        </w:rPr>
        <w:t xml:space="preserve"> </w:t>
      </w:r>
      <w:r w:rsidR="00C50553" w:rsidRPr="00011A0B">
        <w:rPr>
          <w:rFonts w:ascii="Times New Roman" w:hAnsi="Times New Roman"/>
          <w:sz w:val="28"/>
          <w:szCs w:val="28"/>
          <w:lang w:val="uk-UA"/>
        </w:rPr>
        <w:t xml:space="preserve">Л. Тарангул </w:t>
      </w:r>
      <w:r w:rsidRPr="00011A0B">
        <w:rPr>
          <w:rFonts w:ascii="Times New Roman" w:hAnsi="Times New Roman"/>
          <w:sz w:val="28"/>
          <w:szCs w:val="28"/>
          <w:lang w:val="uk-UA"/>
        </w:rPr>
        <w:t>/ Академія державної податкової служби України // Наукова робота</w:t>
      </w:r>
      <w:r w:rsidRPr="00011A0B">
        <w:rPr>
          <w:rFonts w:ascii="Times New Roman" w:hAnsi="Times New Roman"/>
          <w:sz w:val="28"/>
          <w:szCs w:val="28"/>
          <w:shd w:val="clear" w:color="auto" w:fill="FFFFFF"/>
          <w:lang w:val="uk-UA"/>
        </w:rPr>
        <w:t>.</w:t>
      </w:r>
      <w:r w:rsidRPr="00011A0B">
        <w:rPr>
          <w:rFonts w:ascii="Times New Roman" w:hAnsi="Times New Roman"/>
          <w:sz w:val="28"/>
          <w:szCs w:val="28"/>
          <w:shd w:val="clear" w:color="auto" w:fill="FFFFFF"/>
        </w:rPr>
        <w:t xml:space="preserve"> –</w:t>
      </w:r>
      <w:r w:rsidRPr="00011A0B">
        <w:rPr>
          <w:rFonts w:ascii="Times New Roman" w:hAnsi="Times New Roman"/>
          <w:sz w:val="28"/>
          <w:szCs w:val="28"/>
          <w:shd w:val="clear" w:color="auto" w:fill="FFFFFF"/>
          <w:lang w:val="uk-UA"/>
        </w:rPr>
        <w:t xml:space="preserve"> К. : Вид-во АДЕФ-Україна, [2001]. – </w:t>
      </w:r>
      <w:r w:rsidRPr="00011A0B">
        <w:rPr>
          <w:rFonts w:ascii="Times New Roman" w:hAnsi="Times New Roman"/>
          <w:sz w:val="28"/>
          <w:szCs w:val="28"/>
          <w:shd w:val="clear" w:color="auto" w:fill="FFFFFF"/>
          <w:lang w:val="en-US"/>
        </w:rPr>
        <w:t>C</w:t>
      </w:r>
      <w:r w:rsidRPr="00011A0B">
        <w:rPr>
          <w:rFonts w:ascii="Times New Roman" w:hAnsi="Times New Roman"/>
          <w:sz w:val="28"/>
          <w:szCs w:val="28"/>
          <w:shd w:val="clear" w:color="auto" w:fill="FFFFFF"/>
          <w:lang w:val="uk-UA"/>
        </w:rPr>
        <w:t>. 4–5, 18.</w:t>
      </w:r>
    </w:p>
    <w:p w:rsidR="008253CE" w:rsidRPr="00011A0B" w:rsidRDefault="008253CE" w:rsidP="00011A0B">
      <w:pPr>
        <w:spacing w:after="480"/>
        <w:ind w:firstLine="708"/>
        <w:jc w:val="both"/>
        <w:outlineLvl w:val="1"/>
        <w:rPr>
          <w:rFonts w:ascii="Times New Roman" w:hAnsi="Times New Roman"/>
          <w:sz w:val="28"/>
          <w:szCs w:val="28"/>
          <w:lang w:val="uk-UA"/>
        </w:rPr>
      </w:pPr>
      <w:r w:rsidRPr="00011A0B">
        <w:rPr>
          <w:rFonts w:ascii="Times New Roman" w:hAnsi="Times New Roman"/>
          <w:sz w:val="28"/>
          <w:szCs w:val="28"/>
          <w:shd w:val="clear" w:color="auto" w:fill="FFFFFF"/>
          <w:lang w:val="uk-UA"/>
        </w:rPr>
        <w:t xml:space="preserve">2. Академія ДПС України [ Тарангул Л. Л. – проректор з наукової роботи, кандидат географічних наук, доцент, державний радник податкової служби </w:t>
      </w:r>
      <w:r w:rsidRPr="00F16ECE">
        <w:rPr>
          <w:rFonts w:ascii="Times New Roman" w:hAnsi="Times New Roman"/>
          <w:sz w:val="28"/>
          <w:szCs w:val="28"/>
          <w:shd w:val="clear" w:color="auto" w:fill="FFFFFF"/>
          <w:lang w:val="uk-UA"/>
        </w:rPr>
        <w:t>3-</w:t>
      </w:r>
      <w:bookmarkStart w:id="1" w:name="_GoBack"/>
      <w:bookmarkEnd w:id="1"/>
      <w:r w:rsidR="00F16ECE">
        <w:rPr>
          <w:rFonts w:ascii="Times New Roman" w:hAnsi="Times New Roman"/>
          <w:sz w:val="28"/>
          <w:szCs w:val="28"/>
          <w:shd w:val="clear" w:color="auto" w:fill="FFFFFF"/>
          <w:lang w:val="uk-UA"/>
        </w:rPr>
        <w:t>го</w:t>
      </w:r>
      <w:r w:rsidR="00F16ECE" w:rsidRPr="00F16ECE">
        <w:rPr>
          <w:rFonts w:ascii="Times New Roman" w:hAnsi="Times New Roman"/>
          <w:sz w:val="28"/>
          <w:szCs w:val="28"/>
          <w:shd w:val="clear" w:color="auto" w:fill="FFFFFF"/>
          <w:lang w:val="uk-UA"/>
        </w:rPr>
        <w:t xml:space="preserve"> </w:t>
      </w:r>
      <w:r w:rsidRPr="00F16ECE">
        <w:rPr>
          <w:rFonts w:ascii="Times New Roman" w:hAnsi="Times New Roman"/>
          <w:sz w:val="28"/>
          <w:szCs w:val="28"/>
          <w:shd w:val="clear" w:color="auto" w:fill="FFFFFF"/>
          <w:lang w:val="uk-UA"/>
        </w:rPr>
        <w:t>рангу</w:t>
      </w:r>
      <w:r w:rsidRPr="00011A0B">
        <w:rPr>
          <w:rFonts w:ascii="Times New Roman" w:hAnsi="Times New Roman"/>
          <w:sz w:val="28"/>
          <w:szCs w:val="28"/>
          <w:shd w:val="clear" w:color="auto" w:fill="FFFFFF"/>
          <w:lang w:val="uk-UA"/>
        </w:rPr>
        <w:t>… ]</w:t>
      </w:r>
      <w:r w:rsidRPr="00011A0B">
        <w:rPr>
          <w:rFonts w:ascii="Times New Roman" w:hAnsi="Times New Roman"/>
          <w:sz w:val="28"/>
          <w:szCs w:val="28"/>
          <w:lang w:val="uk-UA"/>
        </w:rPr>
        <w:t xml:space="preserve"> // Академія державної податкової служби України : історія і сучасність</w:t>
      </w:r>
      <w:r w:rsidRPr="00011A0B">
        <w:rPr>
          <w:rFonts w:ascii="Times New Roman" w:hAnsi="Times New Roman"/>
          <w:sz w:val="28"/>
          <w:szCs w:val="28"/>
          <w:shd w:val="clear" w:color="auto" w:fill="FFFFFF"/>
          <w:lang w:val="uk-UA"/>
        </w:rPr>
        <w:t xml:space="preserve">. – К. : Вид-во « АДЕФ-Україна», [2001] . – </w:t>
      </w:r>
      <w:r w:rsidRPr="00011A0B">
        <w:rPr>
          <w:rFonts w:ascii="Times New Roman" w:hAnsi="Times New Roman"/>
          <w:sz w:val="28"/>
          <w:szCs w:val="28"/>
          <w:shd w:val="clear" w:color="auto" w:fill="FFFFFF"/>
          <w:lang w:val="en-US"/>
        </w:rPr>
        <w:t>C</w:t>
      </w:r>
      <w:r w:rsidRPr="00011A0B">
        <w:rPr>
          <w:rFonts w:ascii="Times New Roman" w:hAnsi="Times New Roman"/>
          <w:sz w:val="28"/>
          <w:szCs w:val="28"/>
          <w:shd w:val="clear" w:color="auto" w:fill="FFFFFF"/>
          <w:lang w:val="uk-UA"/>
        </w:rPr>
        <w:t>. 45.</w:t>
      </w:r>
    </w:p>
    <w:p w:rsidR="008253CE" w:rsidRPr="00011A0B" w:rsidRDefault="008253CE" w:rsidP="00011A0B">
      <w:pPr>
        <w:ind w:firstLine="708"/>
        <w:jc w:val="both"/>
        <w:rPr>
          <w:rFonts w:ascii="Times New Roman" w:hAnsi="Times New Roman"/>
          <w:sz w:val="28"/>
          <w:szCs w:val="28"/>
        </w:rPr>
      </w:pPr>
      <w:r w:rsidRPr="00011A0B">
        <w:rPr>
          <w:rFonts w:ascii="Times New Roman" w:hAnsi="Times New Roman"/>
          <w:sz w:val="28"/>
          <w:szCs w:val="28"/>
          <w:lang w:val="uk-UA"/>
        </w:rPr>
        <w:t xml:space="preserve">3. </w:t>
      </w:r>
      <w:r w:rsidRPr="00011A0B">
        <w:rPr>
          <w:rFonts w:ascii="Times New Roman" w:hAnsi="Times New Roman"/>
          <w:sz w:val="28"/>
          <w:szCs w:val="28"/>
        </w:rPr>
        <w:t>УКАЗ ПРЕЗИДЕНТА УКРАЇНИ № 726/2010 : Про відзначення державними нагородами України з нагоди Дня Конституції України…</w:t>
      </w:r>
    </w:p>
    <w:p w:rsidR="008253CE" w:rsidRPr="00011A0B" w:rsidRDefault="008253CE" w:rsidP="00011A0B">
      <w:pPr>
        <w:spacing w:after="480"/>
        <w:jc w:val="both"/>
        <w:outlineLvl w:val="1"/>
        <w:rPr>
          <w:rFonts w:ascii="Times New Roman" w:hAnsi="Times New Roman"/>
          <w:sz w:val="28"/>
          <w:szCs w:val="28"/>
          <w:shd w:val="clear" w:color="auto" w:fill="FFFFFF"/>
          <w:lang w:val="uk-UA"/>
        </w:rPr>
      </w:pPr>
      <w:r w:rsidRPr="00011A0B">
        <w:rPr>
          <w:rStyle w:val="ab"/>
          <w:rFonts w:ascii="Times New Roman" w:hAnsi="Times New Roman"/>
          <w:sz w:val="28"/>
          <w:szCs w:val="28"/>
          <w:shd w:val="clear" w:color="auto" w:fill="FFFFFF"/>
        </w:rPr>
        <w:t>Нагородити орденом княгині Ольги III ступеня</w:t>
      </w:r>
      <w:r w:rsidRPr="00011A0B">
        <w:rPr>
          <w:rStyle w:val="ab"/>
          <w:rFonts w:ascii="Times New Roman" w:hAnsi="Times New Roman"/>
          <w:sz w:val="28"/>
          <w:szCs w:val="28"/>
          <w:shd w:val="clear" w:color="auto" w:fill="FFFFFF"/>
          <w:lang w:val="uk-UA"/>
        </w:rPr>
        <w:t xml:space="preserve"> : …</w:t>
      </w:r>
      <w:r w:rsidRPr="00011A0B">
        <w:rPr>
          <w:rFonts w:ascii="Times New Roman" w:hAnsi="Times New Roman"/>
          <w:sz w:val="28"/>
          <w:szCs w:val="28"/>
          <w:shd w:val="clear" w:color="auto" w:fill="FFFFFF"/>
        </w:rPr>
        <w:t>ТАРАНГУЛ Людмилу Леонідівну</w:t>
      </w:r>
      <w:r w:rsidRPr="00011A0B">
        <w:rPr>
          <w:rFonts w:ascii="Times New Roman" w:hAnsi="Times New Roman"/>
          <w:sz w:val="28"/>
          <w:szCs w:val="28"/>
          <w:shd w:val="clear" w:color="auto" w:fill="FFFFFF"/>
          <w:lang w:val="uk-UA"/>
        </w:rPr>
        <w:t>.</w:t>
      </w:r>
      <w:r w:rsidRPr="00011A0B">
        <w:rPr>
          <w:rFonts w:ascii="Times New Roman" w:hAnsi="Times New Roman"/>
          <w:sz w:val="28"/>
          <w:szCs w:val="28"/>
          <w:shd w:val="clear" w:color="auto" w:fill="FFFFFF"/>
        </w:rPr>
        <w:t xml:space="preserve"> – проректора Національного університету державної податкової служби України, Київська область</w:t>
      </w:r>
      <w:r w:rsidRPr="00011A0B">
        <w:rPr>
          <w:rFonts w:ascii="Times New Roman" w:hAnsi="Times New Roman"/>
          <w:sz w:val="28"/>
          <w:szCs w:val="28"/>
          <w:shd w:val="clear" w:color="auto" w:fill="FFFFFF"/>
          <w:lang w:val="uk-UA"/>
        </w:rPr>
        <w:t>.</w:t>
      </w:r>
      <w:r w:rsidRPr="00011A0B">
        <w:rPr>
          <w:rFonts w:ascii="Times New Roman" w:hAnsi="Times New Roman"/>
          <w:sz w:val="28"/>
          <w:szCs w:val="28"/>
          <w:shd w:val="clear" w:color="auto" w:fill="FFFFFF"/>
        </w:rPr>
        <w:t xml:space="preserve"> – </w:t>
      </w:r>
      <w:r w:rsidRPr="00011A0B">
        <w:rPr>
          <w:rFonts w:ascii="Times New Roman" w:hAnsi="Times New Roman"/>
          <w:sz w:val="28"/>
          <w:szCs w:val="28"/>
          <w:shd w:val="clear" w:color="auto" w:fill="FFFFFF"/>
          <w:lang w:val="uk-UA"/>
        </w:rPr>
        <w:t>Режим доступу</w:t>
      </w:r>
      <w:r w:rsidRPr="00011A0B">
        <w:rPr>
          <w:rFonts w:ascii="Times New Roman" w:hAnsi="Times New Roman"/>
          <w:sz w:val="28"/>
          <w:szCs w:val="28"/>
          <w:shd w:val="clear" w:color="auto" w:fill="FFFFFF"/>
        </w:rPr>
        <w:t xml:space="preserve"> :</w:t>
      </w:r>
      <w:r w:rsidRPr="00011A0B">
        <w:rPr>
          <w:rFonts w:ascii="Times New Roman" w:hAnsi="Times New Roman"/>
          <w:sz w:val="28"/>
          <w:szCs w:val="28"/>
          <w:shd w:val="clear" w:color="auto" w:fill="FFFFFF"/>
          <w:lang w:val="uk-UA"/>
        </w:rPr>
        <w:t xml:space="preserve"> </w:t>
      </w:r>
      <w:hyperlink r:id="rId10" w:history="1">
        <w:r w:rsidRPr="00011A0B">
          <w:rPr>
            <w:rStyle w:val="aa"/>
            <w:rFonts w:ascii="Times New Roman" w:hAnsi="Times New Roman"/>
            <w:color w:val="auto"/>
            <w:sz w:val="28"/>
            <w:szCs w:val="28"/>
            <w:shd w:val="clear" w:color="auto" w:fill="FFFFFF"/>
            <w:lang w:val="uk-UA"/>
          </w:rPr>
          <w:t>http://www.president.gov.ua/documents/11971.html</w:t>
        </w:r>
      </w:hyperlink>
    </w:p>
    <w:p w:rsidR="008253CE" w:rsidRPr="00011A0B" w:rsidRDefault="008253CE" w:rsidP="00011A0B">
      <w:pPr>
        <w:spacing w:after="480"/>
        <w:ind w:firstLine="708"/>
        <w:jc w:val="both"/>
        <w:outlineLvl w:val="1"/>
        <w:rPr>
          <w:rFonts w:ascii="Times New Roman" w:hAnsi="Times New Roman"/>
          <w:sz w:val="28"/>
          <w:szCs w:val="28"/>
          <w:lang w:val="uk-UA"/>
        </w:rPr>
      </w:pPr>
      <w:r w:rsidRPr="00011A0B">
        <w:rPr>
          <w:rFonts w:ascii="Times New Roman" w:hAnsi="Times New Roman"/>
          <w:sz w:val="28"/>
          <w:szCs w:val="28"/>
          <w:lang w:val="uk-UA"/>
        </w:rPr>
        <w:t>4. Очільники окремих напрямів діяльності</w:t>
      </w:r>
      <w:r w:rsidRPr="00011A0B">
        <w:rPr>
          <w:rFonts w:ascii="Times New Roman" w:hAnsi="Times New Roman"/>
          <w:sz w:val="28"/>
          <w:szCs w:val="28"/>
        </w:rPr>
        <w:t xml:space="preserve"> </w:t>
      </w:r>
      <w:r w:rsidRPr="00011A0B">
        <w:rPr>
          <w:rFonts w:ascii="Times New Roman" w:hAnsi="Times New Roman"/>
          <w:sz w:val="28"/>
          <w:szCs w:val="28"/>
          <w:lang w:val="uk-UA"/>
        </w:rPr>
        <w:t>[</w:t>
      </w:r>
      <w:r w:rsidRPr="00011A0B">
        <w:rPr>
          <w:rFonts w:ascii="Times New Roman" w:hAnsi="Times New Roman"/>
          <w:sz w:val="28"/>
          <w:szCs w:val="28"/>
        </w:rPr>
        <w:t xml:space="preserve"> </w:t>
      </w:r>
      <w:r w:rsidRPr="00011A0B">
        <w:rPr>
          <w:rFonts w:ascii="Times New Roman" w:hAnsi="Times New Roman"/>
          <w:sz w:val="28"/>
          <w:szCs w:val="28"/>
          <w:lang w:val="uk-UA"/>
        </w:rPr>
        <w:t>Випускниця Львівського державного університету ім. Івана Франка (1979), проректор з наукової роботи університету, заслужений діяч науки і техніки, професор Людмила Леонідівна Тарангул…] // Податкова служба України : події та люди / уклад. Г.</w:t>
      </w:r>
      <w:r w:rsidR="0083345E" w:rsidRPr="00011A0B">
        <w:rPr>
          <w:rFonts w:ascii="Times New Roman" w:hAnsi="Times New Roman"/>
          <w:sz w:val="28"/>
          <w:szCs w:val="28"/>
          <w:lang w:val="uk-UA"/>
        </w:rPr>
        <w:t> </w:t>
      </w:r>
      <w:r w:rsidRPr="00011A0B">
        <w:rPr>
          <w:rFonts w:ascii="Times New Roman" w:hAnsi="Times New Roman"/>
          <w:sz w:val="28"/>
          <w:szCs w:val="28"/>
          <w:lang w:val="uk-UA"/>
        </w:rPr>
        <w:t>І.</w:t>
      </w:r>
      <w:r w:rsidR="0083345E" w:rsidRPr="00011A0B">
        <w:rPr>
          <w:rFonts w:ascii="Times New Roman" w:hAnsi="Times New Roman"/>
          <w:sz w:val="28"/>
          <w:szCs w:val="28"/>
          <w:lang w:val="uk-UA"/>
        </w:rPr>
        <w:t> </w:t>
      </w:r>
      <w:r w:rsidRPr="00011A0B">
        <w:rPr>
          <w:rFonts w:ascii="Times New Roman" w:hAnsi="Times New Roman"/>
          <w:sz w:val="28"/>
          <w:szCs w:val="28"/>
          <w:lang w:val="uk-UA"/>
        </w:rPr>
        <w:t>Бондаренко [ та ін.] ; Всеукраїнська громадська організація «Асоціація ветеранів Державної податкової служби України»</w:t>
      </w:r>
      <w:r w:rsidRPr="00011A0B">
        <w:rPr>
          <w:rFonts w:ascii="Times New Roman" w:hAnsi="Times New Roman"/>
          <w:sz w:val="28"/>
          <w:szCs w:val="28"/>
          <w:shd w:val="clear" w:color="auto" w:fill="FFFFFF"/>
          <w:lang w:val="uk-UA"/>
        </w:rPr>
        <w:t xml:space="preserve">. – </w:t>
      </w:r>
      <w:r w:rsidRPr="00011A0B">
        <w:rPr>
          <w:rFonts w:ascii="Times New Roman" w:hAnsi="Times New Roman"/>
          <w:sz w:val="28"/>
          <w:szCs w:val="28"/>
          <w:lang w:val="uk-UA"/>
        </w:rPr>
        <w:t>К. : Фенікс, 2010</w:t>
      </w:r>
      <w:r w:rsidRPr="00011A0B">
        <w:rPr>
          <w:rFonts w:ascii="Times New Roman" w:hAnsi="Times New Roman"/>
          <w:sz w:val="28"/>
          <w:szCs w:val="28"/>
          <w:shd w:val="clear" w:color="auto" w:fill="FFFFFF"/>
          <w:lang w:val="uk-UA"/>
        </w:rPr>
        <w:t xml:space="preserve">. – </w:t>
      </w:r>
      <w:r w:rsidRPr="00011A0B">
        <w:rPr>
          <w:rFonts w:ascii="Times New Roman" w:hAnsi="Times New Roman"/>
          <w:sz w:val="28"/>
          <w:szCs w:val="28"/>
          <w:lang w:val="uk-UA"/>
        </w:rPr>
        <w:t>С. 235.</w:t>
      </w:r>
    </w:p>
    <w:p w:rsidR="008253CE" w:rsidRPr="00011A0B" w:rsidRDefault="008253CE" w:rsidP="00011A0B">
      <w:pPr>
        <w:spacing w:after="480"/>
        <w:ind w:firstLine="708"/>
        <w:jc w:val="both"/>
        <w:outlineLvl w:val="1"/>
        <w:rPr>
          <w:rFonts w:ascii="Times New Roman" w:hAnsi="Times New Roman"/>
          <w:sz w:val="28"/>
          <w:szCs w:val="28"/>
          <w:lang w:val="uk-UA"/>
        </w:rPr>
      </w:pPr>
      <w:r w:rsidRPr="00011A0B">
        <w:rPr>
          <w:rFonts w:ascii="Times New Roman" w:hAnsi="Times New Roman"/>
          <w:sz w:val="28"/>
          <w:szCs w:val="28"/>
          <w:shd w:val="clear" w:color="auto" w:fill="FFFFFF"/>
          <w:lang w:val="uk-UA"/>
        </w:rPr>
        <w:t xml:space="preserve">5. Наукові здобутки університету [ Проректор з наукової роботи </w:t>
      </w:r>
      <w:r w:rsidR="0083345E" w:rsidRPr="00011A0B">
        <w:rPr>
          <w:rFonts w:ascii="Times New Roman" w:hAnsi="Times New Roman"/>
          <w:sz w:val="28"/>
          <w:szCs w:val="28"/>
          <w:shd w:val="clear" w:color="auto" w:fill="FFFFFF"/>
          <w:lang w:val="uk-UA"/>
        </w:rPr>
        <w:t>–</w:t>
      </w:r>
      <w:r w:rsidRPr="00011A0B">
        <w:rPr>
          <w:rFonts w:ascii="Times New Roman" w:hAnsi="Times New Roman"/>
          <w:sz w:val="28"/>
          <w:szCs w:val="28"/>
          <w:shd w:val="clear" w:color="auto" w:fill="FFFFFF"/>
          <w:lang w:val="uk-UA"/>
        </w:rPr>
        <w:t xml:space="preserve"> Людмила Леонідівна Тарангул, доктор економічних наук, професор, заслужений діяч науки і техніки …] </w:t>
      </w:r>
      <w:r w:rsidRPr="00011A0B">
        <w:rPr>
          <w:rFonts w:ascii="Times New Roman" w:hAnsi="Times New Roman"/>
          <w:sz w:val="28"/>
          <w:szCs w:val="28"/>
          <w:lang w:val="uk-UA"/>
        </w:rPr>
        <w:t xml:space="preserve">// </w:t>
      </w:r>
      <w:r w:rsidRPr="00011A0B">
        <w:rPr>
          <w:rFonts w:ascii="Times New Roman" w:hAnsi="Times New Roman"/>
          <w:sz w:val="28"/>
          <w:szCs w:val="28"/>
          <w:shd w:val="clear" w:color="auto" w:fill="FFFFFF"/>
          <w:lang w:val="uk-UA"/>
        </w:rPr>
        <w:t xml:space="preserve">Енциклопедія нашого життя </w:t>
      </w:r>
      <w:r w:rsidRPr="00011A0B">
        <w:rPr>
          <w:rFonts w:ascii="Times New Roman" w:hAnsi="Times New Roman"/>
          <w:sz w:val="28"/>
          <w:szCs w:val="28"/>
          <w:lang w:val="uk-UA"/>
        </w:rPr>
        <w:t>/ уклад. : П.</w:t>
      </w:r>
      <w:r w:rsidR="0083345E" w:rsidRPr="00011A0B">
        <w:rPr>
          <w:rFonts w:ascii="Times New Roman" w:hAnsi="Times New Roman"/>
          <w:sz w:val="28"/>
          <w:szCs w:val="28"/>
          <w:lang w:val="uk-UA"/>
        </w:rPr>
        <w:t> </w:t>
      </w:r>
      <w:r w:rsidRPr="00011A0B">
        <w:rPr>
          <w:rFonts w:ascii="Times New Roman" w:hAnsi="Times New Roman"/>
          <w:sz w:val="28"/>
          <w:szCs w:val="28"/>
          <w:lang w:val="uk-UA"/>
        </w:rPr>
        <w:t>В. Мельник [ та ін.]</w:t>
      </w:r>
      <w:r w:rsidRPr="00011A0B">
        <w:rPr>
          <w:rFonts w:ascii="Times New Roman" w:hAnsi="Times New Roman"/>
          <w:sz w:val="28"/>
          <w:szCs w:val="28"/>
          <w:shd w:val="clear" w:color="auto" w:fill="FFFFFF"/>
          <w:lang w:val="uk-UA"/>
        </w:rPr>
        <w:t xml:space="preserve">. – </w:t>
      </w:r>
      <w:r w:rsidRPr="00011A0B">
        <w:rPr>
          <w:rFonts w:ascii="Times New Roman" w:hAnsi="Times New Roman"/>
          <w:sz w:val="28"/>
          <w:szCs w:val="28"/>
          <w:lang w:val="uk-UA"/>
        </w:rPr>
        <w:t>К. : Вид. дім « АДЕФ-Україна», 2011</w:t>
      </w:r>
      <w:r w:rsidRPr="00011A0B">
        <w:rPr>
          <w:rFonts w:ascii="Times New Roman" w:hAnsi="Times New Roman"/>
          <w:sz w:val="28"/>
          <w:szCs w:val="28"/>
          <w:shd w:val="clear" w:color="auto" w:fill="FFFFFF"/>
          <w:lang w:val="uk-UA"/>
        </w:rPr>
        <w:t>. –</w:t>
      </w:r>
      <w:r w:rsidRPr="00011A0B">
        <w:rPr>
          <w:rFonts w:ascii="Times New Roman" w:hAnsi="Times New Roman"/>
          <w:sz w:val="28"/>
          <w:szCs w:val="28"/>
          <w:lang w:val="uk-UA"/>
        </w:rPr>
        <w:t xml:space="preserve"> </w:t>
      </w:r>
      <w:r w:rsidRPr="00011A0B">
        <w:rPr>
          <w:rFonts w:ascii="Times New Roman" w:hAnsi="Times New Roman"/>
          <w:sz w:val="28"/>
          <w:szCs w:val="28"/>
          <w:lang w:val="en-US"/>
        </w:rPr>
        <w:t>C</w:t>
      </w:r>
      <w:r w:rsidRPr="00011A0B">
        <w:rPr>
          <w:rFonts w:ascii="Times New Roman" w:hAnsi="Times New Roman"/>
          <w:sz w:val="28"/>
          <w:szCs w:val="28"/>
          <w:lang w:val="uk-UA"/>
        </w:rPr>
        <w:t>. 172.</w:t>
      </w:r>
    </w:p>
    <w:p w:rsidR="008253CE" w:rsidRPr="00C50553" w:rsidRDefault="008253CE" w:rsidP="008253CE">
      <w:pPr>
        <w:rPr>
          <w:rFonts w:ascii="Times New Roman" w:hAnsi="Times New Roman"/>
          <w:sz w:val="28"/>
          <w:szCs w:val="28"/>
          <w:lang w:val="uk-UA"/>
        </w:rPr>
      </w:pPr>
      <w:r w:rsidRPr="00C50553">
        <w:rPr>
          <w:rFonts w:ascii="Times New Roman" w:hAnsi="Times New Roman"/>
          <w:sz w:val="28"/>
          <w:szCs w:val="28"/>
          <w:lang w:val="uk-UA"/>
        </w:rPr>
        <w:br w:type="page"/>
      </w:r>
    </w:p>
    <w:p w:rsidR="008253CE" w:rsidRPr="00C50553" w:rsidRDefault="00AA0BC1" w:rsidP="008253CE">
      <w:pPr>
        <w:tabs>
          <w:tab w:val="left" w:pos="0"/>
        </w:tabs>
        <w:ind w:firstLine="993"/>
        <w:jc w:val="center"/>
        <w:rPr>
          <w:rStyle w:val="ac"/>
          <w:rFonts w:ascii="Times New Roman" w:hAnsi="Times New Roman"/>
          <w:sz w:val="28"/>
          <w:szCs w:val="28"/>
        </w:rPr>
      </w:pPr>
      <w:r>
        <w:rPr>
          <w:rStyle w:val="ac"/>
          <w:rFonts w:ascii="Times New Roman" w:hAnsi="Times New Roman"/>
          <w:sz w:val="28"/>
          <w:szCs w:val="28"/>
          <w:lang w:val="uk-UA"/>
        </w:rPr>
        <w:lastRenderedPageBreak/>
        <w:t>АЛФАВІТНИЙ ПОКАЖЧ</w:t>
      </w:r>
      <w:r w:rsidR="00E33786">
        <w:rPr>
          <w:rStyle w:val="ac"/>
          <w:rFonts w:ascii="Times New Roman" w:hAnsi="Times New Roman"/>
          <w:sz w:val="28"/>
          <w:szCs w:val="28"/>
          <w:lang w:val="uk-UA"/>
        </w:rPr>
        <w:t>ИК НАЗВ ПРАЦЬ Л. Л. ТАРАНГУЛ</w:t>
      </w:r>
    </w:p>
    <w:p w:rsidR="008253CE" w:rsidRPr="00C50553" w:rsidRDefault="008253CE" w:rsidP="00C50553">
      <w:pPr>
        <w:tabs>
          <w:tab w:val="left" w:pos="0"/>
        </w:tabs>
        <w:ind w:firstLine="993"/>
        <w:jc w:val="center"/>
        <w:rPr>
          <w:rFonts w:ascii="Times New Roman" w:hAnsi="Times New Roman"/>
          <w:sz w:val="28"/>
          <w:szCs w:val="28"/>
          <w:lang w:val="uk-UA"/>
        </w:rPr>
      </w:pPr>
    </w:p>
    <w:p w:rsidR="008253CE" w:rsidRDefault="008253CE" w:rsidP="001A2AB1">
      <w:pPr>
        <w:tabs>
          <w:tab w:val="left" w:pos="0"/>
        </w:tabs>
        <w:jc w:val="both"/>
        <w:rPr>
          <w:rFonts w:ascii="Times New Roman" w:hAnsi="Times New Roman"/>
          <w:sz w:val="28"/>
          <w:szCs w:val="28"/>
          <w:shd w:val="clear" w:color="auto" w:fill="FFFFFF"/>
          <w:lang w:val="uk-UA"/>
        </w:rPr>
      </w:pPr>
      <w:r w:rsidRPr="00C50553">
        <w:rPr>
          <w:rFonts w:ascii="Times New Roman" w:hAnsi="Times New Roman"/>
          <w:sz w:val="28"/>
          <w:szCs w:val="28"/>
          <w:shd w:val="clear" w:color="auto" w:fill="FFFFFF"/>
          <w:lang w:val="en-US"/>
        </w:rPr>
        <w:t xml:space="preserve">RISK OF PLANNING OF UKRAINIAN BUDGET </w:t>
      </w:r>
      <w:r w:rsidRPr="00C50553">
        <w:rPr>
          <w:rFonts w:ascii="Times New Roman" w:hAnsi="Times New Roman"/>
          <w:sz w:val="28"/>
          <w:szCs w:val="28"/>
          <w:shd w:val="clear" w:color="auto" w:fill="FFFFFF"/>
          <w:lang w:val="uk-UA"/>
        </w:rPr>
        <w:t xml:space="preserve"> 95</w:t>
      </w:r>
    </w:p>
    <w:p w:rsidR="001A2AB1" w:rsidRPr="00C50553" w:rsidRDefault="001A2AB1" w:rsidP="001A2AB1">
      <w:pPr>
        <w:tabs>
          <w:tab w:val="left" w:pos="0"/>
        </w:tabs>
        <w:jc w:val="both"/>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rPr>
        <w:t>Автоматне моделювання податкової системи</w:t>
      </w:r>
      <w:r w:rsidRPr="00C50553">
        <w:rPr>
          <w:rFonts w:ascii="Times New Roman" w:hAnsi="Times New Roman"/>
          <w:sz w:val="28"/>
          <w:szCs w:val="28"/>
          <w:lang w:val="uk-UA"/>
        </w:rPr>
        <w:t xml:space="preserve">  153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Адміністрування податку на додану вартість  110</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Адміністрування податку на додану вартість  111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Актуальні проблеми теорії та практики оподаткування  273</w:t>
      </w:r>
    </w:p>
    <w:p w:rsidR="008253CE" w:rsidRPr="00C50553" w:rsidRDefault="008253CE" w:rsidP="00AA0BC1">
      <w:pPr>
        <w:contextualSpacing/>
        <w:rPr>
          <w:rFonts w:ascii="Times New Roman" w:hAnsi="Times New Roman"/>
          <w:sz w:val="28"/>
          <w:szCs w:val="28"/>
          <w:lang w:val="uk-UA"/>
        </w:rPr>
      </w:pPr>
      <w:r w:rsidRPr="00C50553">
        <w:rPr>
          <w:rFonts w:ascii="Times New Roman" w:hAnsi="Times New Roman"/>
          <w:sz w:val="28"/>
          <w:szCs w:val="28"/>
          <w:lang w:val="uk-UA"/>
        </w:rPr>
        <w:t>Акцизне оподаткування в</w:t>
      </w:r>
      <w:r w:rsidRPr="00C50553">
        <w:rPr>
          <w:rFonts w:ascii="Times New Roman" w:hAnsi="Times New Roman"/>
          <w:sz w:val="28"/>
          <w:szCs w:val="28"/>
        </w:rPr>
        <w:t> </w:t>
      </w:r>
      <w:r w:rsidRPr="00C50553">
        <w:rPr>
          <w:rFonts w:ascii="Times New Roman" w:hAnsi="Times New Roman"/>
          <w:sz w:val="28"/>
          <w:szCs w:val="28"/>
          <w:lang w:val="uk-UA"/>
        </w:rPr>
        <w:t>Україні : реалії сьогодення та перспективи реформування  281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Аналіз впливу цін на ризик індивідуальної активності у регіоні  66</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Аналіз і прогноз діяльності банку  140</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Аналіз та прогноз податкових надходжень по областях України</w:t>
      </w:r>
      <w:r w:rsidRPr="00C50553">
        <w:rPr>
          <w:rFonts w:ascii="Times New Roman" w:hAnsi="Times New Roman"/>
          <w:sz w:val="28"/>
          <w:szCs w:val="28"/>
        </w:rPr>
        <w:t xml:space="preserve"> </w:t>
      </w:r>
      <w:r w:rsidRPr="00C50553">
        <w:rPr>
          <w:rFonts w:ascii="Times New Roman" w:hAnsi="Times New Roman"/>
          <w:sz w:val="28"/>
          <w:szCs w:val="28"/>
          <w:lang w:val="uk-UA"/>
        </w:rPr>
        <w:t xml:space="preserve"> 80</w:t>
      </w:r>
    </w:p>
    <w:p w:rsidR="001A2AB1" w:rsidRPr="00C50553" w:rsidRDefault="001A2AB1" w:rsidP="00AA0BC1">
      <w:pPr>
        <w:tabs>
          <w:tab w:val="left" w:pos="0"/>
        </w:tabs>
        <w:contextualSpacing/>
        <w:jc w:val="both"/>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color w:val="000000" w:themeColor="text1"/>
          <w:sz w:val="28"/>
          <w:szCs w:val="28"/>
          <w:lang w:val="uk-UA"/>
        </w:rPr>
        <w:t>Банківські</w:t>
      </w:r>
      <w:r w:rsidRPr="00C50553">
        <w:rPr>
          <w:rFonts w:ascii="Times New Roman" w:hAnsi="Times New Roman"/>
          <w:sz w:val="28"/>
          <w:szCs w:val="28"/>
          <w:lang w:val="uk-UA"/>
        </w:rPr>
        <w:t xml:space="preserve"> системи зарубіжних країн  </w:t>
      </w:r>
      <w:r w:rsidRPr="00C50553">
        <w:rPr>
          <w:rFonts w:ascii="Times New Roman" w:hAnsi="Times New Roman"/>
          <w:color w:val="000000" w:themeColor="text1"/>
          <w:sz w:val="28"/>
          <w:szCs w:val="28"/>
          <w:lang w:val="uk-UA"/>
        </w:rPr>
        <w:t>173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Бухгалтерський облік в Україні (за національними положеннями)  81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Бюджетна підтримка та податкове стимулювання національної економіки України  241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Бюджетна підтримка та податкове стимулювання національної економіки України  261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Бюджетна політика у контексті переходу України до стратегії стійкого розвитку  82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Бюджетна політика в контексті соціально-економічного розвитку України  112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Бюджетна система : Беларусь, Украина  274</w:t>
      </w:r>
    </w:p>
    <w:p w:rsidR="008253CE" w:rsidRPr="00C50553" w:rsidRDefault="008253CE" w:rsidP="00AA0BC1">
      <w:pPr>
        <w:contextualSpacing/>
        <w:jc w:val="both"/>
        <w:rPr>
          <w:rFonts w:ascii="Times New Roman" w:hAnsi="Times New Roman"/>
          <w:sz w:val="28"/>
          <w:szCs w:val="28"/>
        </w:rPr>
      </w:pPr>
      <w:r w:rsidRPr="00C50553">
        <w:rPr>
          <w:rFonts w:ascii="Times New Roman" w:hAnsi="Times New Roman"/>
          <w:sz w:val="28"/>
          <w:szCs w:val="28"/>
        </w:rPr>
        <w:t>Бюджетно–податкова політика</w:t>
      </w:r>
      <w:r w:rsidRPr="00C50553">
        <w:rPr>
          <w:rFonts w:ascii="Times New Roman" w:hAnsi="Times New Roman"/>
          <w:sz w:val="28"/>
          <w:szCs w:val="28"/>
          <w:lang w:val="uk-UA"/>
        </w:rPr>
        <w:t xml:space="preserve"> </w:t>
      </w:r>
      <w:r w:rsidRPr="00C50553">
        <w:rPr>
          <w:rFonts w:ascii="Times New Roman" w:hAnsi="Times New Roman"/>
          <w:sz w:val="28"/>
          <w:szCs w:val="28"/>
        </w:rPr>
        <w:t>: теорія, практика, проблеми</w:t>
      </w:r>
      <w:r w:rsidRPr="00C50553">
        <w:rPr>
          <w:rFonts w:ascii="Times New Roman" w:hAnsi="Times New Roman"/>
          <w:sz w:val="28"/>
          <w:szCs w:val="28"/>
          <w:lang w:val="uk-UA"/>
        </w:rPr>
        <w:t xml:space="preserve">  127, 128</w:t>
      </w:r>
    </w:p>
    <w:p w:rsidR="008253CE" w:rsidRDefault="008253CE" w:rsidP="00AA0BC1">
      <w:pPr>
        <w:contextualSpacing/>
        <w:rPr>
          <w:rFonts w:ascii="Times New Roman" w:hAnsi="Times New Roman"/>
          <w:sz w:val="28"/>
          <w:szCs w:val="28"/>
          <w:lang w:val="uk-UA"/>
        </w:rPr>
      </w:pPr>
      <w:r w:rsidRPr="00C50553">
        <w:rPr>
          <w:rFonts w:ascii="Times New Roman" w:hAnsi="Times New Roman"/>
          <w:sz w:val="28"/>
          <w:szCs w:val="28"/>
          <w:lang w:val="uk-UA"/>
        </w:rPr>
        <w:t>Бюджетно-податкова реформа як</w:t>
      </w:r>
      <w:r w:rsidRPr="00C50553">
        <w:rPr>
          <w:rFonts w:ascii="Times New Roman" w:hAnsi="Times New Roman"/>
          <w:sz w:val="28"/>
          <w:szCs w:val="28"/>
        </w:rPr>
        <w:t> </w:t>
      </w:r>
      <w:r w:rsidRPr="00C50553">
        <w:rPr>
          <w:rFonts w:ascii="Times New Roman" w:hAnsi="Times New Roman"/>
          <w:sz w:val="28"/>
          <w:szCs w:val="28"/>
          <w:lang w:val="uk-UA"/>
        </w:rPr>
        <w:t>каталізатор соціально-економічного розвитку в Україні  265</w:t>
      </w:r>
    </w:p>
    <w:p w:rsidR="001A2AB1" w:rsidRPr="00C50553" w:rsidRDefault="001A2AB1" w:rsidP="00AA0BC1">
      <w:pPr>
        <w:contextualSpacing/>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Вдосконалення розміщення продуктивних сил як фактор формування економічного простору України  67</w:t>
      </w:r>
    </w:p>
    <w:p w:rsidR="008253CE" w:rsidRPr="00C50553" w:rsidRDefault="008253CE" w:rsidP="00AA0BC1">
      <w:pPr>
        <w:tabs>
          <w:tab w:val="left" w:pos="0"/>
          <w:tab w:val="left" w:pos="142"/>
        </w:tabs>
        <w:contextualSpacing/>
        <w:jc w:val="both"/>
        <w:rPr>
          <w:rFonts w:ascii="Times New Roman" w:hAnsi="Times New Roman"/>
          <w:sz w:val="28"/>
          <w:szCs w:val="28"/>
          <w:lang w:val="uk-UA"/>
        </w:rPr>
      </w:pPr>
      <w:r w:rsidRPr="00C50553">
        <w:rPr>
          <w:rFonts w:ascii="Times New Roman" w:hAnsi="Times New Roman"/>
          <w:sz w:val="28"/>
          <w:szCs w:val="28"/>
          <w:lang w:val="uk-UA"/>
        </w:rPr>
        <w:t>Взаємообумовленість оподаткування та економічного розвитку  96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Вивчення демографічної місткості стабільного розвитку території  20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Вивчення рівнів соціально-економічного розвитку  68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color w:val="000000"/>
          <w:sz w:val="28"/>
          <w:szCs w:val="28"/>
          <w:shd w:val="clear" w:color="auto" w:fill="FFFFFF"/>
        </w:rPr>
        <w:t>Влияние приграничного сотрудничества на формирование экономического пространства Украины</w:t>
      </w:r>
      <w:r w:rsidRPr="00C50553">
        <w:rPr>
          <w:rFonts w:ascii="Times New Roman" w:hAnsi="Times New Roman"/>
          <w:sz w:val="28"/>
          <w:szCs w:val="28"/>
          <w:lang w:val="uk-UA"/>
        </w:rPr>
        <w:t xml:space="preserve">  </w:t>
      </w:r>
      <w:r w:rsidRPr="00C50553">
        <w:rPr>
          <w:rFonts w:ascii="Times New Roman" w:hAnsi="Times New Roman"/>
          <w:color w:val="000000"/>
          <w:sz w:val="28"/>
          <w:szCs w:val="28"/>
          <w:shd w:val="clear" w:color="auto" w:fill="FFFFFF"/>
          <w:lang w:val="uk-UA"/>
        </w:rPr>
        <w:t>97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Вплив транспорту на стан довкілля України  15</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lastRenderedPageBreak/>
        <w:t>Впровадження податкового консультування в податкову систему України європейського зразка  154</w:t>
      </w:r>
    </w:p>
    <w:p w:rsidR="001A2AB1" w:rsidRPr="00C50553" w:rsidRDefault="001A2AB1" w:rsidP="00AA0BC1">
      <w:pPr>
        <w:tabs>
          <w:tab w:val="left" w:pos="0"/>
        </w:tabs>
        <w:contextualSpacing/>
        <w:jc w:val="both"/>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Гармонізація оподаткування в умовах глобалізаційних та інтеграційних процесів  243, 266, 282, 283</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Географія транспорту в системі соціальної та економічної географії  11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bCs/>
          <w:color w:val="000000"/>
          <w:sz w:val="28"/>
          <w:szCs w:val="28"/>
        </w:rPr>
        <w:t xml:space="preserve">Геополитические и географические проблемы Крыма в многовекторном измерении Украины </w:t>
      </w:r>
      <w:r w:rsidRPr="00C50553">
        <w:rPr>
          <w:rFonts w:ascii="Times New Roman" w:hAnsi="Times New Roman"/>
          <w:bCs/>
          <w:color w:val="000000"/>
          <w:sz w:val="28"/>
          <w:szCs w:val="28"/>
          <w:lang w:val="uk-UA"/>
        </w:rPr>
        <w:t xml:space="preserve"> 113</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Гроші, фінанси і кредит  213</w:t>
      </w:r>
    </w:p>
    <w:p w:rsidR="001A2AB1" w:rsidRPr="00C50553" w:rsidRDefault="001A2AB1" w:rsidP="00AA0BC1">
      <w:pPr>
        <w:tabs>
          <w:tab w:val="left" w:pos="0"/>
        </w:tabs>
        <w:contextualSpacing/>
        <w:jc w:val="both"/>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Демографічні процеси в сучасній Україні  29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Державна регіональна податкова політика : зміст, принципи, завдання  30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Державна фінансова політика та прогнозування доходів бюджету України</w:t>
      </w:r>
      <w:r w:rsidRPr="00C50553">
        <w:rPr>
          <w:rFonts w:ascii="Times New Roman" w:hAnsi="Times New Roman"/>
          <w:sz w:val="28"/>
          <w:szCs w:val="28"/>
        </w:rPr>
        <w:t xml:space="preserve"> </w:t>
      </w:r>
      <w:r w:rsidRPr="00C50553">
        <w:rPr>
          <w:rFonts w:ascii="Times New Roman" w:hAnsi="Times New Roman"/>
          <w:sz w:val="28"/>
          <w:szCs w:val="28"/>
          <w:lang w:val="uk-UA"/>
        </w:rPr>
        <w:t xml:space="preserve"> 114</w:t>
      </w:r>
    </w:p>
    <w:p w:rsidR="008253CE" w:rsidRPr="00C50553" w:rsidRDefault="008253CE" w:rsidP="00AA0BC1">
      <w:pPr>
        <w:tabs>
          <w:tab w:val="left" w:pos="0"/>
        </w:tabs>
        <w:contextualSpacing/>
        <w:jc w:val="both"/>
        <w:rPr>
          <w:rStyle w:val="apple-converted-space"/>
          <w:rFonts w:ascii="Times New Roman" w:hAnsi="Times New Roman"/>
          <w:sz w:val="28"/>
          <w:szCs w:val="28"/>
          <w:lang w:val="uk-UA"/>
        </w:rPr>
      </w:pPr>
      <w:r w:rsidRPr="00C50553">
        <w:rPr>
          <w:rFonts w:ascii="Times New Roman" w:hAnsi="Times New Roman"/>
          <w:bCs/>
          <w:sz w:val="28"/>
          <w:szCs w:val="28"/>
          <w:lang w:val="uk-UA"/>
        </w:rPr>
        <w:t>Державний</w:t>
      </w:r>
      <w:r w:rsidRPr="00C50553">
        <w:rPr>
          <w:rStyle w:val="apple-converted-space"/>
          <w:rFonts w:ascii="Times New Roman" w:hAnsi="Times New Roman"/>
          <w:sz w:val="28"/>
          <w:szCs w:val="28"/>
          <w:lang w:val="uk-UA"/>
        </w:rPr>
        <w:t xml:space="preserve"> </w:t>
      </w:r>
      <w:r w:rsidRPr="00C50553">
        <w:rPr>
          <w:rFonts w:ascii="Times New Roman" w:hAnsi="Times New Roman"/>
          <w:bCs/>
          <w:sz w:val="28"/>
          <w:szCs w:val="28"/>
          <w:lang w:val="uk-UA"/>
        </w:rPr>
        <w:t>бюджет</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lang w:val="uk-UA"/>
        </w:rPr>
        <w:t>і</w:t>
      </w:r>
      <w:r w:rsidRPr="00C50553">
        <w:rPr>
          <w:rStyle w:val="apple-converted-space"/>
          <w:rFonts w:ascii="Times New Roman" w:hAnsi="Times New Roman"/>
          <w:sz w:val="28"/>
          <w:szCs w:val="28"/>
          <w:lang w:val="uk-UA"/>
        </w:rPr>
        <w:t xml:space="preserve"> </w:t>
      </w:r>
      <w:r w:rsidRPr="00C50553">
        <w:rPr>
          <w:rFonts w:ascii="Times New Roman" w:hAnsi="Times New Roman"/>
          <w:bCs/>
          <w:sz w:val="28"/>
          <w:szCs w:val="28"/>
          <w:lang w:val="uk-UA"/>
        </w:rPr>
        <w:t>бюджет</w:t>
      </w:r>
      <w:r w:rsidRPr="00C50553">
        <w:rPr>
          <w:rFonts w:ascii="Times New Roman" w:hAnsi="Times New Roman"/>
          <w:sz w:val="28"/>
          <w:szCs w:val="28"/>
          <w:lang w:val="uk-UA"/>
        </w:rPr>
        <w:t>на</w:t>
      </w:r>
      <w:r w:rsidRPr="00C50553">
        <w:rPr>
          <w:rStyle w:val="apple-converted-space"/>
          <w:rFonts w:ascii="Times New Roman" w:hAnsi="Times New Roman"/>
          <w:sz w:val="28"/>
          <w:szCs w:val="28"/>
          <w:lang w:val="uk-UA"/>
        </w:rPr>
        <w:t xml:space="preserve"> </w:t>
      </w:r>
      <w:r w:rsidRPr="00C50553">
        <w:rPr>
          <w:rFonts w:ascii="Times New Roman" w:hAnsi="Times New Roman"/>
          <w:bCs/>
          <w:sz w:val="28"/>
          <w:szCs w:val="28"/>
          <w:lang w:val="uk-UA"/>
        </w:rPr>
        <w:t>стратегія</w:t>
      </w:r>
      <w:r w:rsidRPr="00C50553">
        <w:rPr>
          <w:rStyle w:val="apple-converted-space"/>
          <w:rFonts w:ascii="Times New Roman" w:hAnsi="Times New Roman"/>
          <w:sz w:val="28"/>
          <w:szCs w:val="28"/>
          <w:lang w:val="uk-UA"/>
        </w:rPr>
        <w:t xml:space="preserve"> </w:t>
      </w:r>
      <w:r w:rsidRPr="00C50553">
        <w:rPr>
          <w:rFonts w:ascii="Times New Roman" w:hAnsi="Times New Roman"/>
          <w:sz w:val="28"/>
          <w:szCs w:val="28"/>
          <w:lang w:val="uk-UA"/>
        </w:rPr>
        <w:t>в</w:t>
      </w:r>
      <w:r w:rsidRPr="00C50553">
        <w:rPr>
          <w:rStyle w:val="apple-converted-space"/>
          <w:rFonts w:ascii="Times New Roman" w:hAnsi="Times New Roman"/>
          <w:sz w:val="28"/>
          <w:szCs w:val="28"/>
          <w:lang w:val="uk-UA"/>
        </w:rPr>
        <w:t xml:space="preserve"> </w:t>
      </w:r>
      <w:r w:rsidRPr="00C50553">
        <w:rPr>
          <w:rFonts w:ascii="Times New Roman" w:hAnsi="Times New Roman"/>
          <w:bCs/>
          <w:sz w:val="28"/>
          <w:szCs w:val="28"/>
          <w:lang w:val="uk-UA"/>
        </w:rPr>
        <w:t>умовах</w:t>
      </w:r>
      <w:r w:rsidRPr="00C50553">
        <w:rPr>
          <w:rStyle w:val="apple-converted-space"/>
          <w:rFonts w:ascii="Times New Roman" w:hAnsi="Times New Roman"/>
          <w:sz w:val="28"/>
          <w:szCs w:val="28"/>
          <w:lang w:val="uk-UA"/>
        </w:rPr>
        <w:t xml:space="preserve"> </w:t>
      </w:r>
      <w:r w:rsidRPr="00C50553">
        <w:rPr>
          <w:rFonts w:ascii="Times New Roman" w:hAnsi="Times New Roman"/>
          <w:bCs/>
          <w:sz w:val="28"/>
          <w:szCs w:val="28"/>
          <w:lang w:val="uk-UA"/>
        </w:rPr>
        <w:t>економічних реформ</w:t>
      </w:r>
      <w:r w:rsidRPr="00C50553">
        <w:rPr>
          <w:rStyle w:val="apple-converted-space"/>
          <w:rFonts w:ascii="Times New Roman" w:hAnsi="Times New Roman"/>
          <w:sz w:val="28"/>
          <w:szCs w:val="28"/>
          <w:lang w:val="uk-UA"/>
        </w:rPr>
        <w:t xml:space="preserve">  </w:t>
      </w:r>
      <w:r w:rsidRPr="00C50553">
        <w:rPr>
          <w:rFonts w:ascii="Times New Roman" w:hAnsi="Times New Roman"/>
          <w:bCs/>
          <w:sz w:val="28"/>
          <w:szCs w:val="28"/>
          <w:lang w:val="uk-UA"/>
        </w:rPr>
        <w:t>214, 215, 216, 217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Деякі проблеми ефективної організації міжбюджетних відносин  69</w:t>
      </w:r>
    </w:p>
    <w:p w:rsidR="008253CE" w:rsidRPr="00C50553" w:rsidRDefault="008253CE" w:rsidP="00AA0BC1">
      <w:pPr>
        <w:contextualSpacing/>
        <w:rPr>
          <w:rFonts w:ascii="Times New Roman" w:hAnsi="Times New Roman"/>
          <w:sz w:val="28"/>
          <w:szCs w:val="28"/>
          <w:lang w:val="uk-UA"/>
        </w:rPr>
      </w:pPr>
      <w:r w:rsidRPr="00C50553">
        <w:rPr>
          <w:rFonts w:ascii="Times New Roman" w:hAnsi="Times New Roman"/>
          <w:sz w:val="28"/>
          <w:szCs w:val="28"/>
        </w:rPr>
        <w:t>Дискусійні питання теорії фінансового права. Нормативно</w:t>
      </w:r>
      <w:r w:rsidR="00E33786">
        <w:rPr>
          <w:rFonts w:ascii="Times New Roman" w:hAnsi="Times New Roman"/>
          <w:sz w:val="28"/>
          <w:szCs w:val="28"/>
        </w:rPr>
        <w:t>-</w:t>
      </w:r>
      <w:r w:rsidRPr="00C50553">
        <w:rPr>
          <w:rFonts w:ascii="Times New Roman" w:hAnsi="Times New Roman"/>
          <w:sz w:val="28"/>
          <w:szCs w:val="28"/>
        </w:rPr>
        <w:t xml:space="preserve">правові засади природокористування та енергозбереження в Україні. Спори про податки: причини виникнення та напрями їх вирішення. Сучасний стан та перспективи розвитку фінансового права </w:t>
      </w:r>
      <w:r w:rsidRPr="00C50553">
        <w:rPr>
          <w:rFonts w:ascii="Times New Roman" w:hAnsi="Times New Roman"/>
          <w:sz w:val="28"/>
          <w:szCs w:val="28"/>
          <w:lang w:val="uk-UA"/>
        </w:rPr>
        <w:t xml:space="preserve"> 170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rPr>
        <w:t xml:space="preserve">До теоретичних засад формування регіональної податкової політики </w:t>
      </w:r>
      <w:r w:rsidRPr="00C50553">
        <w:rPr>
          <w:rFonts w:ascii="Times New Roman" w:hAnsi="Times New Roman"/>
          <w:sz w:val="28"/>
          <w:szCs w:val="28"/>
          <w:lang w:val="uk-UA"/>
        </w:rPr>
        <w:t xml:space="preserve"> 115</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Дослідження з географії транспорту  17</w:t>
      </w:r>
    </w:p>
    <w:p w:rsidR="008253CE" w:rsidRDefault="008253CE" w:rsidP="00AA0BC1">
      <w:pPr>
        <w:tabs>
          <w:tab w:val="left" w:pos="0"/>
        </w:tabs>
        <w:contextualSpacing/>
        <w:jc w:val="both"/>
        <w:rPr>
          <w:rFonts w:ascii="Times New Roman" w:hAnsi="Times New Roman"/>
          <w:color w:val="000000" w:themeColor="text1"/>
          <w:sz w:val="28"/>
          <w:szCs w:val="28"/>
          <w:lang w:val="uk-UA"/>
        </w:rPr>
      </w:pPr>
      <w:r w:rsidRPr="00C50553">
        <w:rPr>
          <w:rFonts w:ascii="Times New Roman" w:hAnsi="Times New Roman"/>
          <w:color w:val="000000" w:themeColor="text1"/>
          <w:sz w:val="28"/>
          <w:szCs w:val="28"/>
          <w:lang w:val="uk-UA"/>
        </w:rPr>
        <w:t xml:space="preserve">Дослідження </w:t>
      </w:r>
      <w:r w:rsidRPr="00C50553">
        <w:rPr>
          <w:rFonts w:ascii="Times New Roman" w:hAnsi="Times New Roman"/>
          <w:sz w:val="28"/>
          <w:szCs w:val="28"/>
          <w:lang w:val="uk-UA"/>
        </w:rPr>
        <w:t xml:space="preserve">регулюючої функції збору за забруднення навколишнього природного середовища в Україні  </w:t>
      </w:r>
      <w:r w:rsidRPr="00C50553">
        <w:rPr>
          <w:rFonts w:ascii="Times New Roman" w:hAnsi="Times New Roman"/>
          <w:color w:val="000000" w:themeColor="text1"/>
          <w:sz w:val="28"/>
          <w:szCs w:val="28"/>
          <w:lang w:val="uk-UA"/>
        </w:rPr>
        <w:t>174</w:t>
      </w:r>
    </w:p>
    <w:p w:rsidR="00AA0BC1" w:rsidRPr="00C50553" w:rsidRDefault="00AA0BC1" w:rsidP="00AA0BC1">
      <w:pPr>
        <w:tabs>
          <w:tab w:val="left" w:pos="0"/>
        </w:tabs>
        <w:contextualSpacing/>
        <w:jc w:val="both"/>
        <w:rPr>
          <w:rFonts w:ascii="Times New Roman" w:hAnsi="Times New Roman"/>
          <w:color w:val="000000" w:themeColor="text1"/>
          <w:sz w:val="28"/>
          <w:szCs w:val="28"/>
          <w:lang w:val="uk-UA"/>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Екологічне оподаткування  284</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Еколого-географічні аспекти впливу промисловості на стан водяних ресурсів  16</w:t>
      </w:r>
    </w:p>
    <w:p w:rsidR="008253CE" w:rsidRPr="00C50553" w:rsidRDefault="008253CE" w:rsidP="00AA0BC1">
      <w:pPr>
        <w:contextualSpacing/>
        <w:jc w:val="both"/>
        <w:rPr>
          <w:rFonts w:ascii="Times New Roman" w:hAnsi="Times New Roman"/>
          <w:sz w:val="28"/>
          <w:szCs w:val="28"/>
          <w:lang w:val="uk-UA"/>
        </w:rPr>
      </w:pPr>
      <w:r w:rsidRPr="00C50553">
        <w:rPr>
          <w:rFonts w:ascii="Times New Roman" w:hAnsi="Times New Roman"/>
          <w:sz w:val="28"/>
          <w:szCs w:val="28"/>
        </w:rPr>
        <w:t xml:space="preserve">Економіка. Екологія. Управління </w:t>
      </w:r>
      <w:r w:rsidRPr="00C50553">
        <w:rPr>
          <w:rFonts w:ascii="Times New Roman" w:hAnsi="Times New Roman"/>
          <w:sz w:val="28"/>
          <w:szCs w:val="28"/>
          <w:lang w:val="uk-UA"/>
        </w:rPr>
        <w:t xml:space="preserve"> 263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Економічне зростання України та механізм його реалізації в контексті Концепції стійкого розвитку  83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Економічне співробітництво України з Європейським союзом у контексті розвитку її зовнішньої функції  31</w:t>
      </w:r>
    </w:p>
    <w:p w:rsidR="008253CE" w:rsidRPr="00C50553" w:rsidRDefault="008253CE" w:rsidP="00AA0BC1">
      <w:pPr>
        <w:tabs>
          <w:tab w:val="left" w:pos="0"/>
        </w:tabs>
        <w:contextualSpacing/>
        <w:jc w:val="both"/>
        <w:rPr>
          <w:rFonts w:ascii="Times New Roman" w:hAnsi="Times New Roman"/>
          <w:sz w:val="28"/>
          <w:szCs w:val="28"/>
          <w:shd w:val="clear" w:color="auto" w:fill="F9F9F9"/>
          <w:lang w:val="uk-UA"/>
        </w:rPr>
      </w:pPr>
      <w:r w:rsidRPr="00C50553">
        <w:rPr>
          <w:rFonts w:ascii="Times New Roman" w:hAnsi="Times New Roman"/>
          <w:bCs/>
          <w:sz w:val="28"/>
          <w:szCs w:val="28"/>
          <w:shd w:val="clear" w:color="auto" w:fill="F9F9F9"/>
          <w:lang w:val="uk-UA"/>
        </w:rPr>
        <w:t>Економічний</w:t>
      </w:r>
      <w:r w:rsidRPr="00C50553">
        <w:rPr>
          <w:rStyle w:val="apple-converted-space"/>
          <w:rFonts w:ascii="Times New Roman" w:hAnsi="Times New Roman"/>
          <w:bCs/>
          <w:sz w:val="28"/>
          <w:szCs w:val="28"/>
          <w:shd w:val="clear" w:color="auto" w:fill="F9F9F9"/>
        </w:rPr>
        <w:t> </w:t>
      </w:r>
      <w:r w:rsidRPr="00C50553">
        <w:rPr>
          <w:rFonts w:ascii="Times New Roman" w:hAnsi="Times New Roman"/>
          <w:bCs/>
          <w:sz w:val="28"/>
          <w:szCs w:val="28"/>
          <w:shd w:val="clear" w:color="auto" w:fill="F9F9F9"/>
          <w:lang w:val="uk-UA"/>
        </w:rPr>
        <w:t xml:space="preserve">аналіз  </w:t>
      </w:r>
      <w:r w:rsidR="00C50553">
        <w:rPr>
          <w:rFonts w:ascii="Times New Roman" w:hAnsi="Times New Roman"/>
          <w:sz w:val="28"/>
          <w:szCs w:val="28"/>
          <w:shd w:val="clear" w:color="auto" w:fill="F9F9F9"/>
          <w:lang w:val="uk-UA"/>
        </w:rPr>
        <w:t>266,</w:t>
      </w:r>
      <w:r w:rsidRPr="00C50553">
        <w:rPr>
          <w:rFonts w:ascii="Times New Roman" w:hAnsi="Times New Roman"/>
          <w:sz w:val="28"/>
          <w:szCs w:val="28"/>
          <w:shd w:val="clear" w:color="auto" w:fill="F9F9F9"/>
          <w:lang w:val="uk-UA"/>
        </w:rPr>
        <w:t xml:space="preserve"> 279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Економічний аналіз у діяльності органів державної податкової служби  175, 176, 177, 200, 201, 202, 218, 219, 220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Економічний механізм функціонування підприємства : цілі та функції  131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Економічний розвиток регіону : теоретичні аспекти  70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Економічні райони України  42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lastRenderedPageBreak/>
        <w:t>Електронний атлас України  49</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Ефективність бюджетно-податкової підтримки національної економіки України  221</w:t>
      </w:r>
    </w:p>
    <w:p w:rsidR="00AA0BC1" w:rsidRPr="00C50553" w:rsidRDefault="00AA0BC1" w:rsidP="00AA0BC1">
      <w:pPr>
        <w:tabs>
          <w:tab w:val="left" w:pos="0"/>
        </w:tabs>
        <w:contextualSpacing/>
        <w:jc w:val="both"/>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Застосування автоматних моделей для прогнозування податкових надходжень  84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Застосування інтегрованих показників для оцінки рівня соціально-економічного розвитку регіонів  85</w:t>
      </w:r>
    </w:p>
    <w:p w:rsidR="008253CE" w:rsidRPr="00C50553" w:rsidRDefault="008253CE" w:rsidP="00AA0BC1">
      <w:pPr>
        <w:contextualSpacing/>
        <w:jc w:val="both"/>
        <w:rPr>
          <w:rFonts w:ascii="Times New Roman" w:hAnsi="Times New Roman"/>
          <w:sz w:val="28"/>
          <w:szCs w:val="28"/>
        </w:rPr>
      </w:pPr>
      <w:r w:rsidRPr="00C50553">
        <w:rPr>
          <w:rFonts w:ascii="Times New Roman" w:hAnsi="Times New Roman"/>
          <w:sz w:val="28"/>
          <w:szCs w:val="28"/>
          <w:lang w:val="uk-UA"/>
        </w:rPr>
        <w:t>Збірник матеріалів науково-практичних заходів Науково-дослідного інституту фінансового права  285</w:t>
      </w:r>
    </w:p>
    <w:p w:rsidR="008253CE" w:rsidRPr="00C50553" w:rsidRDefault="008253CE" w:rsidP="00AA0BC1">
      <w:pPr>
        <w:tabs>
          <w:tab w:val="left" w:pos="284"/>
        </w:tabs>
        <w:contextualSpacing/>
        <w:rPr>
          <w:rFonts w:ascii="Times New Roman" w:hAnsi="Times New Roman"/>
          <w:sz w:val="28"/>
          <w:szCs w:val="28"/>
        </w:rPr>
      </w:pPr>
      <w:r w:rsidRPr="00C50553">
        <w:rPr>
          <w:rFonts w:ascii="Times New Roman" w:hAnsi="Times New Roman"/>
          <w:sz w:val="28"/>
          <w:szCs w:val="28"/>
          <w:lang w:val="uk-UA"/>
        </w:rPr>
        <w:t>Збірник наукових праць Науково-дослідного інституту фінансового права  272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Збірник нормативно-правових та методичних матеріалів з податку на додану вартість для практичного використання  116</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Земельні правовідносини : правочини</w:t>
      </w:r>
      <w:r w:rsidRPr="00C50553">
        <w:rPr>
          <w:rFonts w:ascii="Times New Roman" w:hAnsi="Times New Roman"/>
          <w:sz w:val="28"/>
          <w:szCs w:val="28"/>
          <w:lang w:val="en-US"/>
        </w:rPr>
        <w:t> </w:t>
      </w:r>
      <w:r w:rsidRPr="00C50553">
        <w:rPr>
          <w:rFonts w:ascii="Times New Roman" w:hAnsi="Times New Roman"/>
          <w:sz w:val="28"/>
          <w:szCs w:val="28"/>
          <w:lang w:val="uk-UA"/>
        </w:rPr>
        <w:t>та оподаткування  141</w:t>
      </w:r>
    </w:p>
    <w:p w:rsidR="00AA0BC1" w:rsidRPr="00C50553" w:rsidRDefault="00AA0BC1" w:rsidP="00AA0BC1">
      <w:pPr>
        <w:tabs>
          <w:tab w:val="left" w:pos="0"/>
        </w:tabs>
        <w:contextualSpacing/>
        <w:jc w:val="both"/>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Імплементація норм міжнародних податкових договорів у правову систему України  206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Інвестиційна привабливість регіону : сутність та фактори формування  21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Інвестиційний бюджет – важливий інструмент інвестування виробництва в Україні та її регіонах  43</w:t>
      </w:r>
    </w:p>
    <w:p w:rsidR="008253CE" w:rsidRPr="00C50553" w:rsidRDefault="008253CE" w:rsidP="00AA0BC1">
      <w:pPr>
        <w:tabs>
          <w:tab w:val="left" w:pos="0"/>
        </w:tabs>
        <w:contextualSpacing/>
        <w:jc w:val="both"/>
        <w:rPr>
          <w:rFonts w:ascii="Times New Roman" w:hAnsi="Times New Roman"/>
          <w:bCs/>
          <w:sz w:val="28"/>
          <w:szCs w:val="28"/>
          <w:shd w:val="clear" w:color="auto" w:fill="F9F9F9"/>
          <w:lang w:val="uk-UA"/>
        </w:rPr>
      </w:pPr>
      <w:r w:rsidRPr="00C50553">
        <w:rPr>
          <w:rFonts w:ascii="Times New Roman" w:hAnsi="Times New Roman"/>
          <w:bCs/>
          <w:sz w:val="28"/>
          <w:szCs w:val="28"/>
          <w:shd w:val="clear" w:color="auto" w:fill="F9F9F9"/>
          <w:lang w:val="uk-UA"/>
        </w:rPr>
        <w:t>Інноваційна</w:t>
      </w:r>
      <w:r w:rsidRPr="00C50553">
        <w:rPr>
          <w:rStyle w:val="apple-converted-space"/>
          <w:rFonts w:ascii="Times New Roman" w:hAnsi="Times New Roman"/>
          <w:bCs/>
          <w:color w:val="000000" w:themeColor="text1"/>
          <w:sz w:val="28"/>
          <w:szCs w:val="28"/>
          <w:shd w:val="clear" w:color="auto" w:fill="F9F9F9"/>
          <w:lang w:val="uk-UA"/>
        </w:rPr>
        <w:t xml:space="preserve"> </w:t>
      </w:r>
      <w:r w:rsidRPr="00C50553">
        <w:rPr>
          <w:rFonts w:ascii="Times New Roman" w:hAnsi="Times New Roman"/>
          <w:bCs/>
          <w:color w:val="000000" w:themeColor="text1"/>
          <w:sz w:val="28"/>
          <w:szCs w:val="28"/>
          <w:shd w:val="clear" w:color="auto" w:fill="F9F9F9"/>
          <w:lang w:val="uk-UA"/>
        </w:rPr>
        <w:t>система</w:t>
      </w:r>
      <w:r w:rsidRPr="00C50553">
        <w:rPr>
          <w:rStyle w:val="apple-converted-space"/>
          <w:rFonts w:ascii="Times New Roman" w:hAnsi="Times New Roman"/>
          <w:bCs/>
          <w:color w:val="000000" w:themeColor="text1"/>
          <w:sz w:val="28"/>
          <w:szCs w:val="28"/>
          <w:shd w:val="clear" w:color="auto" w:fill="F9F9F9"/>
          <w:lang w:val="uk-UA"/>
        </w:rPr>
        <w:t xml:space="preserve"> </w:t>
      </w:r>
      <w:r w:rsidRPr="00C50553">
        <w:rPr>
          <w:rFonts w:ascii="Times New Roman" w:hAnsi="Times New Roman"/>
          <w:bCs/>
          <w:color w:val="000000" w:themeColor="text1"/>
          <w:sz w:val="28"/>
          <w:szCs w:val="28"/>
          <w:shd w:val="clear" w:color="auto" w:fill="F9F9F9"/>
          <w:lang w:val="uk-UA"/>
        </w:rPr>
        <w:t>податкового</w:t>
      </w:r>
      <w:r w:rsidRPr="00C50553">
        <w:rPr>
          <w:rStyle w:val="apple-converted-space"/>
          <w:rFonts w:ascii="Times New Roman" w:hAnsi="Times New Roman"/>
          <w:color w:val="000000" w:themeColor="text1"/>
          <w:sz w:val="28"/>
          <w:szCs w:val="28"/>
          <w:shd w:val="clear" w:color="auto" w:fill="F9F9F9"/>
          <w:lang w:val="uk-UA"/>
        </w:rPr>
        <w:t xml:space="preserve"> </w:t>
      </w:r>
      <w:r w:rsidRPr="00C50553">
        <w:rPr>
          <w:rFonts w:ascii="Times New Roman" w:hAnsi="Times New Roman"/>
          <w:bCs/>
          <w:color w:val="000000" w:themeColor="text1"/>
          <w:sz w:val="28"/>
          <w:szCs w:val="28"/>
          <w:shd w:val="clear" w:color="auto" w:fill="F9F9F9"/>
          <w:lang w:val="uk-UA"/>
        </w:rPr>
        <w:t>адміністрування</w:t>
      </w:r>
      <w:r w:rsidRPr="00C50553">
        <w:rPr>
          <w:rStyle w:val="apple-converted-space"/>
          <w:rFonts w:ascii="Times New Roman" w:hAnsi="Times New Roman"/>
          <w:color w:val="000000" w:themeColor="text1"/>
          <w:sz w:val="28"/>
          <w:szCs w:val="28"/>
          <w:shd w:val="clear" w:color="auto" w:fill="F9F9F9"/>
          <w:lang w:val="uk-UA"/>
        </w:rPr>
        <w:t xml:space="preserve"> </w:t>
      </w:r>
      <w:r w:rsidRPr="00C50553">
        <w:rPr>
          <w:rFonts w:ascii="Times New Roman" w:hAnsi="Times New Roman"/>
          <w:color w:val="000000" w:themeColor="text1"/>
          <w:sz w:val="28"/>
          <w:szCs w:val="28"/>
          <w:shd w:val="clear" w:color="auto" w:fill="F9F9F9"/>
          <w:lang w:val="uk-UA"/>
        </w:rPr>
        <w:t>в</w:t>
      </w:r>
      <w:r w:rsidRPr="00C50553">
        <w:rPr>
          <w:rStyle w:val="apple-converted-space"/>
          <w:rFonts w:ascii="Times New Roman" w:hAnsi="Times New Roman"/>
          <w:color w:val="000000" w:themeColor="text1"/>
          <w:sz w:val="28"/>
          <w:szCs w:val="28"/>
          <w:shd w:val="clear" w:color="auto" w:fill="F9F9F9"/>
          <w:lang w:val="uk-UA"/>
        </w:rPr>
        <w:t xml:space="preserve"> </w:t>
      </w:r>
      <w:r w:rsidRPr="00C50553">
        <w:rPr>
          <w:rFonts w:ascii="Times New Roman" w:hAnsi="Times New Roman"/>
          <w:bCs/>
          <w:color w:val="000000" w:themeColor="text1"/>
          <w:sz w:val="28"/>
          <w:szCs w:val="28"/>
          <w:shd w:val="clear" w:color="auto" w:fill="F9F9F9"/>
          <w:lang w:val="uk-UA"/>
        </w:rPr>
        <w:t xml:space="preserve">Україні </w:t>
      </w:r>
      <w:r w:rsidRPr="00C50553">
        <w:rPr>
          <w:rFonts w:ascii="Times New Roman" w:hAnsi="Times New Roman"/>
          <w:color w:val="000000" w:themeColor="text1"/>
          <w:sz w:val="28"/>
          <w:szCs w:val="28"/>
          <w:shd w:val="clear" w:color="auto" w:fill="F9F9F9"/>
          <w:lang w:val="uk-UA"/>
        </w:rPr>
        <w:t xml:space="preserve">: концепції, методи, інструменти  </w:t>
      </w:r>
      <w:r w:rsidRPr="00C50553">
        <w:rPr>
          <w:rFonts w:ascii="Times New Roman" w:hAnsi="Times New Roman"/>
          <w:bCs/>
          <w:sz w:val="28"/>
          <w:szCs w:val="28"/>
          <w:shd w:val="clear" w:color="auto" w:fill="F9F9F9"/>
          <w:lang w:val="uk-UA"/>
        </w:rPr>
        <w:t>253</w:t>
      </w:r>
    </w:p>
    <w:p w:rsidR="008253CE" w:rsidRPr="00C50553" w:rsidRDefault="008253CE" w:rsidP="00AA0BC1">
      <w:pPr>
        <w:tabs>
          <w:tab w:val="left" w:pos="0"/>
        </w:tabs>
        <w:contextualSpacing/>
        <w:jc w:val="both"/>
        <w:rPr>
          <w:rFonts w:ascii="Times New Roman" w:hAnsi="Times New Roman"/>
          <w:color w:val="000000" w:themeColor="text1"/>
          <w:sz w:val="28"/>
          <w:szCs w:val="28"/>
          <w:lang w:val="uk-UA"/>
        </w:rPr>
      </w:pPr>
      <w:r w:rsidRPr="00C50553">
        <w:rPr>
          <w:rFonts w:ascii="Times New Roman" w:hAnsi="Times New Roman"/>
          <w:sz w:val="28"/>
          <w:szCs w:val="28"/>
          <w:lang w:val="uk-UA"/>
        </w:rPr>
        <w:t>Інноваційна та фіскальна політика держави у природоресурсних галузях. Процес.-правове регулювання відносин, які виникають при вирішенні податкових спорів за участю органів ДПС. Використ. моделей у процесі розподілу бюджетних призначень органами ДПСУ  152</w:t>
      </w:r>
    </w:p>
    <w:p w:rsidR="008253CE" w:rsidRPr="00C50553" w:rsidRDefault="008253CE" w:rsidP="00AA0BC1">
      <w:pPr>
        <w:tabs>
          <w:tab w:val="left" w:pos="0"/>
          <w:tab w:val="left" w:pos="709"/>
        </w:tabs>
        <w:contextualSpacing/>
        <w:jc w:val="both"/>
        <w:rPr>
          <w:rFonts w:ascii="Times New Roman" w:hAnsi="Times New Roman"/>
          <w:sz w:val="28"/>
          <w:szCs w:val="28"/>
          <w:lang w:val="uk-UA"/>
        </w:rPr>
      </w:pPr>
      <w:r w:rsidRPr="00C50553">
        <w:rPr>
          <w:rFonts w:ascii="Times New Roman" w:hAnsi="Times New Roman"/>
          <w:sz w:val="28"/>
          <w:szCs w:val="28"/>
          <w:lang w:val="uk-UA"/>
        </w:rPr>
        <w:t>Інтелектуальна власність у господарській діяльності підприємств  135</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Інтелектуальні технології моделювання в інформаційно-аналітичній системі державної податкової служби  178, 203</w:t>
      </w:r>
    </w:p>
    <w:p w:rsidR="008253CE" w:rsidRDefault="008253CE" w:rsidP="00AA0BC1">
      <w:pPr>
        <w:contextualSpacing/>
        <w:rPr>
          <w:rFonts w:ascii="Times New Roman" w:hAnsi="Times New Roman"/>
          <w:sz w:val="28"/>
          <w:szCs w:val="28"/>
          <w:lang w:val="uk-UA"/>
        </w:rPr>
      </w:pPr>
      <w:r w:rsidRPr="00C50553">
        <w:rPr>
          <w:rFonts w:ascii="Times New Roman" w:hAnsi="Times New Roman"/>
          <w:sz w:val="28"/>
          <w:szCs w:val="28"/>
          <w:lang w:val="uk-UA"/>
        </w:rPr>
        <w:t>Інформаційно-аналітичні технології в адмініструванні податків  207</w:t>
      </w:r>
    </w:p>
    <w:p w:rsidR="00AA0BC1" w:rsidRPr="00C50553" w:rsidRDefault="00AA0BC1" w:rsidP="00AA0BC1">
      <w:pPr>
        <w:contextualSpacing/>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Картографический метод изучения транспортного звена районных агропромышленных объединений  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Картографическое обеспечение развития транспорта регионального АПК</w:t>
      </w:r>
      <w:r w:rsidRPr="00C50553">
        <w:rPr>
          <w:rFonts w:ascii="Times New Roman" w:hAnsi="Times New Roman"/>
          <w:sz w:val="28"/>
          <w:szCs w:val="28"/>
        </w:rPr>
        <w:t xml:space="preserve"> </w:t>
      </w:r>
      <w:r w:rsidRPr="00C50553">
        <w:rPr>
          <w:rFonts w:ascii="Times New Roman" w:hAnsi="Times New Roman"/>
          <w:sz w:val="28"/>
          <w:szCs w:val="28"/>
          <w:lang w:val="uk-UA"/>
        </w:rPr>
        <w:t xml:space="preserve"> 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Категорія «національне багатства» в контексті Концепції економічного розвитку  50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Категорія «податкоспроможність» та її місце в системі соціально-економічних категорій регіональної політики  71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rPr>
        <w:lastRenderedPageBreak/>
        <w:t>Конкурентоспособность налоговой политики Украины и ее влияние на развитие национальной экономики</w:t>
      </w:r>
      <w:r w:rsidRPr="00C50553">
        <w:rPr>
          <w:rFonts w:ascii="Times New Roman" w:hAnsi="Times New Roman"/>
          <w:sz w:val="28"/>
          <w:szCs w:val="28"/>
          <w:lang w:val="uk-UA"/>
        </w:rPr>
        <w:t xml:space="preserve">  222</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rPr>
        <w:t>Концептуальні засади переходу України до постіндустріального суспільства</w:t>
      </w:r>
      <w:r w:rsidRPr="00C50553">
        <w:rPr>
          <w:rFonts w:ascii="Times New Roman" w:hAnsi="Times New Roman"/>
          <w:sz w:val="28"/>
          <w:szCs w:val="28"/>
          <w:lang w:val="uk-UA"/>
        </w:rPr>
        <w:t xml:space="preserve">  98</w:t>
      </w:r>
    </w:p>
    <w:p w:rsidR="00AA0BC1" w:rsidRPr="00C50553" w:rsidRDefault="00AA0BC1" w:rsidP="00AA0BC1">
      <w:pPr>
        <w:tabs>
          <w:tab w:val="left" w:pos="0"/>
        </w:tabs>
        <w:contextualSpacing/>
        <w:jc w:val="both"/>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Маркетингова діяльність та ціноутворення в економіці України  51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Маркетингові дослідження діяльності галузей народного господарства України в контексті аналізу їх фінансового стану  72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color w:val="000000" w:themeColor="text1"/>
          <w:sz w:val="28"/>
          <w:szCs w:val="28"/>
          <w:lang w:val="uk-UA"/>
        </w:rPr>
        <w:t>Методи</w:t>
      </w:r>
      <w:r w:rsidRPr="00C50553">
        <w:rPr>
          <w:rFonts w:ascii="Times New Roman" w:hAnsi="Times New Roman"/>
          <w:color w:val="0070C0"/>
          <w:sz w:val="28"/>
          <w:szCs w:val="28"/>
          <w:lang w:val="uk-UA"/>
        </w:rPr>
        <w:t xml:space="preserve"> </w:t>
      </w:r>
      <w:r w:rsidRPr="00C50553">
        <w:rPr>
          <w:rFonts w:ascii="Times New Roman" w:hAnsi="Times New Roman"/>
          <w:sz w:val="28"/>
          <w:szCs w:val="28"/>
          <w:lang w:val="uk-UA"/>
        </w:rPr>
        <w:t xml:space="preserve">виявлення схем мінімізації податків та ухилення від оподаткування під час контрольно-перевірочної роботи, правильність їх документування та шляхи руйнування  </w:t>
      </w:r>
      <w:r w:rsidRPr="00C50553">
        <w:rPr>
          <w:rFonts w:ascii="Times New Roman" w:hAnsi="Times New Roman"/>
          <w:color w:val="000000" w:themeColor="text1"/>
          <w:sz w:val="28"/>
          <w:szCs w:val="28"/>
          <w:lang w:val="uk-UA"/>
        </w:rPr>
        <w:t>179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Методические основы экономико-географического исследования транспортной системы в регионально-хозяйственном комплексе  5</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Методична розробка для проведення практично-семінарських занять з курсу «Розміщення продуктивних сил і регіональна економіка»  117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Методична розробка для самостійного вивчення курсу «Розміщення продуктивних сил і регіональна економіка»  118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Методичний матеріал щодо оцінки знань студентів з предмету «Податкова політика» спеціальності 8.050104 «Фінанси» заочного факультету  99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Методичні вказівки для організації самостійної та індивідуальної роботи студентів з курсу «Бюджетно-податкова політика»  155</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Методичні вказівки до проведення семінарських та практичних занять з курсу «Бюджетно-податкова політика»  156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Методичні підходи до оцінки податкових доходів регіону</w:t>
      </w:r>
      <w:r w:rsidRPr="00C50553">
        <w:rPr>
          <w:rFonts w:ascii="Times New Roman" w:hAnsi="Times New Roman"/>
          <w:sz w:val="28"/>
          <w:szCs w:val="28"/>
        </w:rPr>
        <w:t xml:space="preserve"> </w:t>
      </w:r>
      <w:r w:rsidRPr="00C50553">
        <w:rPr>
          <w:rFonts w:ascii="Times New Roman" w:hAnsi="Times New Roman"/>
          <w:sz w:val="28"/>
          <w:szCs w:val="28"/>
          <w:lang w:val="uk-UA"/>
        </w:rPr>
        <w:t xml:space="preserve"> 100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Методичні рекомендації до самостійного вивчення та індивідуальної роботи студентів з  дисципліни «Податкова політика» для підготовки магістрів за напрямом «Економіка і підприємництво» спеціальності 8.050104 «Фінанси» магістерська програма «Менеджмент у сфері оподаткування»  52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Методологічні засади податкового планування у розмірі регіонів  157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Механізми забезпечення інвестиційної активності засобами економічної діяльності держави  53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Міграція населення в системі регіональних економічних досліджень  22</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Мікрокредитування малого підприємництва  142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color w:val="000000" w:themeColor="text1"/>
          <w:sz w:val="28"/>
          <w:szCs w:val="28"/>
          <w:lang w:val="uk-UA"/>
        </w:rPr>
        <w:t>Мінімізація</w:t>
      </w:r>
      <w:r w:rsidRPr="00C50553">
        <w:rPr>
          <w:rFonts w:ascii="Times New Roman" w:hAnsi="Times New Roman"/>
          <w:color w:val="0070C0"/>
          <w:sz w:val="28"/>
          <w:szCs w:val="28"/>
          <w:lang w:val="uk-UA"/>
        </w:rPr>
        <w:t xml:space="preserve"> </w:t>
      </w:r>
      <w:r w:rsidRPr="00C50553">
        <w:rPr>
          <w:rFonts w:ascii="Times New Roman" w:hAnsi="Times New Roman"/>
          <w:sz w:val="28"/>
          <w:szCs w:val="28"/>
          <w:lang w:val="uk-UA"/>
        </w:rPr>
        <w:t>сплати податків  208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Мінімізація сплати податків : проблеми та шляхи вирішення  158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Мінімізація сплати податків в Україні : актуальні проблеми  180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Мінімізація сплати податків : проблеми сьогодення  159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Місцеві податки і збори в Україні та їх вплив на регіональний розвиток  143</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Модель фіскальної децентралізації  73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Модель фіскальної децентралізації  86</w:t>
      </w:r>
    </w:p>
    <w:p w:rsidR="008253CE" w:rsidRPr="00C50553" w:rsidRDefault="008253CE" w:rsidP="00AA0BC1">
      <w:pPr>
        <w:contextualSpacing/>
        <w:jc w:val="both"/>
        <w:rPr>
          <w:rFonts w:ascii="Times New Roman" w:hAnsi="Times New Roman"/>
          <w:sz w:val="28"/>
          <w:szCs w:val="28"/>
        </w:rPr>
      </w:pPr>
      <w:r w:rsidRPr="00C50553">
        <w:rPr>
          <w:rFonts w:ascii="Times New Roman" w:hAnsi="Times New Roman"/>
          <w:sz w:val="28"/>
          <w:szCs w:val="28"/>
          <w:lang w:val="uk-UA"/>
        </w:rPr>
        <w:lastRenderedPageBreak/>
        <w:t>Модернізація державної податкової служби України у контексті інноваційного розвитку  212</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Модернізація державної податкової служби України у контексті інноваційного розвитку  258</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Можливі варіанти податкових ставок при заданій величині податкового тиску  87</w:t>
      </w:r>
    </w:p>
    <w:p w:rsidR="00AA0BC1" w:rsidRPr="00C50553" w:rsidRDefault="00AA0BC1" w:rsidP="00AA0BC1">
      <w:pPr>
        <w:tabs>
          <w:tab w:val="left" w:pos="0"/>
        </w:tabs>
        <w:contextualSpacing/>
        <w:jc w:val="both"/>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Налоги и налогообложение. Палитра современн</w:t>
      </w:r>
      <w:r w:rsidRPr="00C50553">
        <w:rPr>
          <w:rFonts w:ascii="Times New Roman" w:hAnsi="Times New Roman"/>
          <w:sz w:val="28"/>
          <w:szCs w:val="28"/>
        </w:rPr>
        <w:t>ых проблем</w:t>
      </w:r>
      <w:r w:rsidRPr="00C50553">
        <w:rPr>
          <w:rFonts w:ascii="Times New Roman" w:hAnsi="Times New Roman"/>
          <w:sz w:val="28"/>
          <w:szCs w:val="28"/>
          <w:lang w:val="uk-UA"/>
        </w:rPr>
        <w:t xml:space="preserve">  293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Налоговые льготы. Теория и практика применения  2794</w:t>
      </w:r>
    </w:p>
    <w:p w:rsidR="008253CE" w:rsidRPr="001A2AB1" w:rsidRDefault="008253CE" w:rsidP="00AA0BC1">
      <w:pPr>
        <w:tabs>
          <w:tab w:val="left" w:pos="0"/>
        </w:tabs>
        <w:contextualSpacing/>
        <w:jc w:val="both"/>
        <w:rPr>
          <w:rFonts w:ascii="Times New Roman" w:hAnsi="Times New Roman"/>
          <w:i/>
          <w:sz w:val="28"/>
          <w:szCs w:val="28"/>
          <w:lang w:val="uk-UA"/>
        </w:rPr>
      </w:pPr>
      <w:r w:rsidRPr="001A2AB1">
        <w:rPr>
          <w:rStyle w:val="a9"/>
          <w:rFonts w:ascii="Times New Roman" w:hAnsi="Times New Roman"/>
          <w:bCs/>
          <w:i w:val="0"/>
          <w:color w:val="000000" w:themeColor="text1"/>
          <w:sz w:val="28"/>
          <w:szCs w:val="28"/>
          <w:shd w:val="clear" w:color="auto" w:fill="FFFFFF"/>
        </w:rPr>
        <w:t>Налоговые реформы</w:t>
      </w:r>
      <w:r w:rsidRPr="001A2AB1">
        <w:rPr>
          <w:rFonts w:ascii="Times New Roman" w:hAnsi="Times New Roman"/>
          <w:i/>
          <w:color w:val="000000" w:themeColor="text1"/>
          <w:sz w:val="28"/>
          <w:szCs w:val="28"/>
          <w:shd w:val="clear" w:color="auto" w:fill="FFFFFF"/>
        </w:rPr>
        <w:t>.</w:t>
      </w:r>
      <w:r w:rsidRPr="001A2AB1">
        <w:rPr>
          <w:rStyle w:val="apple-converted-space"/>
          <w:rFonts w:ascii="Times New Roman" w:hAnsi="Times New Roman"/>
          <w:i/>
          <w:color w:val="000000" w:themeColor="text1"/>
          <w:sz w:val="28"/>
          <w:szCs w:val="28"/>
          <w:shd w:val="clear" w:color="auto" w:fill="FFFFFF"/>
          <w:lang w:val="uk-UA"/>
        </w:rPr>
        <w:t xml:space="preserve"> </w:t>
      </w:r>
      <w:r w:rsidRPr="001A2AB1">
        <w:rPr>
          <w:rStyle w:val="a9"/>
          <w:rFonts w:ascii="Times New Roman" w:hAnsi="Times New Roman"/>
          <w:bCs/>
          <w:i w:val="0"/>
          <w:color w:val="000000" w:themeColor="text1"/>
          <w:sz w:val="28"/>
          <w:szCs w:val="28"/>
          <w:shd w:val="clear" w:color="auto" w:fill="FFFFFF"/>
        </w:rPr>
        <w:t>Теория</w:t>
      </w:r>
      <w:r w:rsidRPr="001A2AB1">
        <w:rPr>
          <w:rStyle w:val="apple-converted-space"/>
          <w:rFonts w:ascii="Times New Roman" w:hAnsi="Times New Roman"/>
          <w:i/>
          <w:color w:val="000000" w:themeColor="text1"/>
          <w:sz w:val="28"/>
          <w:szCs w:val="28"/>
          <w:shd w:val="clear" w:color="auto" w:fill="FFFFFF"/>
          <w:lang w:val="uk-UA"/>
        </w:rPr>
        <w:t xml:space="preserve"> </w:t>
      </w:r>
      <w:r w:rsidRPr="001A2AB1">
        <w:rPr>
          <w:rFonts w:ascii="Times New Roman" w:hAnsi="Times New Roman"/>
          <w:i/>
          <w:color w:val="000000" w:themeColor="text1"/>
          <w:sz w:val="28"/>
          <w:szCs w:val="28"/>
          <w:shd w:val="clear" w:color="auto" w:fill="FFFFFF"/>
        </w:rPr>
        <w:t>и</w:t>
      </w:r>
      <w:r w:rsidRPr="001A2AB1">
        <w:rPr>
          <w:rStyle w:val="apple-converted-space"/>
          <w:rFonts w:ascii="Times New Roman" w:hAnsi="Times New Roman"/>
          <w:i/>
          <w:color w:val="000000" w:themeColor="text1"/>
          <w:sz w:val="28"/>
          <w:szCs w:val="28"/>
          <w:shd w:val="clear" w:color="auto" w:fill="FFFFFF"/>
          <w:lang w:val="uk-UA"/>
        </w:rPr>
        <w:t xml:space="preserve"> </w:t>
      </w:r>
      <w:r w:rsidRPr="001A2AB1">
        <w:rPr>
          <w:rStyle w:val="a9"/>
          <w:rFonts w:ascii="Times New Roman" w:hAnsi="Times New Roman"/>
          <w:bCs/>
          <w:i w:val="0"/>
          <w:color w:val="000000" w:themeColor="text1"/>
          <w:sz w:val="28"/>
          <w:szCs w:val="28"/>
          <w:shd w:val="clear" w:color="auto" w:fill="FFFFFF"/>
        </w:rPr>
        <w:t>практика</w:t>
      </w:r>
      <w:r w:rsidRPr="001A2AB1">
        <w:rPr>
          <w:rFonts w:ascii="Times New Roman" w:hAnsi="Times New Roman"/>
          <w:i/>
          <w:sz w:val="28"/>
          <w:szCs w:val="28"/>
        </w:rPr>
        <w:t xml:space="preserve"> </w:t>
      </w:r>
      <w:r w:rsidRPr="001A2AB1">
        <w:rPr>
          <w:rFonts w:ascii="Times New Roman" w:hAnsi="Times New Roman"/>
          <w:i/>
          <w:sz w:val="28"/>
          <w:szCs w:val="28"/>
          <w:lang w:val="uk-UA"/>
        </w:rPr>
        <w:t xml:space="preserve"> </w:t>
      </w:r>
      <w:r w:rsidRPr="001A2AB1">
        <w:rPr>
          <w:rStyle w:val="a9"/>
          <w:rFonts w:ascii="Times New Roman" w:hAnsi="Times New Roman"/>
          <w:bCs/>
          <w:i w:val="0"/>
          <w:color w:val="000000" w:themeColor="text1"/>
          <w:sz w:val="28"/>
          <w:szCs w:val="28"/>
          <w:shd w:val="clear" w:color="auto" w:fill="FFFFFF"/>
          <w:lang w:val="uk-UA"/>
        </w:rPr>
        <w:t>181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rPr>
        <w:t>Налоговые системы. Методология развития</w:t>
      </w:r>
      <w:r w:rsidRPr="00C50553">
        <w:rPr>
          <w:rFonts w:ascii="Times New Roman" w:hAnsi="Times New Roman"/>
          <w:sz w:val="28"/>
          <w:szCs w:val="28"/>
          <w:lang w:val="uk-UA"/>
        </w:rPr>
        <w:t xml:space="preserve">  254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Напрями підвищення конкурентоспроможності податкової політики в Україні  269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Напрями удосконалення регіональної податкової політики  74</w:t>
      </w:r>
    </w:p>
    <w:p w:rsidR="008253CE" w:rsidRPr="00C50553" w:rsidRDefault="008253CE" w:rsidP="00AA0BC1">
      <w:pPr>
        <w:tabs>
          <w:tab w:val="left" w:pos="0"/>
        </w:tabs>
        <w:contextualSpacing/>
        <w:jc w:val="both"/>
        <w:rPr>
          <w:rFonts w:ascii="Times New Roman" w:hAnsi="Times New Roman"/>
          <w:sz w:val="28"/>
          <w:szCs w:val="28"/>
          <w:shd w:val="clear" w:color="auto" w:fill="FFFFFF"/>
          <w:lang w:val="uk-UA"/>
        </w:rPr>
      </w:pPr>
      <w:r w:rsidRPr="00C50553">
        <w:rPr>
          <w:rFonts w:ascii="Times New Roman" w:hAnsi="Times New Roman"/>
          <w:sz w:val="28"/>
          <w:szCs w:val="28"/>
        </w:rPr>
        <w:t xml:space="preserve">Науковий вісник Академії державної податкової служби України (економіка, право) </w:t>
      </w:r>
      <w:r w:rsidRPr="00C50553">
        <w:rPr>
          <w:rFonts w:ascii="Times New Roman" w:hAnsi="Times New Roman"/>
          <w:sz w:val="28"/>
          <w:szCs w:val="28"/>
          <w:lang w:val="uk-UA"/>
        </w:rPr>
        <w:t xml:space="preserve"> 94, 109</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rPr>
        <w:t>Науковий вісник Національного університету Державної податкової служби України (економіка, право)</w:t>
      </w:r>
      <w:r w:rsidRPr="00C50553">
        <w:rPr>
          <w:rFonts w:ascii="Times New Roman" w:hAnsi="Times New Roman"/>
          <w:sz w:val="28"/>
          <w:szCs w:val="28"/>
          <w:lang w:val="uk-UA"/>
        </w:rPr>
        <w:t xml:space="preserve">  151, 169, 242, 264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rPr>
        <w:t xml:space="preserve">Науковий вісник Національної академії державної податкової служби України (економіка, право) </w:t>
      </w:r>
      <w:r w:rsidRPr="00C50553">
        <w:rPr>
          <w:rFonts w:ascii="Times New Roman" w:hAnsi="Times New Roman"/>
          <w:sz w:val="28"/>
          <w:szCs w:val="28"/>
          <w:lang w:val="uk-UA"/>
        </w:rPr>
        <w:t xml:space="preserve"> 130, 134, 137</w:t>
      </w:r>
    </w:p>
    <w:p w:rsidR="008253CE" w:rsidRPr="00C50553" w:rsidRDefault="008253CE" w:rsidP="00AA0BC1">
      <w:pPr>
        <w:tabs>
          <w:tab w:val="left" w:pos="0"/>
          <w:tab w:val="left" w:pos="567"/>
        </w:tabs>
        <w:contextualSpacing/>
        <w:jc w:val="both"/>
        <w:rPr>
          <w:rFonts w:ascii="Times New Roman" w:hAnsi="Times New Roman"/>
          <w:color w:val="000000" w:themeColor="text1"/>
          <w:sz w:val="28"/>
          <w:szCs w:val="28"/>
          <w:lang w:val="uk-UA"/>
        </w:rPr>
      </w:pPr>
      <w:r w:rsidRPr="00C50553">
        <w:rPr>
          <w:rFonts w:ascii="Times New Roman" w:eastAsia="Calibri" w:hAnsi="Times New Roman"/>
          <w:color w:val="000000" w:themeColor="text1"/>
          <w:sz w:val="28"/>
          <w:szCs w:val="28"/>
        </w:rPr>
        <w:t>Науков</w:t>
      </w:r>
      <w:r w:rsidRPr="00C50553">
        <w:rPr>
          <w:rFonts w:ascii="Times New Roman" w:eastAsia="Calibri" w:hAnsi="Times New Roman"/>
          <w:color w:val="000000"/>
          <w:sz w:val="28"/>
          <w:szCs w:val="28"/>
        </w:rPr>
        <w:t>о-практичний</w:t>
      </w:r>
      <w:r w:rsidRPr="00C50553">
        <w:rPr>
          <w:rFonts w:ascii="Times New Roman" w:hAnsi="Times New Roman"/>
          <w:color w:val="000000" w:themeColor="text1"/>
          <w:sz w:val="28"/>
          <w:szCs w:val="28"/>
        </w:rPr>
        <w:t xml:space="preserve"> коментар до Бюджетного кодексу</w:t>
      </w:r>
      <w:r w:rsidRPr="00C50553">
        <w:rPr>
          <w:rFonts w:ascii="Times New Roman" w:eastAsia="Calibri" w:hAnsi="Times New Roman"/>
          <w:color w:val="000000"/>
          <w:sz w:val="28"/>
          <w:szCs w:val="28"/>
        </w:rPr>
        <w:t xml:space="preserve">України </w:t>
      </w:r>
      <w:r w:rsidRPr="00C50553">
        <w:rPr>
          <w:rFonts w:ascii="Times New Roman" w:eastAsia="Calibri" w:hAnsi="Times New Roman"/>
          <w:color w:val="000000"/>
          <w:sz w:val="28"/>
          <w:szCs w:val="28"/>
          <w:lang w:val="uk-UA"/>
        </w:rPr>
        <w:t xml:space="preserve"> </w:t>
      </w:r>
      <w:r w:rsidRPr="00C50553">
        <w:rPr>
          <w:rFonts w:ascii="Times New Roman" w:eastAsia="Calibri" w:hAnsi="Times New Roman"/>
          <w:color w:val="000000" w:themeColor="text1"/>
          <w:sz w:val="28"/>
          <w:szCs w:val="28"/>
          <w:lang w:val="uk-UA"/>
        </w:rPr>
        <w:t>182</w:t>
      </w:r>
    </w:p>
    <w:p w:rsidR="008253CE" w:rsidRPr="00C50553" w:rsidRDefault="008253CE" w:rsidP="00AA0BC1">
      <w:pPr>
        <w:tabs>
          <w:tab w:val="left" w:pos="0"/>
        </w:tabs>
        <w:contextualSpacing/>
        <w:jc w:val="both"/>
        <w:rPr>
          <w:rFonts w:ascii="Times New Roman" w:hAnsi="Times New Roman"/>
          <w:color w:val="000000" w:themeColor="text1"/>
          <w:sz w:val="28"/>
          <w:szCs w:val="28"/>
          <w:lang w:val="uk-UA"/>
        </w:rPr>
      </w:pPr>
      <w:r w:rsidRPr="00C50553">
        <w:rPr>
          <w:rFonts w:ascii="Times New Roman" w:hAnsi="Times New Roman"/>
          <w:sz w:val="28"/>
          <w:szCs w:val="28"/>
          <w:lang w:val="uk-UA"/>
        </w:rPr>
        <w:t xml:space="preserve">Науково-практичний коментар до Податкового кодексу </w:t>
      </w:r>
      <w:r w:rsidRPr="00C50553">
        <w:rPr>
          <w:rFonts w:ascii="Times New Roman" w:hAnsi="Times New Roman"/>
          <w:color w:val="000000" w:themeColor="text1"/>
          <w:sz w:val="28"/>
          <w:szCs w:val="28"/>
          <w:lang w:val="uk-UA"/>
        </w:rPr>
        <w:t xml:space="preserve">України  </w:t>
      </w:r>
      <w:r w:rsidRPr="00C50553">
        <w:rPr>
          <w:rFonts w:ascii="Times New Roman" w:hAnsi="Times New Roman"/>
          <w:sz w:val="28"/>
          <w:szCs w:val="28"/>
          <w:lang w:val="uk-UA"/>
        </w:rPr>
        <w:t>183, 184, 185, 186, 187, 188, 223, 224, 225</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Національна доповідь : Ринок перестрахування в Україні : фінансово-правові аспекти  255</w:t>
      </w:r>
    </w:p>
    <w:p w:rsidR="008253CE" w:rsidRDefault="008253CE" w:rsidP="00AA0BC1">
      <w:pPr>
        <w:contextualSpacing/>
        <w:rPr>
          <w:rFonts w:ascii="Times New Roman" w:hAnsi="Times New Roman"/>
          <w:sz w:val="28"/>
          <w:szCs w:val="28"/>
          <w:lang w:val="uk-UA"/>
        </w:rPr>
      </w:pPr>
      <w:r w:rsidRPr="00C50553">
        <w:rPr>
          <w:rFonts w:ascii="Times New Roman" w:hAnsi="Times New Roman"/>
          <w:sz w:val="28"/>
          <w:szCs w:val="28"/>
          <w:lang w:val="uk-UA"/>
        </w:rPr>
        <w:t>Необхідність та передумови інвентаризації податкових пільг у системі оподаткування України  286</w:t>
      </w:r>
    </w:p>
    <w:p w:rsidR="00AA0BC1" w:rsidRPr="00C50553" w:rsidRDefault="00AA0BC1" w:rsidP="00AA0BC1">
      <w:pPr>
        <w:contextualSpacing/>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Оподаткування рекреаційної галузі  32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Оподаткування та регіональний розвиток (теорія і практика)  101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Оптимизация транспортной сети в целях рационализации природопользования</w:t>
      </w:r>
      <w:r w:rsidRPr="00C50553">
        <w:rPr>
          <w:rFonts w:ascii="Times New Roman" w:hAnsi="Times New Roman"/>
          <w:sz w:val="28"/>
          <w:szCs w:val="28"/>
        </w:rPr>
        <w:t xml:space="preserve"> </w:t>
      </w:r>
      <w:r w:rsidRPr="00C50553">
        <w:rPr>
          <w:rFonts w:ascii="Times New Roman" w:hAnsi="Times New Roman"/>
          <w:sz w:val="28"/>
          <w:szCs w:val="28"/>
          <w:lang w:val="uk-UA"/>
        </w:rPr>
        <w:t xml:space="preserve"> 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Освітньо-культурний та трудовий потенціал в туристичних регіонах України  33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Основи комп’ютерного моделювання економічної діяльності  226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Основні напрями реформування структури транспортної системи України  18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Основні напрями удосконалення законодавчої бази оподаткування місцевими податками і зборами  75</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lastRenderedPageBreak/>
        <w:t>Основні напрямки зниження негативного впливу транспорту на стан довкілля  10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Основні принципи і напрями вдосконалення податкової політики  54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color w:val="000000" w:themeColor="text1"/>
          <w:sz w:val="28"/>
          <w:szCs w:val="28"/>
        </w:rPr>
        <w:t xml:space="preserve">Особливості </w:t>
      </w:r>
      <w:r w:rsidRPr="00C50553">
        <w:rPr>
          <w:rFonts w:ascii="Times New Roman" w:hAnsi="Times New Roman"/>
          <w:sz w:val="28"/>
          <w:szCs w:val="28"/>
        </w:rPr>
        <w:t>оподаткування роялті за проектом Податкового кодексу України</w:t>
      </w:r>
      <w:r w:rsidRPr="00C50553">
        <w:rPr>
          <w:rFonts w:ascii="Times New Roman" w:hAnsi="Times New Roman"/>
          <w:sz w:val="28"/>
          <w:szCs w:val="28"/>
          <w:lang w:val="uk-UA"/>
        </w:rPr>
        <w:t xml:space="preserve">  </w:t>
      </w:r>
      <w:r w:rsidRPr="00C50553">
        <w:rPr>
          <w:rFonts w:ascii="Times New Roman" w:hAnsi="Times New Roman"/>
          <w:color w:val="000000" w:themeColor="text1"/>
          <w:sz w:val="28"/>
          <w:szCs w:val="28"/>
          <w:lang w:val="uk-UA"/>
        </w:rPr>
        <w:t>189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rPr>
        <w:t>Оценка</w:t>
      </w:r>
      <w:r w:rsidRPr="00C50553">
        <w:rPr>
          <w:rFonts w:ascii="Times New Roman" w:hAnsi="Times New Roman"/>
          <w:color w:val="00B0F0"/>
          <w:sz w:val="28"/>
          <w:szCs w:val="28"/>
        </w:rPr>
        <w:t xml:space="preserve"> </w:t>
      </w:r>
      <w:r w:rsidRPr="00C50553">
        <w:rPr>
          <w:rFonts w:ascii="Times New Roman" w:hAnsi="Times New Roman"/>
          <w:sz w:val="28"/>
          <w:szCs w:val="28"/>
        </w:rPr>
        <w:t>ефективности льготного налогообложения в Украине</w:t>
      </w:r>
      <w:r w:rsidRPr="00C50553">
        <w:rPr>
          <w:rFonts w:ascii="Times New Roman" w:hAnsi="Times New Roman"/>
          <w:sz w:val="28"/>
          <w:szCs w:val="28"/>
          <w:lang w:val="uk-UA"/>
        </w:rPr>
        <w:t xml:space="preserve">  256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Оцінка податкоспроможності регіону</w:t>
      </w:r>
      <w:r w:rsidRPr="00C50553">
        <w:rPr>
          <w:rFonts w:ascii="Times New Roman" w:hAnsi="Times New Roman"/>
          <w:sz w:val="28"/>
          <w:szCs w:val="28"/>
        </w:rPr>
        <w:t xml:space="preserve"> </w:t>
      </w:r>
      <w:r w:rsidRPr="00C50553">
        <w:rPr>
          <w:rFonts w:ascii="Times New Roman" w:hAnsi="Times New Roman"/>
          <w:sz w:val="28"/>
          <w:szCs w:val="28"/>
          <w:lang w:val="uk-UA"/>
        </w:rPr>
        <w:t xml:space="preserve"> 102</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Оцінка структури бюджетної підтримки та податкового стимулювання національної економіки  257</w:t>
      </w:r>
    </w:p>
    <w:p w:rsidR="00AA0BC1" w:rsidRPr="00C50553" w:rsidRDefault="00AA0BC1" w:rsidP="00AA0BC1">
      <w:pPr>
        <w:tabs>
          <w:tab w:val="left" w:pos="0"/>
        </w:tabs>
        <w:contextualSpacing/>
        <w:jc w:val="both"/>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Парадигма «баланс інтересів» та її роль у дослідженні зовнішнього середовища суб’єктів господарювання  132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rPr>
        <w:t>Перспективи впровадження екологічного оподаткування в Україні</w:t>
      </w:r>
      <w:r w:rsidRPr="00C50553">
        <w:rPr>
          <w:rFonts w:ascii="Times New Roman" w:hAnsi="Times New Roman"/>
          <w:sz w:val="28"/>
          <w:szCs w:val="28"/>
          <w:lang w:val="uk-UA"/>
        </w:rPr>
        <w:t xml:space="preserve"> 209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Перспективи удосконалення регіональної податкової політики  76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Підходи до дослідження рівнів соціально-економічного розвитку регіонів в умовах ринкових перетворень  44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Планування податкових надходжень : теорія та практика  241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Планування</w:t>
      </w:r>
      <w:r w:rsidRPr="00C50553">
        <w:rPr>
          <w:rFonts w:ascii="Times New Roman" w:hAnsi="Times New Roman"/>
          <w:color w:val="0070C0"/>
          <w:sz w:val="28"/>
          <w:szCs w:val="28"/>
          <w:lang w:val="uk-UA"/>
        </w:rPr>
        <w:t xml:space="preserve"> </w:t>
      </w:r>
      <w:r w:rsidRPr="00C50553">
        <w:rPr>
          <w:rFonts w:ascii="Times New Roman" w:hAnsi="Times New Roman"/>
          <w:sz w:val="28"/>
          <w:szCs w:val="28"/>
          <w:lang w:val="uk-UA"/>
        </w:rPr>
        <w:t>податкових надходжень : теорія та практика</w:t>
      </w:r>
      <w:r w:rsidRPr="00C50553">
        <w:rPr>
          <w:rFonts w:ascii="Times New Roman" w:hAnsi="Times New Roman"/>
          <w:sz w:val="28"/>
          <w:szCs w:val="28"/>
        </w:rPr>
        <w:t xml:space="preserve"> </w:t>
      </w:r>
      <w:r w:rsidRPr="00C50553">
        <w:rPr>
          <w:rFonts w:ascii="Times New Roman" w:hAnsi="Times New Roman"/>
          <w:sz w:val="28"/>
          <w:szCs w:val="28"/>
          <w:lang w:val="uk-UA"/>
        </w:rPr>
        <w:t xml:space="preserve"> 239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Податки</w:t>
      </w:r>
      <w:r w:rsidR="001A2AB1">
        <w:rPr>
          <w:rFonts w:ascii="Times New Roman" w:hAnsi="Times New Roman"/>
          <w:sz w:val="28"/>
          <w:szCs w:val="28"/>
          <w:lang w:val="uk-UA"/>
        </w:rPr>
        <w:t xml:space="preserve"> </w:t>
      </w:r>
      <w:r w:rsidRPr="00C50553">
        <w:rPr>
          <w:rFonts w:ascii="Times New Roman" w:hAnsi="Times New Roman"/>
          <w:sz w:val="28"/>
          <w:szCs w:val="28"/>
          <w:lang w:val="uk-UA"/>
        </w:rPr>
        <w:t>у</w:t>
      </w:r>
      <w:r w:rsidR="001A2AB1">
        <w:rPr>
          <w:rFonts w:ascii="Times New Roman" w:hAnsi="Times New Roman"/>
          <w:sz w:val="28"/>
          <w:szCs w:val="28"/>
          <w:lang w:val="uk-UA"/>
        </w:rPr>
        <w:t xml:space="preserve"> </w:t>
      </w:r>
      <w:r w:rsidRPr="00C50553">
        <w:rPr>
          <w:rFonts w:ascii="Times New Roman" w:hAnsi="Times New Roman"/>
          <w:sz w:val="28"/>
          <w:szCs w:val="28"/>
          <w:lang w:val="uk-UA"/>
        </w:rPr>
        <w:t>термінах</w:t>
      </w:r>
      <w:r w:rsidR="001A2AB1">
        <w:rPr>
          <w:rFonts w:ascii="Times New Roman" w:hAnsi="Times New Roman"/>
          <w:sz w:val="28"/>
          <w:szCs w:val="28"/>
          <w:lang w:val="uk-UA"/>
        </w:rPr>
        <w:t xml:space="preserve"> </w:t>
      </w:r>
      <w:r w:rsidRPr="00C50553">
        <w:rPr>
          <w:rFonts w:ascii="Times New Roman" w:hAnsi="Times New Roman"/>
          <w:sz w:val="28"/>
          <w:szCs w:val="28"/>
          <w:lang w:val="uk-UA"/>
        </w:rPr>
        <w:t>і</w:t>
      </w:r>
      <w:r w:rsidR="001A2AB1">
        <w:rPr>
          <w:rFonts w:ascii="Times New Roman" w:hAnsi="Times New Roman"/>
          <w:sz w:val="28"/>
          <w:szCs w:val="28"/>
          <w:lang w:val="uk-UA"/>
        </w:rPr>
        <w:t xml:space="preserve"> </w:t>
      </w:r>
      <w:r w:rsidRPr="00C50553">
        <w:rPr>
          <w:rFonts w:ascii="Times New Roman" w:hAnsi="Times New Roman"/>
          <w:sz w:val="28"/>
          <w:szCs w:val="28"/>
          <w:lang w:val="uk-UA"/>
        </w:rPr>
        <w:t>визначеннях</w:t>
      </w:r>
      <w:r w:rsidR="001A2AB1">
        <w:rPr>
          <w:rFonts w:ascii="Times New Roman" w:hAnsi="Times New Roman"/>
          <w:sz w:val="28"/>
          <w:szCs w:val="28"/>
          <w:lang w:val="uk-UA"/>
        </w:rPr>
        <w:t xml:space="preserve"> </w:t>
      </w:r>
      <w:r w:rsidRPr="00C50553">
        <w:rPr>
          <w:rFonts w:ascii="Times New Roman" w:hAnsi="Times New Roman"/>
          <w:sz w:val="28"/>
          <w:szCs w:val="28"/>
          <w:lang w:val="uk-UA"/>
        </w:rPr>
        <w:t xml:space="preserve"> 144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Податкова база регіонів України та фактори її формування  77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Податкова політика держави  287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Податкова політика та економічний розвиток регіонів : теорія, методологія, практика  103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Податкова політика та економічний розвиток регіонів: теорія, методологія, практика  104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color w:val="000000" w:themeColor="text1"/>
          <w:sz w:val="28"/>
          <w:szCs w:val="28"/>
          <w:lang w:val="uk-UA"/>
        </w:rPr>
        <w:t>Податкова</w:t>
      </w:r>
      <w:r w:rsidRPr="00C50553">
        <w:rPr>
          <w:rFonts w:ascii="Times New Roman" w:hAnsi="Times New Roman"/>
          <w:sz w:val="28"/>
          <w:szCs w:val="28"/>
          <w:lang w:val="uk-UA"/>
        </w:rPr>
        <w:t xml:space="preserve"> політика України  </w:t>
      </w:r>
      <w:r w:rsidRPr="00C50553">
        <w:rPr>
          <w:rFonts w:ascii="Times New Roman" w:hAnsi="Times New Roman"/>
          <w:color w:val="000000" w:themeColor="text1"/>
          <w:sz w:val="28"/>
          <w:szCs w:val="28"/>
          <w:lang w:val="uk-UA"/>
        </w:rPr>
        <w:t>190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Податкова політика України : стан, проблеми та перспективи  145</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Податкова система України  228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Податкове законодавство як компроміс інтересів держави та платників податків  229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Податкове консультування, як необхідний елемент сучасної системи оподаткування  230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Податкове право України  160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Податковий кодекс України як економічна конституція держави  210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Податковий кодекс України : практика реалізації та перспективи вдосконалення  246</w:t>
      </w:r>
    </w:p>
    <w:p w:rsidR="008253CE" w:rsidRPr="00C50553" w:rsidRDefault="008253CE" w:rsidP="00AA0BC1">
      <w:pPr>
        <w:contextualSpacing/>
        <w:jc w:val="both"/>
        <w:rPr>
          <w:rFonts w:ascii="Times New Roman" w:hAnsi="Times New Roman"/>
          <w:sz w:val="28"/>
          <w:szCs w:val="28"/>
          <w:lang w:val="uk-UA"/>
        </w:rPr>
      </w:pPr>
      <w:r w:rsidRPr="00C50553">
        <w:rPr>
          <w:rFonts w:ascii="Times New Roman" w:hAnsi="Times New Roman"/>
          <w:sz w:val="28"/>
          <w:szCs w:val="28"/>
        </w:rPr>
        <w:t>Податковий кодекс як інституційно</w:t>
      </w:r>
      <w:r w:rsidRPr="00C50553">
        <w:rPr>
          <w:rFonts w:ascii="Times New Roman" w:hAnsi="Times New Roman"/>
          <w:sz w:val="28"/>
          <w:szCs w:val="28"/>
          <w:lang w:val="uk-UA"/>
        </w:rPr>
        <w:t>-</w:t>
      </w:r>
      <w:r w:rsidRPr="00C50553">
        <w:rPr>
          <w:rFonts w:ascii="Times New Roman" w:hAnsi="Times New Roman"/>
          <w:sz w:val="28"/>
          <w:szCs w:val="28"/>
        </w:rPr>
        <w:t>правова база реформування податкової системи України</w:t>
      </w:r>
      <w:r w:rsidRPr="00C50553">
        <w:rPr>
          <w:rFonts w:ascii="Times New Roman" w:hAnsi="Times New Roman"/>
          <w:sz w:val="28"/>
          <w:szCs w:val="28"/>
          <w:lang w:val="uk-UA"/>
        </w:rPr>
        <w:t xml:space="preserve">  245</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Податковий потенціал регіонів України: теорія, методологія, оцінка  146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color w:val="000000" w:themeColor="text1"/>
          <w:sz w:val="28"/>
          <w:szCs w:val="28"/>
        </w:rPr>
        <w:lastRenderedPageBreak/>
        <w:t>Податковий с</w:t>
      </w:r>
      <w:r w:rsidRPr="00C50553">
        <w:rPr>
          <w:rFonts w:ascii="Times New Roman" w:hAnsi="Times New Roman"/>
          <w:sz w:val="28"/>
          <w:szCs w:val="28"/>
        </w:rPr>
        <w:t>ловник–довідник</w:t>
      </w:r>
      <w:r w:rsidRPr="00C50553">
        <w:rPr>
          <w:rFonts w:ascii="Times New Roman" w:hAnsi="Times New Roman"/>
          <w:sz w:val="28"/>
          <w:szCs w:val="28"/>
          <w:lang w:val="uk-UA"/>
        </w:rPr>
        <w:t xml:space="preserve">  </w:t>
      </w:r>
      <w:r w:rsidRPr="00C50553">
        <w:rPr>
          <w:rFonts w:ascii="Times New Roman" w:hAnsi="Times New Roman"/>
          <w:color w:val="000000" w:themeColor="text1"/>
          <w:sz w:val="28"/>
          <w:szCs w:val="28"/>
          <w:lang w:val="uk-UA"/>
        </w:rPr>
        <w:t>191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Податкові регулятори в системі сталого економічного розвитку України  231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Податкові регулятори соціально-економічного розвитку України  247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Податкові спори : виникнення,</w:t>
      </w:r>
      <w:r w:rsidRPr="00C50553">
        <w:rPr>
          <w:rFonts w:ascii="Times New Roman" w:hAnsi="Times New Roman"/>
          <w:sz w:val="28"/>
          <w:szCs w:val="28"/>
        </w:rPr>
        <w:t> </w:t>
      </w:r>
      <w:r w:rsidRPr="00C50553">
        <w:rPr>
          <w:rFonts w:ascii="Times New Roman" w:hAnsi="Times New Roman"/>
          <w:sz w:val="28"/>
          <w:szCs w:val="28"/>
          <w:lang w:val="uk-UA"/>
        </w:rPr>
        <w:t>природа, засоби врегулювання  161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Податкоспроможність регіонів України в контексті їх соціально-економічного розвитку  55</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Податкоспроможність регіону : зміст та фактори впливу  34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Позитивні і негативні аспекти введення екологічних податків в умовах відновлювального економічного росту  192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Правове регулювання електронної комерції  147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Прикордонне співробітництво і формування економічного простору України  119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Принципи переходу податкової служби до регулюючих функцій в контексті Концепції сталого розвитку в Україні  35</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Природоохоронні аспекти розвитку транспорту  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rPr>
        <w:t xml:space="preserve">Про податки і збори населенню України </w:t>
      </w:r>
      <w:r w:rsidRPr="00C50553">
        <w:rPr>
          <w:rFonts w:ascii="Times New Roman" w:hAnsi="Times New Roman"/>
          <w:sz w:val="28"/>
          <w:szCs w:val="28"/>
          <w:lang w:val="uk-UA"/>
        </w:rPr>
        <w:t xml:space="preserve"> 56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Про стан та перспективи розвитку підприємництва в Україні  162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Проблеми впровадження та перспективи вдосконалення Податкового кодексу України</w:t>
      </w:r>
      <w:r w:rsidRPr="00C50553">
        <w:rPr>
          <w:rFonts w:ascii="Times New Roman" w:hAnsi="Times New Roman"/>
          <w:sz w:val="28"/>
          <w:szCs w:val="28"/>
        </w:rPr>
        <w:t xml:space="preserve"> </w:t>
      </w:r>
      <w:r w:rsidRPr="00C50553">
        <w:rPr>
          <w:rFonts w:ascii="Times New Roman" w:hAnsi="Times New Roman"/>
          <w:sz w:val="28"/>
          <w:szCs w:val="28"/>
          <w:lang w:val="uk-UA"/>
        </w:rPr>
        <w:t xml:space="preserve"> 232</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Проблеми збалансованого розвитку транспортної системи України та її окремих регіонів  12</w:t>
      </w:r>
    </w:p>
    <w:p w:rsidR="008253CE" w:rsidRPr="00C50553" w:rsidRDefault="008253CE" w:rsidP="00AA0BC1">
      <w:pPr>
        <w:contextualSpacing/>
        <w:jc w:val="both"/>
        <w:rPr>
          <w:rFonts w:ascii="Times New Roman" w:hAnsi="Times New Roman"/>
          <w:sz w:val="28"/>
          <w:szCs w:val="28"/>
          <w:lang w:val="uk-UA"/>
        </w:rPr>
      </w:pPr>
      <w:r w:rsidRPr="00C50553">
        <w:rPr>
          <w:rFonts w:ascii="Times New Roman" w:hAnsi="Times New Roman"/>
          <w:sz w:val="28"/>
          <w:szCs w:val="28"/>
        </w:rPr>
        <w:t>Проблеми теорії та практики застосування податкового законодавства. Інноваційні та фіскальні проблеми в надрокористуванні та енергозбереженні. Економіко</w:t>
      </w:r>
      <w:r w:rsidRPr="00C50553">
        <w:rPr>
          <w:rFonts w:ascii="Times New Roman" w:hAnsi="Times New Roman"/>
          <w:sz w:val="28"/>
          <w:szCs w:val="28"/>
          <w:lang w:val="uk-UA"/>
        </w:rPr>
        <w:t>-</w:t>
      </w:r>
      <w:r w:rsidRPr="00C50553">
        <w:rPr>
          <w:rFonts w:ascii="Times New Roman" w:hAnsi="Times New Roman"/>
          <w:sz w:val="28"/>
          <w:szCs w:val="28"/>
        </w:rPr>
        <w:t>математичні моделі та можливість їх використання в діяльності органів ДПС</w:t>
      </w:r>
      <w:r w:rsidRPr="00C50553">
        <w:rPr>
          <w:rFonts w:ascii="Times New Roman" w:hAnsi="Times New Roman"/>
          <w:sz w:val="28"/>
          <w:szCs w:val="28"/>
          <w:lang w:val="uk-UA"/>
        </w:rPr>
        <w:t xml:space="preserve">  211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Проблеми територіальної організації транспортної системи України на сучасному етапі  13</w:t>
      </w:r>
    </w:p>
    <w:p w:rsidR="008253CE" w:rsidRPr="00C50553" w:rsidRDefault="008253CE" w:rsidP="00AA0BC1">
      <w:pPr>
        <w:contextualSpacing/>
        <w:rPr>
          <w:rFonts w:ascii="Times New Roman" w:hAnsi="Times New Roman"/>
          <w:sz w:val="28"/>
          <w:szCs w:val="28"/>
          <w:lang w:val="uk-UA"/>
        </w:rPr>
      </w:pPr>
      <w:r w:rsidRPr="00C50553">
        <w:rPr>
          <w:rFonts w:ascii="Times New Roman" w:hAnsi="Times New Roman"/>
          <w:sz w:val="28"/>
          <w:szCs w:val="28"/>
          <w:lang w:val="uk-UA"/>
        </w:rPr>
        <w:t>Проблеми удосконалення законодавства</w:t>
      </w:r>
      <w:r w:rsidRPr="00C50553">
        <w:rPr>
          <w:rFonts w:ascii="Times New Roman" w:hAnsi="Times New Roman"/>
          <w:sz w:val="28"/>
          <w:szCs w:val="28"/>
        </w:rPr>
        <w:t> </w:t>
      </w:r>
      <w:r w:rsidRPr="00C50553">
        <w:rPr>
          <w:rFonts w:ascii="Times New Roman" w:hAnsi="Times New Roman"/>
          <w:sz w:val="28"/>
          <w:szCs w:val="28"/>
          <w:lang w:val="uk-UA"/>
        </w:rPr>
        <w:t>і практики протидії злочинності у сфері господарської діяльності  171</w:t>
      </w:r>
    </w:p>
    <w:p w:rsidR="008253CE" w:rsidRPr="00C50553" w:rsidRDefault="008253CE" w:rsidP="00AA0BC1">
      <w:pPr>
        <w:contextualSpacing/>
        <w:rPr>
          <w:rFonts w:ascii="Times New Roman" w:hAnsi="Times New Roman"/>
          <w:sz w:val="28"/>
          <w:szCs w:val="28"/>
          <w:lang w:val="uk-UA"/>
        </w:rPr>
      </w:pPr>
      <w:r w:rsidRPr="00C50553">
        <w:rPr>
          <w:rFonts w:ascii="Times New Roman" w:hAnsi="Times New Roman"/>
          <w:sz w:val="28"/>
          <w:szCs w:val="28"/>
        </w:rPr>
        <w:t>Прогнозування податкових надходжень</w:t>
      </w:r>
      <w:r w:rsidRPr="00C50553">
        <w:rPr>
          <w:rFonts w:ascii="Times New Roman" w:hAnsi="Times New Roman"/>
          <w:sz w:val="28"/>
          <w:szCs w:val="28"/>
          <w:lang w:val="uk-UA"/>
        </w:rPr>
        <w:t xml:space="preserve"> </w:t>
      </w:r>
      <w:r w:rsidRPr="00C50553">
        <w:rPr>
          <w:rFonts w:ascii="Times New Roman" w:hAnsi="Times New Roman"/>
          <w:sz w:val="28"/>
          <w:szCs w:val="28"/>
        </w:rPr>
        <w:t>: теорія, методологія, практика</w:t>
      </w:r>
      <w:r w:rsidRPr="00C50553">
        <w:rPr>
          <w:rFonts w:ascii="Times New Roman" w:hAnsi="Times New Roman"/>
          <w:sz w:val="28"/>
          <w:szCs w:val="28"/>
          <w:lang w:val="uk-UA"/>
        </w:rPr>
        <w:t xml:space="preserve">  295</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rPr>
        <w:t xml:space="preserve">Програма </w:t>
      </w:r>
      <w:r w:rsidRPr="00C50553">
        <w:rPr>
          <w:rFonts w:ascii="Times New Roman" w:hAnsi="Times New Roman"/>
          <w:sz w:val="28"/>
          <w:szCs w:val="28"/>
          <w:lang w:val="uk-UA"/>
        </w:rPr>
        <w:t>вступного іспиту до аспірантури за спеціальністю : 08.00.08 – «Гроші, фінанси, кредит»  233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Програма та методичні вказівки для підготовки до комплексного державного іспиту з фаху для підготовки бакалаврів за напрямом «Економіка і підприємництво»  120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Програма та методичні вказівки проходження виробничої практики студентами спеціальності 6.050100 „Фінанси” денної та заочної форм навчання  163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lastRenderedPageBreak/>
        <w:t>Програма та методичні вказівки проходження економічної практики студентами спеціальності 6.050100 «Фінанси» денної та заочної форм навчання  148</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Протидія нелегальному обігу тютюнових виробів та інших підакцизних товарів  88</w:t>
      </w:r>
    </w:p>
    <w:p w:rsidR="00AA0BC1" w:rsidRPr="00C50553" w:rsidRDefault="00AA0BC1" w:rsidP="00AA0BC1">
      <w:pPr>
        <w:tabs>
          <w:tab w:val="left" w:pos="0"/>
        </w:tabs>
        <w:contextualSpacing/>
        <w:jc w:val="both"/>
        <w:rPr>
          <w:rFonts w:ascii="Times New Roman" w:hAnsi="Times New Roman"/>
          <w:sz w:val="28"/>
          <w:szCs w:val="28"/>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Регіон як важливий об'єкт оподаткування  121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Регіоналізація як важлива передумова висхідного соціально-економічного розвитку України  105</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Регіональна податкова політика</w:t>
      </w:r>
      <w:r w:rsidRPr="00C50553">
        <w:rPr>
          <w:rFonts w:ascii="Times New Roman" w:hAnsi="Times New Roman"/>
          <w:sz w:val="28"/>
          <w:szCs w:val="28"/>
        </w:rPr>
        <w:t xml:space="preserve"> </w:t>
      </w:r>
      <w:r w:rsidRPr="00C50553">
        <w:rPr>
          <w:rFonts w:ascii="Times New Roman" w:hAnsi="Times New Roman"/>
          <w:sz w:val="28"/>
          <w:szCs w:val="28"/>
          <w:lang w:val="uk-UA"/>
        </w:rPr>
        <w:t>: зміст та особливості її реалізації  57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Регіональна політика : зміст і основні напрями  24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Регіональна політика України і роль в ній податкової політики  23</w:t>
      </w:r>
    </w:p>
    <w:p w:rsidR="008253CE" w:rsidRPr="00C50553" w:rsidRDefault="008253CE" w:rsidP="00AA0BC1">
      <w:pPr>
        <w:tabs>
          <w:tab w:val="left" w:pos="0"/>
        </w:tabs>
        <w:contextualSpacing/>
        <w:jc w:val="both"/>
        <w:rPr>
          <w:rFonts w:ascii="Times New Roman" w:hAnsi="Times New Roman"/>
          <w:color w:val="222222"/>
          <w:sz w:val="28"/>
          <w:szCs w:val="28"/>
          <w:shd w:val="clear" w:color="auto" w:fill="FFFFFF"/>
          <w:lang w:val="uk-UA"/>
        </w:rPr>
      </w:pPr>
      <w:r w:rsidRPr="00C50553">
        <w:rPr>
          <w:rFonts w:ascii="Times New Roman" w:hAnsi="Times New Roman"/>
          <w:sz w:val="28"/>
          <w:szCs w:val="28"/>
          <w:lang w:val="uk-UA"/>
        </w:rPr>
        <w:t>Регіональний розвиток України : пріоритети та механізми його реалізації  164</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Регіональні аспекти удосконалення міжбюджетних відносин  45</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Регіональні фактори трансформаційних процесів в промисловості України  25</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Регулююча та фіскальна роль митної служби при вступі України в СОТ  149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Реферативний огляд науково-дослідницьких робіт НДЦ з проблем оподаткування (2008-2010 роки)  193</w:t>
      </w:r>
    </w:p>
    <w:p w:rsidR="008253CE" w:rsidRPr="00C50553" w:rsidRDefault="008253CE" w:rsidP="00AA0BC1">
      <w:pPr>
        <w:contextualSpacing/>
        <w:rPr>
          <w:rFonts w:ascii="Times New Roman" w:hAnsi="Times New Roman"/>
          <w:sz w:val="28"/>
          <w:szCs w:val="28"/>
          <w:lang w:val="uk-UA"/>
        </w:rPr>
      </w:pPr>
      <w:r w:rsidRPr="00C50553">
        <w:rPr>
          <w:rFonts w:ascii="Times New Roman" w:hAnsi="Times New Roman"/>
          <w:sz w:val="28"/>
          <w:szCs w:val="28"/>
          <w:lang w:val="uk-UA"/>
        </w:rPr>
        <w:t>Реформування підходів до</w:t>
      </w:r>
      <w:r w:rsidRPr="00C50553">
        <w:rPr>
          <w:rFonts w:ascii="Times New Roman" w:hAnsi="Times New Roman"/>
          <w:sz w:val="28"/>
          <w:szCs w:val="28"/>
        </w:rPr>
        <w:t> </w:t>
      </w:r>
      <w:r w:rsidRPr="00C50553">
        <w:rPr>
          <w:rFonts w:ascii="Times New Roman" w:hAnsi="Times New Roman"/>
          <w:sz w:val="28"/>
          <w:szCs w:val="28"/>
          <w:lang w:val="uk-UA"/>
        </w:rPr>
        <w:t>визначення об'єкта оподаткування податком на прибуток  288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Реформування податкових взаємовідносин в Україні  234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Реформування податкової системи у контексті вимог інформаційного суспільства  235</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Реформування податкової системи України : теорія, методологія, практика  236</w:t>
      </w:r>
    </w:p>
    <w:p w:rsidR="008253CE" w:rsidRPr="00C50553" w:rsidRDefault="008253CE" w:rsidP="00AA0BC1">
      <w:pPr>
        <w:contextualSpacing/>
        <w:jc w:val="both"/>
        <w:rPr>
          <w:rFonts w:ascii="Times New Roman" w:hAnsi="Times New Roman"/>
          <w:sz w:val="28"/>
          <w:szCs w:val="28"/>
          <w:lang w:val="uk-UA"/>
        </w:rPr>
      </w:pPr>
      <w:r w:rsidRPr="00C50553">
        <w:rPr>
          <w:rFonts w:ascii="Times New Roman" w:hAnsi="Times New Roman"/>
          <w:sz w:val="28"/>
          <w:szCs w:val="28"/>
          <w:lang w:val="uk-UA"/>
        </w:rPr>
        <w:t>Реформування податкової системи України відповідно до європейських стандартів  248, 270</w:t>
      </w:r>
    </w:p>
    <w:p w:rsidR="008253CE" w:rsidRPr="00C50553" w:rsidRDefault="008253CE" w:rsidP="00AA0BC1">
      <w:pPr>
        <w:contextualSpacing/>
        <w:jc w:val="both"/>
        <w:rPr>
          <w:rFonts w:ascii="Times New Roman" w:hAnsi="Times New Roman"/>
          <w:sz w:val="28"/>
          <w:szCs w:val="28"/>
          <w:lang w:val="uk-UA"/>
        </w:rPr>
      </w:pPr>
      <w:r w:rsidRPr="00C50553">
        <w:rPr>
          <w:rFonts w:ascii="Times New Roman" w:hAnsi="Times New Roman"/>
          <w:sz w:val="28"/>
          <w:szCs w:val="28"/>
          <w:lang w:val="uk-UA"/>
        </w:rPr>
        <w:t>Реформування податкової служби України відповідно до європейських стандартів  204, 205</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Реформування системи сплати</w:t>
      </w:r>
      <w:r w:rsidRPr="00C50553">
        <w:rPr>
          <w:rFonts w:ascii="Times New Roman" w:hAnsi="Times New Roman"/>
          <w:sz w:val="28"/>
          <w:szCs w:val="28"/>
        </w:rPr>
        <w:t> </w:t>
      </w:r>
      <w:r w:rsidRPr="00C50553">
        <w:rPr>
          <w:rFonts w:ascii="Times New Roman" w:hAnsi="Times New Roman"/>
          <w:sz w:val="28"/>
          <w:szCs w:val="28"/>
          <w:lang w:val="uk-UA"/>
        </w:rPr>
        <w:t>податків та зборів з урахуванням міжнародного досвіду  271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Рецензія на книгу Г. Г. Старостенко «Методологія і практика дослідження відтворення населення України (регіональний аспект)»  36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Рецензія на книгу М. І. Карліна «Стимулювання праці в перехідній економіці»  37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Робоча навчальна програма з курсу «Бюджетно-податкова політика»  165, 166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Робоча програма з дисципліни «Податкова політика» для підготовки магістрів за напрямом «Економіка і підприємництво» спеціальності 8.050104 «Фінанси» магістерська програма «Менеджмент у сфері оподаткування»  58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lastRenderedPageBreak/>
        <w:t>Робоча програма з дисципліни «Розміщення продуктивних сил» для підготовки бакалаврів за напрямом «Економіка і підприємництво» спеціальностей «Облік і аудит», «Фінанси», «Економіка підприємства», «Банківська справа»  38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Робоча програма з курсу «Податкова політика» для підготовки магістрів за напрямом «Економіка і підприємництво» спеціальності 8.050104 «Фінанси» магістерська програма «Адміністрування податків і платежів» заочної форми навчання  89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Робоча програма та методичні поради до вивчення курсу «Розміщення продуктивних сил і регіональна економіка»  122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Розвиток регіонів України  150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Розміщення продуктивних сил  59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Розміщення продуктивних сил і регіональна економіка  133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Роль бюджетно-податкової політики в розвитку економічних процесів  258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rPr>
        <w:t>Роль науки в реформировании и модернизации налоговой системы Украины</w:t>
      </w:r>
      <w:r w:rsidRPr="00C50553">
        <w:rPr>
          <w:rFonts w:ascii="Times New Roman" w:hAnsi="Times New Roman"/>
          <w:sz w:val="28"/>
          <w:szCs w:val="28"/>
          <w:lang w:val="uk-UA"/>
        </w:rPr>
        <w:t xml:space="preserve">  237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Роль податкових пільг у стимулюванні інвестиційно-інноваційної політики України  259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Роль приграничных регионов в формировании экономического пространства Украины  106</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Роль природно-ресурсного потенціалу у формуванні національного багатства України  60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Роль спеціалізованої державної податкової інспекції у фінансовому забезпеченні регіонального розвитку (на прикладі Запорізької області)  136</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Роль транспорту у формуванні екологічної ситуації в Україні  14</w:t>
      </w:r>
    </w:p>
    <w:p w:rsidR="00AA0BC1" w:rsidRPr="00C50553" w:rsidRDefault="00AA0BC1" w:rsidP="00AA0BC1">
      <w:pPr>
        <w:tabs>
          <w:tab w:val="left" w:pos="0"/>
        </w:tabs>
        <w:contextualSpacing/>
        <w:jc w:val="both"/>
        <w:rPr>
          <w:rFonts w:ascii="Times New Roman" w:hAnsi="Times New Roman"/>
          <w:sz w:val="28"/>
          <w:szCs w:val="28"/>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Самостійність місцевих бюджетів як чинник забезпечення фінансової стійкості регіонів  107</w:t>
      </w:r>
    </w:p>
    <w:p w:rsidR="008253CE" w:rsidRPr="00C50553" w:rsidRDefault="008253CE" w:rsidP="00AA0BC1">
      <w:pPr>
        <w:contextualSpacing/>
        <w:rPr>
          <w:rFonts w:ascii="Times New Roman" w:hAnsi="Times New Roman"/>
          <w:sz w:val="28"/>
          <w:szCs w:val="28"/>
          <w:lang w:val="uk-UA"/>
        </w:rPr>
      </w:pPr>
      <w:r w:rsidRPr="00C50553">
        <w:rPr>
          <w:rFonts w:ascii="Times New Roman" w:hAnsi="Times New Roman"/>
          <w:sz w:val="28"/>
          <w:szCs w:val="28"/>
          <w:lang w:val="uk-UA"/>
        </w:rPr>
        <w:t>Світовий досвід упровадження індикаторів результативності діяльності органів державної податкової служби  289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Система економічного районування України (історичний аспект)  46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Соціально-економічний розвиток регіонів і його вплив на формування доходної частини місцевих бюджетів  78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Соціально-економічні процеси : методологія дослідження та управління їхнім розвитком  61</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Соціоекологічні аспекти впливу промисловості на стан природних водних об'єктів  19</w:t>
      </w:r>
    </w:p>
    <w:p w:rsidR="008253CE" w:rsidRPr="00C50553" w:rsidRDefault="008253CE" w:rsidP="00AA0BC1">
      <w:pPr>
        <w:contextualSpacing/>
        <w:jc w:val="both"/>
        <w:rPr>
          <w:rFonts w:ascii="Times New Roman" w:hAnsi="Times New Roman"/>
          <w:sz w:val="28"/>
          <w:szCs w:val="28"/>
          <w:lang w:val="uk-UA"/>
        </w:rPr>
      </w:pPr>
      <w:r w:rsidRPr="00C50553">
        <w:rPr>
          <w:rFonts w:ascii="Times New Roman" w:hAnsi="Times New Roman"/>
          <w:sz w:val="28"/>
          <w:szCs w:val="28"/>
        </w:rPr>
        <w:t>Стан БЖД, ОП та ЦЗ в сучасних умовах соціально</w:t>
      </w:r>
      <w:r w:rsidRPr="00C50553">
        <w:rPr>
          <w:rFonts w:ascii="Times New Roman" w:hAnsi="Times New Roman"/>
          <w:sz w:val="28"/>
          <w:szCs w:val="28"/>
          <w:lang w:val="uk-UA"/>
        </w:rPr>
        <w:t>-</w:t>
      </w:r>
      <w:r w:rsidRPr="00C50553">
        <w:rPr>
          <w:rFonts w:ascii="Times New Roman" w:hAnsi="Times New Roman"/>
          <w:sz w:val="28"/>
          <w:szCs w:val="28"/>
        </w:rPr>
        <w:t>економічного розвитку України</w:t>
      </w:r>
      <w:r w:rsidRPr="00C50553">
        <w:rPr>
          <w:rFonts w:ascii="Times New Roman" w:hAnsi="Times New Roman"/>
          <w:sz w:val="28"/>
          <w:szCs w:val="28"/>
          <w:lang w:val="uk-UA"/>
        </w:rPr>
        <w:t xml:space="preserve">  239, 240</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Становлення державності України  39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lastRenderedPageBreak/>
        <w:t>Створення</w:t>
      </w:r>
      <w:r w:rsidRPr="00C50553">
        <w:rPr>
          <w:rFonts w:ascii="Times New Roman" w:hAnsi="Times New Roman"/>
          <w:color w:val="0070C0"/>
          <w:sz w:val="28"/>
          <w:szCs w:val="28"/>
          <w:lang w:val="uk-UA"/>
        </w:rPr>
        <w:t xml:space="preserve"> </w:t>
      </w:r>
      <w:r w:rsidRPr="00C50553">
        <w:rPr>
          <w:rFonts w:ascii="Times New Roman" w:hAnsi="Times New Roman"/>
          <w:sz w:val="28"/>
          <w:szCs w:val="28"/>
          <w:lang w:val="uk-UA"/>
        </w:rPr>
        <w:t>та запровадження системи екологічних податків в Україні  194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color w:val="000000" w:themeColor="text1"/>
          <w:sz w:val="28"/>
          <w:szCs w:val="28"/>
          <w:lang w:val="uk-UA"/>
        </w:rPr>
        <w:t xml:space="preserve">Стратегічні </w:t>
      </w:r>
      <w:r w:rsidRPr="00C50553">
        <w:rPr>
          <w:rFonts w:ascii="Times New Roman" w:hAnsi="Times New Roman"/>
          <w:sz w:val="28"/>
          <w:szCs w:val="28"/>
          <w:lang w:val="uk-UA"/>
        </w:rPr>
        <w:t xml:space="preserve">напрямки реформування податкової сфери в контексті податкового кодексу України  </w:t>
      </w:r>
      <w:r w:rsidRPr="00C50553">
        <w:rPr>
          <w:rFonts w:ascii="Times New Roman" w:hAnsi="Times New Roman"/>
          <w:color w:val="000000" w:themeColor="text1"/>
          <w:sz w:val="28"/>
          <w:szCs w:val="28"/>
          <w:lang w:val="uk-UA"/>
        </w:rPr>
        <w:t>195</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Суспільний розвиток : проблеми праці, економіки та моделювання  40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Суспільно-територіальні засади структурної перебудови господарства України в перехідний період  47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Сучасні методи та методологія планування податкових надходжень у бюджетному процесі  168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Сучасні проблеми фінансового моніторингу 290</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 xml:space="preserve">Сучасний стан та перспективи розвитку фінансового права </w:t>
      </w:r>
      <w:r w:rsidRPr="00C50553">
        <w:rPr>
          <w:rFonts w:ascii="Times New Roman" w:hAnsi="Times New Roman"/>
          <w:sz w:val="28"/>
          <w:szCs w:val="28"/>
        </w:rPr>
        <w:t>13</w:t>
      </w:r>
      <w:r w:rsidRPr="00C50553">
        <w:rPr>
          <w:rFonts w:ascii="Times New Roman" w:hAnsi="Times New Roman"/>
          <w:sz w:val="28"/>
          <w:szCs w:val="28"/>
          <w:lang w:val="uk-UA"/>
        </w:rPr>
        <w:t>8, 139</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Схеми і методичні рекомендації щодо організації навчального процесу, здійснення поточного контролю та визначення рейтингової оцінки знань студентів з дисципліни «Податкова політика» для підготовки магістрів за напрямом «Економіка і підприємництво» спеціальності 8.050104 «Фінанси» магістерська програма «Менеджмент у сфері оподаткування»  62</w:t>
      </w:r>
    </w:p>
    <w:p w:rsidR="00AA0BC1" w:rsidRPr="00C50553" w:rsidRDefault="00AA0BC1" w:rsidP="00AA0BC1">
      <w:pPr>
        <w:tabs>
          <w:tab w:val="left" w:pos="0"/>
        </w:tabs>
        <w:contextualSpacing/>
        <w:jc w:val="both"/>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Тенденції економічного розвитку України в перехідний до ринкових відносин період  41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Теоретичні основи регіональної податкової політики  90</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Територіальні особливості транспортного землекористування України  9</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Типізація сучасних геодемографічних процесів в Україні  26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Транспортна система Житомирської області та її вплив на стан навколишнього середовища  27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Транспортна система обласного виробничого комплексу (на прикладі Житомирської області)  7, 8</w:t>
      </w:r>
    </w:p>
    <w:p w:rsidR="008253CE" w:rsidRPr="00C50553" w:rsidRDefault="008253CE" w:rsidP="00AA0BC1">
      <w:pPr>
        <w:shd w:val="clear" w:color="auto" w:fill="FFFFFF"/>
        <w:tabs>
          <w:tab w:val="left" w:pos="0"/>
        </w:tabs>
        <w:spacing w:before="36" w:after="36"/>
        <w:contextualSpacing/>
        <w:jc w:val="both"/>
        <w:rPr>
          <w:rFonts w:ascii="Times New Roman" w:hAnsi="Times New Roman"/>
          <w:sz w:val="28"/>
          <w:szCs w:val="28"/>
        </w:rPr>
      </w:pPr>
      <w:r w:rsidRPr="00C50553">
        <w:rPr>
          <w:rFonts w:ascii="Times New Roman" w:hAnsi="Times New Roman"/>
          <w:color w:val="000000"/>
          <w:sz w:val="28"/>
          <w:szCs w:val="28"/>
        </w:rPr>
        <w:t>Транспортна система України (шкільна карта)</w:t>
      </w:r>
      <w:r w:rsidRPr="00C50553">
        <w:rPr>
          <w:rFonts w:ascii="Times New Roman" w:hAnsi="Times New Roman"/>
          <w:color w:val="000000"/>
          <w:sz w:val="28"/>
          <w:szCs w:val="28"/>
          <w:lang w:val="uk-UA"/>
        </w:rPr>
        <w:t xml:space="preserve"> </w:t>
      </w:r>
      <w:r w:rsidRPr="00C50553">
        <w:rPr>
          <w:rFonts w:ascii="Times New Roman" w:hAnsi="Times New Roman"/>
          <w:color w:val="000000"/>
          <w:sz w:val="28"/>
          <w:szCs w:val="28"/>
        </w:rPr>
        <w:t xml:space="preserve"> </w:t>
      </w:r>
      <w:r w:rsidRPr="00C50553">
        <w:rPr>
          <w:rFonts w:ascii="Times New Roman" w:hAnsi="Times New Roman"/>
          <w:color w:val="000000"/>
          <w:sz w:val="28"/>
          <w:szCs w:val="28"/>
          <w:lang w:val="uk-UA"/>
        </w:rPr>
        <w:t>28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Транспортный фактор в формировании и развитии АПК</w:t>
      </w:r>
      <w:r w:rsidRPr="00C50553">
        <w:rPr>
          <w:rFonts w:ascii="Times New Roman" w:hAnsi="Times New Roman"/>
          <w:sz w:val="28"/>
          <w:szCs w:val="28"/>
        </w:rPr>
        <w:t xml:space="preserve"> </w:t>
      </w:r>
      <w:r w:rsidRPr="00C50553">
        <w:rPr>
          <w:rFonts w:ascii="Times New Roman" w:hAnsi="Times New Roman"/>
          <w:sz w:val="28"/>
          <w:szCs w:val="28"/>
          <w:lang w:val="uk-UA"/>
        </w:rPr>
        <w:t xml:space="preserve"> 1</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Трансформаційні процеси і регуляторна політика в економіці України  123, 129</w:t>
      </w:r>
    </w:p>
    <w:p w:rsidR="00AA0BC1" w:rsidRPr="00C50553" w:rsidRDefault="00AA0BC1" w:rsidP="00AA0BC1">
      <w:pPr>
        <w:tabs>
          <w:tab w:val="left" w:pos="0"/>
        </w:tabs>
        <w:contextualSpacing/>
        <w:jc w:val="both"/>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Удосконалення міжбюджетних відносин – важливий напрям фінансової стійкості регіонів України  63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Удосконалення податкових відносин в умовах переходу України до постіндустріального розвитку  91</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Удосконалення податкової політики в контексті соціально-економічного розвитку регіонів  124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Удосконалення стратегії митно-тарифної політики України в умовах інтеграції та глобалізації  196</w:t>
      </w:r>
    </w:p>
    <w:p w:rsidR="008253CE" w:rsidRPr="00C50553" w:rsidRDefault="008253CE" w:rsidP="00AA0BC1">
      <w:pPr>
        <w:tabs>
          <w:tab w:val="left" w:pos="0"/>
        </w:tabs>
        <w:contextualSpacing/>
        <w:jc w:val="both"/>
        <w:rPr>
          <w:rFonts w:ascii="Times New Roman" w:hAnsi="Times New Roman"/>
          <w:color w:val="000000" w:themeColor="text1"/>
          <w:sz w:val="28"/>
          <w:szCs w:val="28"/>
        </w:rPr>
      </w:pPr>
      <w:r w:rsidRPr="00C50553">
        <w:rPr>
          <w:rFonts w:ascii="Times New Roman" w:hAnsi="Times New Roman"/>
          <w:bCs/>
          <w:color w:val="000000" w:themeColor="text1"/>
          <w:sz w:val="28"/>
          <w:szCs w:val="28"/>
          <w:lang w:val="uk-UA"/>
        </w:rPr>
        <w:t>Україна в нових реаліях : політичні, економічні та правові орієнтири розвитку</w:t>
      </w:r>
      <w:r w:rsidRPr="00C50553">
        <w:rPr>
          <w:rStyle w:val="apple-converted-space"/>
          <w:rFonts w:ascii="Times New Roman" w:hAnsi="Times New Roman"/>
          <w:color w:val="000000" w:themeColor="text1"/>
          <w:sz w:val="28"/>
          <w:szCs w:val="28"/>
          <w:shd w:val="clear" w:color="auto" w:fill="F9F9F9"/>
          <w:lang w:val="uk-UA"/>
        </w:rPr>
        <w:t xml:space="preserve">  </w:t>
      </w:r>
      <w:r w:rsidRPr="00C50553">
        <w:rPr>
          <w:rFonts w:ascii="Times New Roman" w:hAnsi="Times New Roman"/>
          <w:color w:val="000000" w:themeColor="text1"/>
          <w:sz w:val="28"/>
          <w:szCs w:val="28"/>
          <w:shd w:val="clear" w:color="auto" w:fill="F9F9F9"/>
          <w:lang w:val="uk-UA"/>
        </w:rPr>
        <w:t>249</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lastRenderedPageBreak/>
        <w:t>Управління державним бюджетом України  197</w:t>
      </w:r>
    </w:p>
    <w:p w:rsidR="00AA0BC1" w:rsidRPr="00C50553" w:rsidRDefault="00AA0BC1" w:rsidP="00AA0BC1">
      <w:pPr>
        <w:tabs>
          <w:tab w:val="left" w:pos="0"/>
        </w:tabs>
        <w:contextualSpacing/>
        <w:jc w:val="both"/>
        <w:rPr>
          <w:rFonts w:ascii="Times New Roman" w:hAnsi="Times New Roman"/>
          <w:sz w:val="28"/>
          <w:szCs w:val="28"/>
          <w:lang w:val="uk-UA"/>
        </w:rPr>
      </w:pP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Фактори фінансової стійкості регіону  48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Фактори формування регіональної політики  92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Феномен економічної незалежності в контексті державної розбудови України  64</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Фінанси та кредит : бюджетна система, місцеві фінанси, фінансова діяльність суб’єктів підприємництва, податкова система</w:t>
      </w:r>
      <w:r w:rsidRPr="00C50553">
        <w:rPr>
          <w:rFonts w:ascii="Times New Roman" w:hAnsi="Times New Roman"/>
          <w:sz w:val="28"/>
          <w:szCs w:val="28"/>
        </w:rPr>
        <w:t> </w:t>
      </w:r>
      <w:r w:rsidRPr="00C50553">
        <w:rPr>
          <w:rFonts w:ascii="Times New Roman" w:hAnsi="Times New Roman"/>
          <w:sz w:val="28"/>
          <w:szCs w:val="28"/>
          <w:lang w:val="uk-UA"/>
        </w:rPr>
        <w:t xml:space="preserve"> 262</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Фінанси. Бюджет. Податки : національна та міжнародна термінологія  198, 199, 276, 277</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Фінансова паспортизація регіонів як ефективний інструмент інформатизації податкового менеджменту  65</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Фінансова політика України в умовах соціально-економічного зростання України  125</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Фінансова система зарубіжних країн  238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Фінансова стійкість регіонів як фактор стабілізації їх соціально-економічного розвитку  93</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Фінансове забезпечення органів місцевого самоврядування  126</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shd w:val="clear" w:color="auto" w:fill="F9F9F9"/>
          <w:lang w:val="uk-UA"/>
        </w:rPr>
        <w:t>Фінансове право у XXI сторіччі : здобутки та перспективи  250, 251</w:t>
      </w:r>
    </w:p>
    <w:p w:rsidR="008253CE" w:rsidRPr="00C50553" w:rsidRDefault="008253CE" w:rsidP="00AA0BC1">
      <w:pPr>
        <w:contextualSpacing/>
        <w:rPr>
          <w:rFonts w:ascii="Times New Roman" w:hAnsi="Times New Roman"/>
          <w:sz w:val="28"/>
          <w:szCs w:val="28"/>
          <w:lang w:val="uk-UA"/>
        </w:rPr>
      </w:pPr>
      <w:r w:rsidRPr="00C50553">
        <w:rPr>
          <w:rFonts w:ascii="Times New Roman" w:hAnsi="Times New Roman"/>
          <w:sz w:val="28"/>
          <w:szCs w:val="28"/>
          <w:lang w:val="uk-UA"/>
        </w:rPr>
        <w:t>Фінансовий контроль  291, 296, 297</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Фінансовий ринок як потенційний генератор кризових явищ в економіці  167</w:t>
      </w:r>
    </w:p>
    <w:p w:rsidR="008253CE" w:rsidRPr="00C50553" w:rsidRDefault="008253CE" w:rsidP="00AA0BC1">
      <w:pPr>
        <w:tabs>
          <w:tab w:val="left" w:pos="0"/>
        </w:tabs>
        <w:contextualSpacing/>
        <w:jc w:val="both"/>
        <w:rPr>
          <w:rFonts w:ascii="Times New Roman" w:hAnsi="Times New Roman"/>
          <w:sz w:val="28"/>
          <w:szCs w:val="28"/>
        </w:rPr>
      </w:pPr>
      <w:r w:rsidRPr="00C50553">
        <w:rPr>
          <w:rFonts w:ascii="Times New Roman" w:hAnsi="Times New Roman"/>
          <w:sz w:val="28"/>
          <w:szCs w:val="28"/>
          <w:lang w:val="uk-UA"/>
        </w:rPr>
        <w:t>Фіскальна децентралізація як основа реформування регіональної політики  108</w:t>
      </w: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Фіскальна консолідація : макроекономічні проблеми та інституціональні засади  280</w:t>
      </w:r>
    </w:p>
    <w:p w:rsidR="008253CE" w:rsidRPr="00C50553" w:rsidRDefault="008253CE" w:rsidP="00AA0BC1">
      <w:pPr>
        <w:contextualSpacing/>
        <w:jc w:val="both"/>
        <w:rPr>
          <w:rFonts w:ascii="Times New Roman" w:hAnsi="Times New Roman"/>
          <w:color w:val="000000" w:themeColor="text1"/>
          <w:sz w:val="28"/>
          <w:szCs w:val="28"/>
        </w:rPr>
      </w:pPr>
      <w:r w:rsidRPr="00C50553">
        <w:rPr>
          <w:rFonts w:ascii="Times New Roman" w:hAnsi="Times New Roman"/>
          <w:sz w:val="28"/>
          <w:szCs w:val="28"/>
          <w:lang w:val="uk-UA"/>
        </w:rPr>
        <w:t>Фіскальна політика України в умовах фінансової та економічної кризи  172</w:t>
      </w:r>
    </w:p>
    <w:p w:rsidR="008253CE"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lang w:val="uk-UA"/>
        </w:rPr>
        <w:t>Формування економічного простору України  79</w:t>
      </w:r>
    </w:p>
    <w:p w:rsidR="00AA0BC1" w:rsidRPr="00C50553" w:rsidRDefault="00AA0BC1" w:rsidP="00AA0BC1">
      <w:pPr>
        <w:tabs>
          <w:tab w:val="left" w:pos="0"/>
        </w:tabs>
        <w:contextualSpacing/>
        <w:jc w:val="both"/>
        <w:rPr>
          <w:rFonts w:ascii="Times New Roman" w:hAnsi="Times New Roman"/>
          <w:sz w:val="28"/>
          <w:szCs w:val="28"/>
        </w:rPr>
      </w:pPr>
    </w:p>
    <w:p w:rsidR="008253CE" w:rsidRPr="00C50553" w:rsidRDefault="008253CE" w:rsidP="00AA0BC1">
      <w:pPr>
        <w:tabs>
          <w:tab w:val="left" w:pos="0"/>
        </w:tabs>
        <w:contextualSpacing/>
        <w:jc w:val="both"/>
        <w:rPr>
          <w:rFonts w:ascii="Times New Roman" w:hAnsi="Times New Roman"/>
          <w:sz w:val="28"/>
          <w:szCs w:val="28"/>
          <w:lang w:val="uk-UA"/>
        </w:rPr>
      </w:pPr>
      <w:r w:rsidRPr="00C50553">
        <w:rPr>
          <w:rFonts w:ascii="Times New Roman" w:hAnsi="Times New Roman"/>
          <w:sz w:val="28"/>
          <w:szCs w:val="28"/>
        </w:rPr>
        <w:t>Экономика</w:t>
      </w:r>
      <w:r w:rsidRPr="00C50553">
        <w:rPr>
          <w:rFonts w:ascii="Times New Roman" w:hAnsi="Times New Roman"/>
          <w:sz w:val="28"/>
          <w:szCs w:val="28"/>
          <w:lang w:val="uk-UA"/>
        </w:rPr>
        <w:t xml:space="preserve"> </w:t>
      </w:r>
      <w:r w:rsidRPr="00C50553">
        <w:rPr>
          <w:rFonts w:ascii="Times New Roman" w:hAnsi="Times New Roman"/>
          <w:sz w:val="28"/>
          <w:szCs w:val="28"/>
        </w:rPr>
        <w:t>налоговых</w:t>
      </w:r>
      <w:r w:rsidRPr="00C50553">
        <w:rPr>
          <w:rFonts w:ascii="Times New Roman" w:hAnsi="Times New Roman"/>
          <w:sz w:val="28"/>
          <w:szCs w:val="28"/>
          <w:lang w:val="uk-UA"/>
        </w:rPr>
        <w:t xml:space="preserve"> </w:t>
      </w:r>
      <w:r w:rsidRPr="00C50553">
        <w:rPr>
          <w:rFonts w:ascii="Times New Roman" w:hAnsi="Times New Roman"/>
          <w:sz w:val="28"/>
          <w:szCs w:val="28"/>
        </w:rPr>
        <w:t>реформ</w:t>
      </w:r>
      <w:r w:rsidRPr="00C50553">
        <w:rPr>
          <w:rFonts w:ascii="Times New Roman" w:hAnsi="Times New Roman"/>
          <w:sz w:val="28"/>
          <w:szCs w:val="28"/>
          <w:lang w:val="uk-UA"/>
        </w:rPr>
        <w:t xml:space="preserve">  265, 292</w:t>
      </w:r>
    </w:p>
    <w:p w:rsidR="008253CE" w:rsidRPr="00C50553" w:rsidRDefault="008253CE" w:rsidP="00AA0BC1">
      <w:pPr>
        <w:contextualSpacing/>
        <w:rPr>
          <w:rFonts w:ascii="Times New Roman" w:hAnsi="Times New Roman"/>
          <w:sz w:val="28"/>
          <w:szCs w:val="28"/>
          <w:lang w:val="uk-UA"/>
        </w:rPr>
      </w:pPr>
      <w:r w:rsidRPr="00C50553">
        <w:rPr>
          <w:rFonts w:ascii="Times New Roman" w:hAnsi="Times New Roman"/>
          <w:sz w:val="28"/>
          <w:szCs w:val="28"/>
          <w:lang w:val="uk-UA"/>
        </w:rPr>
        <w:br w:type="page"/>
      </w:r>
    </w:p>
    <w:p w:rsidR="008253CE" w:rsidRPr="00C50553" w:rsidRDefault="00AA0BC1" w:rsidP="008253CE">
      <w:pPr>
        <w:tabs>
          <w:tab w:val="left" w:pos="0"/>
        </w:tabs>
        <w:ind w:firstLine="993"/>
        <w:jc w:val="center"/>
        <w:rPr>
          <w:rStyle w:val="ac"/>
          <w:rFonts w:ascii="Times New Roman" w:hAnsi="Times New Roman"/>
          <w:sz w:val="28"/>
          <w:szCs w:val="28"/>
        </w:rPr>
      </w:pPr>
      <w:r>
        <w:rPr>
          <w:rStyle w:val="ac"/>
          <w:rFonts w:ascii="Times New Roman" w:hAnsi="Times New Roman"/>
          <w:sz w:val="28"/>
          <w:szCs w:val="28"/>
          <w:lang w:val="uk-UA"/>
        </w:rPr>
        <w:lastRenderedPageBreak/>
        <w:t xml:space="preserve">ІМЕННИЙ ПОКАЖЧИК </w:t>
      </w:r>
    </w:p>
    <w:p w:rsidR="008253CE" w:rsidRPr="00C50553" w:rsidRDefault="008253CE" w:rsidP="008253CE">
      <w:pPr>
        <w:tabs>
          <w:tab w:val="left" w:pos="0"/>
        </w:tabs>
        <w:ind w:firstLine="993"/>
        <w:jc w:val="both"/>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Азаров М. Я. 56, 110, 111, 114, 186, 187, 188, 197, </w:t>
      </w:r>
      <w:r w:rsidRPr="00C50553">
        <w:rPr>
          <w:rFonts w:ascii="Times New Roman" w:hAnsi="Times New Roman"/>
          <w:sz w:val="28"/>
          <w:szCs w:val="28"/>
        </w:rPr>
        <w:t>214</w:t>
      </w:r>
      <w:r w:rsidRPr="00C50553">
        <w:rPr>
          <w:rFonts w:ascii="Times New Roman" w:hAnsi="Times New Roman"/>
          <w:sz w:val="28"/>
          <w:szCs w:val="28"/>
          <w:lang w:val="uk-UA"/>
        </w:rPr>
        <w:t>, 215, 216, 217, 223, 224, 225, 228, 236</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Аксьонова С. Ю.  217</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Андрєєв П. П.  215</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Андрущенко В. Л.  289</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Антипов В. І. 88, 152, 182</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Арбузов С. Г.  253</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Атамась Н. І.  276</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Базилевич В. Д.  276</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Базилюк Я. Б. 214</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Балакін Р. Л.  276</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Баранник Л. Б. 182</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Башинська О. М. 182</w:t>
      </w:r>
    </w:p>
    <w:p w:rsidR="003C1440" w:rsidRPr="00C50553" w:rsidRDefault="003C1440" w:rsidP="003C1440">
      <w:pPr>
        <w:tabs>
          <w:tab w:val="left" w:pos="0"/>
        </w:tabs>
        <w:contextualSpacing/>
        <w:rPr>
          <w:rFonts w:ascii="Times New Roman" w:hAnsi="Times New Roman"/>
          <w:sz w:val="28"/>
          <w:szCs w:val="28"/>
        </w:rPr>
      </w:pPr>
      <w:r w:rsidRPr="00C50553">
        <w:rPr>
          <w:rFonts w:ascii="Times New Roman" w:hAnsi="Times New Roman"/>
          <w:sz w:val="28"/>
          <w:szCs w:val="28"/>
          <w:lang w:val="uk-UA"/>
        </w:rPr>
        <w:t>Башко В. Й.  216</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Бедринець М. Д. 148, 163</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Білецька Г. М.  141</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Білецький А. А. 149, 196</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Білецький М. Д.  260, 262</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Білик М. Д.  276</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Білоцерківець В. В. </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Білоус В. Т.  81, 88</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Бодров В. Г. 112</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Бондар Ю. В. 144</w:t>
      </w:r>
    </w:p>
    <w:p w:rsidR="008253CE" w:rsidRPr="00C50553" w:rsidRDefault="008253CE" w:rsidP="00AA0BC1">
      <w:pPr>
        <w:tabs>
          <w:tab w:val="left" w:pos="0"/>
        </w:tabs>
        <w:contextualSpacing/>
        <w:rPr>
          <w:rFonts w:ascii="Times New Roman" w:hAnsi="Times New Roman"/>
          <w:sz w:val="28"/>
          <w:szCs w:val="28"/>
        </w:rPr>
      </w:pPr>
      <w:r w:rsidRPr="008568FE">
        <w:rPr>
          <w:rFonts w:ascii="Times New Roman" w:hAnsi="Times New Roman"/>
          <w:sz w:val="28"/>
          <w:szCs w:val="28"/>
          <w:lang w:val="uk-UA"/>
        </w:rPr>
        <w:t>Бондаренко Г.</w:t>
      </w:r>
      <w:r w:rsidRPr="008568FE">
        <w:rPr>
          <w:rFonts w:ascii="Times New Roman" w:hAnsi="Times New Roman"/>
          <w:sz w:val="28"/>
          <w:szCs w:val="28"/>
        </w:rPr>
        <w:t xml:space="preserve"> </w:t>
      </w:r>
      <w:r w:rsidRPr="008568FE">
        <w:rPr>
          <w:rFonts w:ascii="Times New Roman" w:hAnsi="Times New Roman"/>
          <w:sz w:val="28"/>
          <w:szCs w:val="28"/>
          <w:lang w:val="uk-UA"/>
        </w:rPr>
        <w:t xml:space="preserve">І. </w:t>
      </w:r>
      <w:r w:rsidR="008568FE" w:rsidRPr="008568FE">
        <w:rPr>
          <w:rFonts w:ascii="Times New Roman" w:hAnsi="Times New Roman"/>
          <w:sz w:val="28"/>
          <w:szCs w:val="28"/>
          <w:lang w:val="uk-UA"/>
        </w:rPr>
        <w:t xml:space="preserve"> 56</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Брехов С. С.  273</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Будник Г.В. 117, 118, 122, 133</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Буряк С. В. 161</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Бушуєв С. Д.  215</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Варналій З. С. 142, 145, 146, 150, 172, 190, 193, 199, 208, 227, 241, 248, 277</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Ващенко К. О. 162</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Вдовиченко А. М.  252, 261</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Вишневський В. П. 199 , 253, 277</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Власюк О. С. 214</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Войтенко В. Г. 144</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lastRenderedPageBreak/>
        <w:t>Воронова Л. К.  160, 170, 211, 204, 244, 249, 250, 251, 265, 271</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Гаєвська Л. М.  123, 129</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Галюта А. А.  252, 261</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ГаманковаО. О.  255</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Гасанов С. С. 199, 277</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ГацькаЛ. П.  123, 129</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Геєць В.М. 112</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Гендлер Г. Г. 176, 201</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Гордей О. Д. 173</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Горленко І. О. (Горленко И. А.)21, 24, 25, 34, 38, 42, 47, 48, 59, 60, 64, 67, 79, 82, 83, 91, 97, 98, 105, 106, 117, 118, 119, 121, 122, 123, 129, 131, 132, 133, 146, 157, 164, 227, 241</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Григорович М. В. </w:t>
      </w:r>
      <w:r w:rsidRPr="00C50553">
        <w:rPr>
          <w:rFonts w:ascii="Times New Roman" w:hAnsi="Times New Roman"/>
          <w:sz w:val="28"/>
          <w:szCs w:val="28"/>
        </w:rPr>
        <w:t>1</w:t>
      </w:r>
      <w:r w:rsidRPr="00C50553">
        <w:rPr>
          <w:rFonts w:ascii="Times New Roman" w:hAnsi="Times New Roman"/>
          <w:sz w:val="28"/>
          <w:szCs w:val="28"/>
          <w:lang w:val="uk-UA"/>
        </w:rPr>
        <w:t>, 6, 10, 11, 12, 13,14, 15, 16, 17, 18, 19, 28</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Грузицький Ю. Л.  274</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Гудима Н. В.  255</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Давидова В. П. 175, 177, 200, 202</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Десятнюк О. М.  277</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Джигалов С. О. 96</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Долгий О. А. 275, 287</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Долгий О. О. 193</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Долішній М. І. 64</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Дрига С. Г. 142</w:t>
      </w:r>
    </w:p>
    <w:p w:rsidR="008253CE"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Дюрядін В. П. 178, 203</w:t>
      </w:r>
    </w:p>
    <w:p w:rsidR="003C1440" w:rsidRPr="00C50553" w:rsidRDefault="003C1440" w:rsidP="00AA0BC1">
      <w:pPr>
        <w:tabs>
          <w:tab w:val="left" w:pos="0"/>
        </w:tabs>
        <w:contextualSpacing/>
        <w:rPr>
          <w:rFonts w:ascii="Times New Roman" w:hAnsi="Times New Roman"/>
          <w:sz w:val="28"/>
          <w:szCs w:val="28"/>
        </w:rPr>
      </w:pPr>
    </w:p>
    <w:p w:rsidR="003C1440" w:rsidRPr="00C50553" w:rsidRDefault="003C1440" w:rsidP="003C1440">
      <w:pPr>
        <w:tabs>
          <w:tab w:val="left" w:pos="0"/>
        </w:tabs>
        <w:contextualSpacing/>
        <w:rPr>
          <w:rFonts w:ascii="Times New Roman" w:hAnsi="Times New Roman"/>
          <w:sz w:val="28"/>
          <w:szCs w:val="28"/>
        </w:rPr>
      </w:pPr>
      <w:r w:rsidRPr="00C50553">
        <w:rPr>
          <w:rFonts w:ascii="Times New Roman" w:hAnsi="Times New Roman"/>
          <w:sz w:val="28"/>
          <w:szCs w:val="28"/>
          <w:lang w:val="uk-UA"/>
        </w:rPr>
        <w:t xml:space="preserve">Егорова П. В. </w:t>
      </w:r>
      <w:r>
        <w:rPr>
          <w:rFonts w:ascii="Times New Roman" w:hAnsi="Times New Roman"/>
          <w:sz w:val="28"/>
          <w:szCs w:val="28"/>
          <w:lang w:val="uk-UA"/>
        </w:rPr>
        <w:t xml:space="preserve"> </w:t>
      </w:r>
      <w:r w:rsidRPr="00C50553">
        <w:rPr>
          <w:rFonts w:ascii="Times New Roman" w:hAnsi="Times New Roman"/>
          <w:sz w:val="28"/>
          <w:szCs w:val="28"/>
          <w:lang w:val="uk-UA"/>
        </w:rPr>
        <w:t>178, 203</w:t>
      </w:r>
    </w:p>
    <w:p w:rsidR="003C1440" w:rsidRPr="00C50553" w:rsidRDefault="003C1440" w:rsidP="003C1440">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Еремеева И. А.  274</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Євтушенко Г. І. 38, 59</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Єгарміна В. Д. 81</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Єгорова Т. М. 93</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 xml:space="preserve">Єрмолаєва Є. П. </w:t>
      </w:r>
      <w:r w:rsidR="00AA0BC1">
        <w:rPr>
          <w:rFonts w:ascii="Times New Roman" w:hAnsi="Times New Roman"/>
          <w:sz w:val="28"/>
          <w:szCs w:val="28"/>
          <w:lang w:val="uk-UA"/>
        </w:rPr>
        <w:t xml:space="preserve"> </w:t>
      </w:r>
      <w:r w:rsidRPr="00C50553">
        <w:rPr>
          <w:rFonts w:ascii="Times New Roman" w:hAnsi="Times New Roman"/>
          <w:sz w:val="28"/>
          <w:szCs w:val="28"/>
          <w:lang w:val="uk-UA"/>
        </w:rPr>
        <w:t>81</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Єфименко </w:t>
      </w:r>
      <w:r w:rsidR="00AA0BC1">
        <w:rPr>
          <w:rFonts w:ascii="Times New Roman" w:hAnsi="Times New Roman"/>
          <w:sz w:val="28"/>
          <w:szCs w:val="28"/>
          <w:lang w:val="uk-UA"/>
        </w:rPr>
        <w:t xml:space="preserve"> </w:t>
      </w:r>
      <w:r w:rsidRPr="00C50553">
        <w:rPr>
          <w:rFonts w:ascii="Times New Roman" w:hAnsi="Times New Roman"/>
          <w:sz w:val="28"/>
          <w:szCs w:val="28"/>
          <w:lang w:val="uk-UA"/>
        </w:rPr>
        <w:t>Т. І. 114, 186, 187, 188, 198, 199, 223, 224, 225</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 xml:space="preserve">Жупанський Я. І. </w:t>
      </w:r>
      <w:r w:rsidR="00AA0BC1">
        <w:rPr>
          <w:rFonts w:ascii="Times New Roman" w:hAnsi="Times New Roman"/>
          <w:sz w:val="28"/>
          <w:szCs w:val="28"/>
          <w:lang w:val="uk-UA"/>
        </w:rPr>
        <w:t xml:space="preserve"> </w:t>
      </w:r>
      <w:r w:rsidRPr="00C50553">
        <w:rPr>
          <w:rFonts w:ascii="Times New Roman" w:hAnsi="Times New Roman"/>
          <w:sz w:val="28"/>
          <w:szCs w:val="28"/>
          <w:lang w:val="uk-UA"/>
        </w:rPr>
        <w:t>60</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Залєтов О. М.  255</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lastRenderedPageBreak/>
        <w:t xml:space="preserve">Іванов Ю.Б. (Иванов Ю. Б.) </w:t>
      </w:r>
      <w:r w:rsidR="00AA0BC1">
        <w:rPr>
          <w:rFonts w:ascii="Times New Roman" w:hAnsi="Times New Roman"/>
          <w:sz w:val="28"/>
          <w:szCs w:val="28"/>
          <w:lang w:val="uk-UA"/>
        </w:rPr>
        <w:t xml:space="preserve"> </w:t>
      </w:r>
      <w:r w:rsidRPr="00C50553">
        <w:rPr>
          <w:rFonts w:ascii="Times New Roman" w:hAnsi="Times New Roman"/>
          <w:sz w:val="28"/>
          <w:szCs w:val="28"/>
          <w:lang w:val="uk-UA"/>
        </w:rPr>
        <w:t>181, 254, 277, 278, 292, 293, 294</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 xml:space="preserve">Клюско Л. А. </w:t>
      </w:r>
      <w:r w:rsidR="00AA0BC1">
        <w:rPr>
          <w:rFonts w:ascii="Times New Roman" w:hAnsi="Times New Roman"/>
          <w:sz w:val="28"/>
          <w:szCs w:val="28"/>
          <w:lang w:val="uk-UA"/>
        </w:rPr>
        <w:t xml:space="preserve"> </w:t>
      </w:r>
      <w:r w:rsidRPr="00C50553">
        <w:rPr>
          <w:rFonts w:ascii="Times New Roman" w:hAnsi="Times New Roman"/>
          <w:sz w:val="28"/>
          <w:szCs w:val="28"/>
          <w:lang w:val="uk-UA"/>
        </w:rPr>
        <w:t>148</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Ковтунович Н. Л. </w:t>
      </w:r>
      <w:r w:rsidR="00AA0BC1">
        <w:rPr>
          <w:rFonts w:ascii="Times New Roman" w:hAnsi="Times New Roman"/>
          <w:sz w:val="28"/>
          <w:szCs w:val="28"/>
          <w:lang w:val="uk-UA"/>
        </w:rPr>
        <w:t xml:space="preserve"> </w:t>
      </w:r>
      <w:r w:rsidRPr="00C50553">
        <w:rPr>
          <w:rFonts w:ascii="Times New Roman" w:hAnsi="Times New Roman"/>
          <w:sz w:val="28"/>
          <w:szCs w:val="28"/>
          <w:lang w:val="uk-UA"/>
        </w:rPr>
        <w:t>178, 203</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Кокуца І. І. </w:t>
      </w:r>
      <w:r w:rsidR="00AA0BC1">
        <w:rPr>
          <w:rFonts w:ascii="Times New Roman" w:hAnsi="Times New Roman"/>
          <w:sz w:val="28"/>
          <w:szCs w:val="28"/>
          <w:lang w:val="uk-UA"/>
        </w:rPr>
        <w:t xml:space="preserve"> </w:t>
      </w:r>
      <w:r w:rsidRPr="00C50553">
        <w:rPr>
          <w:rFonts w:ascii="Times New Roman" w:hAnsi="Times New Roman"/>
          <w:sz w:val="28"/>
          <w:szCs w:val="28"/>
          <w:lang w:val="uk-UA"/>
        </w:rPr>
        <w:t>144</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Колесніков Б. В. </w:t>
      </w:r>
      <w:r w:rsidR="00AA0BC1">
        <w:rPr>
          <w:rFonts w:ascii="Times New Roman" w:hAnsi="Times New Roman"/>
          <w:sz w:val="28"/>
          <w:szCs w:val="28"/>
          <w:lang w:val="uk-UA"/>
        </w:rPr>
        <w:t xml:space="preserve"> </w:t>
      </w:r>
      <w:r w:rsidRPr="00C50553">
        <w:rPr>
          <w:rFonts w:ascii="Times New Roman" w:hAnsi="Times New Roman"/>
          <w:sz w:val="28"/>
          <w:szCs w:val="28"/>
          <w:lang w:val="uk-UA"/>
        </w:rPr>
        <w:t>186, 187, 188, 223, 224, 225, 228</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Коляда Т. А. </w:t>
      </w:r>
      <w:r w:rsidR="00AA0BC1">
        <w:rPr>
          <w:rFonts w:ascii="Times New Roman" w:hAnsi="Times New Roman"/>
          <w:sz w:val="28"/>
          <w:szCs w:val="28"/>
          <w:lang w:val="uk-UA"/>
        </w:rPr>
        <w:t xml:space="preserve"> </w:t>
      </w:r>
      <w:r w:rsidRPr="00C50553">
        <w:rPr>
          <w:rFonts w:ascii="Times New Roman" w:hAnsi="Times New Roman"/>
          <w:sz w:val="28"/>
          <w:szCs w:val="28"/>
          <w:lang w:val="uk-UA"/>
        </w:rPr>
        <w:t>85</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Копилов В. А. </w:t>
      </w:r>
      <w:r w:rsidR="00AA0BC1">
        <w:rPr>
          <w:rFonts w:ascii="Times New Roman" w:hAnsi="Times New Roman"/>
          <w:sz w:val="28"/>
          <w:szCs w:val="28"/>
          <w:lang w:val="uk-UA"/>
        </w:rPr>
        <w:t xml:space="preserve"> </w:t>
      </w:r>
      <w:r w:rsidRPr="00C50553">
        <w:rPr>
          <w:rFonts w:ascii="Times New Roman" w:hAnsi="Times New Roman"/>
          <w:sz w:val="28"/>
          <w:szCs w:val="28"/>
          <w:lang w:val="uk-UA"/>
        </w:rPr>
        <w:t>186, 187, 223, 224</w:t>
      </w:r>
    </w:p>
    <w:p w:rsidR="008253CE" w:rsidRPr="00C50553" w:rsidRDefault="00AA0BC1" w:rsidP="00AA0BC1">
      <w:pPr>
        <w:tabs>
          <w:tab w:val="left" w:pos="0"/>
        </w:tabs>
        <w:contextualSpacing/>
        <w:rPr>
          <w:rFonts w:ascii="Times New Roman" w:hAnsi="Times New Roman"/>
          <w:sz w:val="28"/>
          <w:szCs w:val="28"/>
          <w:lang w:val="uk-UA"/>
        </w:rPr>
      </w:pPr>
      <w:r>
        <w:rPr>
          <w:rFonts w:ascii="Times New Roman" w:hAnsi="Times New Roman"/>
          <w:sz w:val="28"/>
          <w:szCs w:val="28"/>
          <w:lang w:val="uk-UA"/>
        </w:rPr>
        <w:t xml:space="preserve">Костіна Н. І. </w:t>
      </w:r>
      <w:r w:rsidR="008253CE" w:rsidRPr="00C50553">
        <w:rPr>
          <w:rFonts w:ascii="Times New Roman" w:hAnsi="Times New Roman"/>
          <w:sz w:val="28"/>
          <w:szCs w:val="28"/>
          <w:lang w:val="uk-UA"/>
        </w:rPr>
        <w:t xml:space="preserve"> 84, 140, 153</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Костриця </w:t>
      </w:r>
      <w:r w:rsidR="00AA0BC1">
        <w:rPr>
          <w:rFonts w:ascii="Times New Roman" w:hAnsi="Times New Roman"/>
          <w:sz w:val="28"/>
          <w:szCs w:val="28"/>
          <w:lang w:val="uk-UA"/>
        </w:rPr>
        <w:t xml:space="preserve"> </w:t>
      </w:r>
      <w:r w:rsidRPr="00C50553">
        <w:rPr>
          <w:rFonts w:ascii="Times New Roman" w:hAnsi="Times New Roman"/>
          <w:sz w:val="28"/>
          <w:szCs w:val="28"/>
          <w:lang w:val="uk-UA"/>
        </w:rPr>
        <w:t>27</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Кравець А. М. </w:t>
      </w:r>
      <w:r w:rsidR="00AA0BC1">
        <w:rPr>
          <w:rFonts w:ascii="Times New Roman" w:hAnsi="Times New Roman"/>
          <w:sz w:val="28"/>
          <w:szCs w:val="28"/>
          <w:lang w:val="uk-UA"/>
        </w:rPr>
        <w:t xml:space="preserve"> </w:t>
      </w:r>
      <w:r w:rsidRPr="00C50553">
        <w:rPr>
          <w:rFonts w:ascii="Times New Roman" w:hAnsi="Times New Roman"/>
          <w:sz w:val="28"/>
          <w:szCs w:val="28"/>
          <w:lang w:val="uk-UA"/>
        </w:rPr>
        <w:t>228</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 xml:space="preserve">Краєвий О. Д. </w:t>
      </w:r>
      <w:r w:rsidR="00AA0BC1">
        <w:rPr>
          <w:rFonts w:ascii="Times New Roman" w:hAnsi="Times New Roman"/>
          <w:sz w:val="28"/>
          <w:szCs w:val="28"/>
          <w:lang w:val="uk-UA"/>
        </w:rPr>
        <w:t xml:space="preserve"> </w:t>
      </w:r>
      <w:r w:rsidRPr="00C50553">
        <w:rPr>
          <w:rFonts w:ascii="Times New Roman" w:hAnsi="Times New Roman"/>
          <w:sz w:val="28"/>
          <w:szCs w:val="28"/>
        </w:rPr>
        <w:t>2</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 xml:space="preserve">Крамаревич Ю. В. </w:t>
      </w:r>
      <w:r w:rsidR="00AA0BC1">
        <w:rPr>
          <w:rFonts w:ascii="Times New Roman" w:hAnsi="Times New Roman"/>
          <w:sz w:val="28"/>
          <w:szCs w:val="28"/>
          <w:lang w:val="uk-UA"/>
        </w:rPr>
        <w:t xml:space="preserve"> </w:t>
      </w:r>
      <w:r w:rsidRPr="00C50553">
        <w:rPr>
          <w:rFonts w:ascii="Times New Roman" w:hAnsi="Times New Roman"/>
          <w:sz w:val="28"/>
          <w:szCs w:val="28"/>
          <w:lang w:val="uk-UA"/>
        </w:rPr>
        <w:t>178, 203</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Кричун П. М. </w:t>
      </w:r>
      <w:r w:rsidR="00AA0BC1">
        <w:rPr>
          <w:rFonts w:ascii="Times New Roman" w:hAnsi="Times New Roman"/>
          <w:sz w:val="28"/>
          <w:szCs w:val="28"/>
          <w:lang w:val="uk-UA"/>
        </w:rPr>
        <w:t xml:space="preserve"> </w:t>
      </w:r>
      <w:r w:rsidRPr="00C50553">
        <w:rPr>
          <w:rFonts w:ascii="Times New Roman" w:hAnsi="Times New Roman"/>
          <w:sz w:val="28"/>
          <w:szCs w:val="28"/>
          <w:lang w:val="uk-UA"/>
        </w:rPr>
        <w:t>279</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Кудряшов В. П.  276</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Кузькін Є. Ю.  228</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Кучерявенко </w:t>
      </w:r>
      <w:r w:rsidR="00AA0BC1">
        <w:rPr>
          <w:rFonts w:ascii="Times New Roman" w:hAnsi="Times New Roman"/>
          <w:sz w:val="28"/>
          <w:szCs w:val="28"/>
          <w:lang w:val="uk-UA"/>
        </w:rPr>
        <w:t xml:space="preserve"> </w:t>
      </w:r>
      <w:r w:rsidRPr="00C50553">
        <w:rPr>
          <w:rFonts w:ascii="Times New Roman" w:hAnsi="Times New Roman"/>
          <w:sz w:val="28"/>
          <w:szCs w:val="28"/>
          <w:lang w:val="uk-UA"/>
        </w:rPr>
        <w:t xml:space="preserve">М. П. </w:t>
      </w:r>
      <w:r w:rsidR="008568FE">
        <w:rPr>
          <w:rFonts w:ascii="Times New Roman" w:hAnsi="Times New Roman"/>
          <w:sz w:val="28"/>
          <w:szCs w:val="28"/>
          <w:lang w:val="uk-UA"/>
        </w:rPr>
        <w:t xml:space="preserve"> </w:t>
      </w:r>
      <w:r w:rsidRPr="00C50553">
        <w:rPr>
          <w:rFonts w:ascii="Times New Roman" w:hAnsi="Times New Roman"/>
          <w:sz w:val="28"/>
          <w:szCs w:val="28"/>
          <w:lang w:val="uk-UA"/>
        </w:rPr>
        <w:t>160, 244, 250, 251</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Лаба М. С. </w:t>
      </w:r>
      <w:r w:rsidR="00AA0BC1">
        <w:rPr>
          <w:rFonts w:ascii="Times New Roman" w:hAnsi="Times New Roman"/>
          <w:sz w:val="28"/>
          <w:szCs w:val="28"/>
          <w:lang w:val="uk-UA"/>
        </w:rPr>
        <w:t xml:space="preserve"> </w:t>
      </w:r>
      <w:r w:rsidRPr="00C50553">
        <w:rPr>
          <w:rFonts w:ascii="Times New Roman" w:hAnsi="Times New Roman"/>
          <w:sz w:val="28"/>
          <w:szCs w:val="28"/>
          <w:lang w:val="uk-UA"/>
        </w:rPr>
        <w:t>175, 176, 177, 200, 201, 202</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Лагутін В. </w:t>
      </w:r>
      <w:r w:rsidR="00AA0BC1">
        <w:rPr>
          <w:rFonts w:ascii="Times New Roman" w:hAnsi="Times New Roman"/>
          <w:sz w:val="28"/>
          <w:szCs w:val="28"/>
          <w:lang w:val="uk-UA"/>
        </w:rPr>
        <w:t xml:space="preserve"> </w:t>
      </w:r>
      <w:r w:rsidRPr="00C50553">
        <w:rPr>
          <w:rFonts w:ascii="Times New Roman" w:hAnsi="Times New Roman"/>
          <w:sz w:val="28"/>
          <w:szCs w:val="28"/>
          <w:lang w:val="uk-UA"/>
        </w:rPr>
        <w:t>Д. 37</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Лазерник О. П. </w:t>
      </w:r>
      <w:r w:rsidR="00AA0BC1">
        <w:rPr>
          <w:rFonts w:ascii="Times New Roman" w:hAnsi="Times New Roman"/>
          <w:sz w:val="28"/>
          <w:szCs w:val="28"/>
          <w:lang w:val="uk-UA"/>
        </w:rPr>
        <w:t xml:space="preserve"> </w:t>
      </w:r>
      <w:r w:rsidRPr="00C50553">
        <w:rPr>
          <w:rFonts w:ascii="Times New Roman" w:hAnsi="Times New Roman"/>
          <w:sz w:val="28"/>
          <w:szCs w:val="28"/>
          <w:lang w:val="uk-UA"/>
        </w:rPr>
        <w:t>117, 122, 133</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Лайтернюк В.В. </w:t>
      </w:r>
      <w:r w:rsidR="00AA0BC1">
        <w:rPr>
          <w:rFonts w:ascii="Times New Roman" w:hAnsi="Times New Roman"/>
          <w:sz w:val="28"/>
          <w:szCs w:val="28"/>
          <w:lang w:val="uk-UA"/>
        </w:rPr>
        <w:t xml:space="preserve"> </w:t>
      </w:r>
      <w:r w:rsidRPr="00C50553">
        <w:rPr>
          <w:rFonts w:ascii="Times New Roman" w:hAnsi="Times New Roman"/>
          <w:sz w:val="28"/>
          <w:szCs w:val="28"/>
          <w:lang w:val="uk-UA"/>
        </w:rPr>
        <w:t>116</w:t>
      </w:r>
      <w:r w:rsidRPr="00C50553">
        <w:rPr>
          <w:rFonts w:ascii="Times New Roman" w:hAnsi="Times New Roman"/>
          <w:sz w:val="28"/>
          <w:szCs w:val="28"/>
          <w:lang w:val="uk-UA"/>
        </w:rPr>
        <w:br/>
        <w:t xml:space="preserve">Лебідь Н. П. </w:t>
      </w:r>
      <w:r w:rsidR="00AA0BC1">
        <w:rPr>
          <w:rFonts w:ascii="Times New Roman" w:hAnsi="Times New Roman"/>
          <w:sz w:val="28"/>
          <w:szCs w:val="28"/>
          <w:lang w:val="uk-UA"/>
        </w:rPr>
        <w:t xml:space="preserve"> </w:t>
      </w:r>
      <w:r w:rsidRPr="00C50553">
        <w:rPr>
          <w:rFonts w:ascii="Times New Roman" w:hAnsi="Times New Roman"/>
          <w:sz w:val="28"/>
          <w:szCs w:val="28"/>
          <w:lang w:val="uk-UA"/>
        </w:rPr>
        <w:t>135</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Лібанова Е. М.  217</w:t>
      </w:r>
    </w:p>
    <w:p w:rsidR="008253CE" w:rsidRPr="00C50553" w:rsidRDefault="008568FE" w:rsidP="00AA0BC1">
      <w:pPr>
        <w:tabs>
          <w:tab w:val="left" w:pos="0"/>
        </w:tabs>
        <w:contextualSpacing/>
        <w:rPr>
          <w:rFonts w:ascii="Times New Roman" w:hAnsi="Times New Roman"/>
          <w:sz w:val="28"/>
          <w:szCs w:val="28"/>
          <w:lang w:val="uk-UA"/>
        </w:rPr>
      </w:pPr>
      <w:r>
        <w:rPr>
          <w:rFonts w:ascii="Times New Roman" w:hAnsi="Times New Roman"/>
          <w:sz w:val="28"/>
          <w:szCs w:val="28"/>
          <w:lang w:val="uk-UA"/>
        </w:rPr>
        <w:t>Лєкарь С. І. (Лекар С. И.</w:t>
      </w:r>
      <w:r w:rsidR="008253CE" w:rsidRPr="00C50553">
        <w:rPr>
          <w:rFonts w:ascii="Times New Roman" w:hAnsi="Times New Roman"/>
          <w:sz w:val="28"/>
          <w:szCs w:val="28"/>
          <w:lang w:val="uk-UA"/>
        </w:rPr>
        <w:t xml:space="preserve">) </w:t>
      </w:r>
      <w:r>
        <w:rPr>
          <w:rFonts w:ascii="Times New Roman" w:hAnsi="Times New Roman"/>
          <w:sz w:val="28"/>
          <w:szCs w:val="28"/>
          <w:lang w:val="uk-UA"/>
        </w:rPr>
        <w:t xml:space="preserve"> </w:t>
      </w:r>
      <w:r w:rsidR="008253CE" w:rsidRPr="00C50553">
        <w:rPr>
          <w:rFonts w:ascii="Times New Roman" w:hAnsi="Times New Roman"/>
          <w:sz w:val="28"/>
          <w:szCs w:val="28"/>
          <w:lang w:val="uk-UA"/>
        </w:rPr>
        <w:t>212, 231, 247</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Лисенко В. В. </w:t>
      </w:r>
      <w:r w:rsidR="008568FE">
        <w:rPr>
          <w:rFonts w:ascii="Times New Roman" w:hAnsi="Times New Roman"/>
          <w:sz w:val="28"/>
          <w:szCs w:val="28"/>
          <w:lang w:val="uk-UA"/>
        </w:rPr>
        <w:t xml:space="preserve"> </w:t>
      </w:r>
      <w:r w:rsidRPr="00C50553">
        <w:rPr>
          <w:rFonts w:ascii="Times New Roman" w:hAnsi="Times New Roman"/>
          <w:sz w:val="28"/>
          <w:szCs w:val="28"/>
          <w:lang w:val="uk-UA"/>
        </w:rPr>
        <w:t>210, 273, 281</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Лондар С. Л.  216</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Ляшенко Г. П.</w:t>
      </w:r>
      <w:r w:rsidR="008568FE">
        <w:rPr>
          <w:rFonts w:ascii="Times New Roman" w:hAnsi="Times New Roman"/>
          <w:sz w:val="28"/>
          <w:szCs w:val="28"/>
          <w:lang w:val="uk-UA"/>
        </w:rPr>
        <w:t xml:space="preserve"> </w:t>
      </w:r>
      <w:r w:rsidRPr="00C50553">
        <w:rPr>
          <w:rFonts w:ascii="Times New Roman" w:hAnsi="Times New Roman"/>
          <w:sz w:val="28"/>
          <w:szCs w:val="28"/>
          <w:lang w:val="uk-UA"/>
        </w:rPr>
        <w:t xml:space="preserve"> 51, 72, 131, 132</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Ляшенко Ю. І. </w:t>
      </w:r>
      <w:r w:rsidR="008568FE">
        <w:rPr>
          <w:rFonts w:ascii="Times New Roman" w:hAnsi="Times New Roman"/>
          <w:sz w:val="28"/>
          <w:szCs w:val="28"/>
          <w:lang w:val="uk-UA"/>
        </w:rPr>
        <w:t xml:space="preserve"> </w:t>
      </w:r>
      <w:r w:rsidRPr="00C50553">
        <w:rPr>
          <w:rFonts w:ascii="Times New Roman" w:hAnsi="Times New Roman"/>
          <w:sz w:val="28"/>
          <w:szCs w:val="28"/>
          <w:lang w:val="uk-UA"/>
        </w:rPr>
        <w:t>40</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Майбуров И. А. </w:t>
      </w:r>
      <w:r w:rsidR="008568FE">
        <w:rPr>
          <w:rFonts w:ascii="Times New Roman" w:hAnsi="Times New Roman"/>
          <w:sz w:val="28"/>
          <w:szCs w:val="28"/>
          <w:lang w:val="uk-UA"/>
        </w:rPr>
        <w:t xml:space="preserve"> </w:t>
      </w:r>
      <w:r w:rsidRPr="00C50553">
        <w:rPr>
          <w:rFonts w:ascii="Times New Roman" w:hAnsi="Times New Roman"/>
          <w:sz w:val="28"/>
          <w:szCs w:val="28"/>
          <w:lang w:val="uk-UA"/>
        </w:rPr>
        <w:t>181, 254, 278, 292, 293, 294</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Максименко І. А. </w:t>
      </w:r>
      <w:r w:rsidR="008568FE">
        <w:rPr>
          <w:rFonts w:ascii="Times New Roman" w:hAnsi="Times New Roman"/>
          <w:sz w:val="28"/>
          <w:szCs w:val="28"/>
          <w:lang w:val="uk-UA"/>
        </w:rPr>
        <w:t xml:space="preserve"> </w:t>
      </w:r>
      <w:r w:rsidRPr="00C50553">
        <w:rPr>
          <w:rFonts w:ascii="Times New Roman" w:hAnsi="Times New Roman"/>
          <w:sz w:val="28"/>
          <w:szCs w:val="28"/>
          <w:lang w:val="uk-UA"/>
        </w:rPr>
        <w:t>53, 61</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Мамченко С. Д.  226</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Мельник В. М. </w:t>
      </w:r>
      <w:r w:rsidR="008568FE">
        <w:rPr>
          <w:rFonts w:ascii="Times New Roman" w:hAnsi="Times New Roman"/>
          <w:sz w:val="28"/>
          <w:szCs w:val="28"/>
          <w:lang w:val="uk-UA"/>
        </w:rPr>
        <w:t xml:space="preserve"> </w:t>
      </w:r>
      <w:r w:rsidRPr="00C50553">
        <w:rPr>
          <w:rFonts w:ascii="Times New Roman" w:hAnsi="Times New Roman"/>
          <w:sz w:val="28"/>
          <w:szCs w:val="28"/>
          <w:lang w:val="uk-UA"/>
        </w:rPr>
        <w:t>120</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Мельник П. В. </w:t>
      </w:r>
      <w:r w:rsidR="008568FE">
        <w:rPr>
          <w:rFonts w:ascii="Times New Roman" w:hAnsi="Times New Roman"/>
          <w:sz w:val="28"/>
          <w:szCs w:val="28"/>
          <w:lang w:val="uk-UA"/>
        </w:rPr>
        <w:t xml:space="preserve"> </w:t>
      </w:r>
      <w:r w:rsidRPr="00C50553">
        <w:rPr>
          <w:rFonts w:ascii="Times New Roman" w:hAnsi="Times New Roman"/>
          <w:sz w:val="28"/>
          <w:szCs w:val="28"/>
          <w:lang w:val="uk-UA"/>
        </w:rPr>
        <w:t>45, 54,56, 61, 65, 73, 80, 81, 85, 86, 88, 94, 109, 110, 121, 124, 128, 130, 134, 137, 138, 139, 144, 145, 146, 147, 151, 152, 153, 161, 162, 167, 169, 170, 171, 173, 183, 184, 185, 186, 187, 188, 190, 193, 209, 210, 211, 205, 212, 227, 229, 230, 231, 236, 241, 242, 243, 247, 248, 249, 250, 251, 257, 261, 263, 264, 265, 266, 270, 271, 272, 282, 283, 290</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lastRenderedPageBreak/>
        <w:t xml:space="preserve">Мендрул О. Г. </w:t>
      </w:r>
      <w:r w:rsidR="008568FE">
        <w:rPr>
          <w:rFonts w:ascii="Times New Roman" w:hAnsi="Times New Roman"/>
          <w:sz w:val="28"/>
          <w:szCs w:val="28"/>
          <w:lang w:val="uk-UA"/>
        </w:rPr>
        <w:t xml:space="preserve"> </w:t>
      </w:r>
      <w:r w:rsidRPr="00C50553">
        <w:rPr>
          <w:rFonts w:ascii="Times New Roman" w:hAnsi="Times New Roman"/>
          <w:sz w:val="28"/>
          <w:szCs w:val="28"/>
          <w:lang w:val="uk-UA"/>
        </w:rPr>
        <w:t>141</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 xml:space="preserve">Мірко Н. В. </w:t>
      </w:r>
      <w:r w:rsidR="008568FE">
        <w:rPr>
          <w:rFonts w:ascii="Times New Roman" w:hAnsi="Times New Roman"/>
          <w:sz w:val="28"/>
          <w:szCs w:val="28"/>
          <w:lang w:val="uk-UA"/>
        </w:rPr>
        <w:t xml:space="preserve"> </w:t>
      </w:r>
      <w:r w:rsidRPr="00C50553">
        <w:rPr>
          <w:rFonts w:ascii="Times New Roman" w:hAnsi="Times New Roman"/>
          <w:sz w:val="28"/>
          <w:szCs w:val="28"/>
          <w:lang w:val="uk-UA"/>
        </w:rPr>
        <w:t>32, 33, 39</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 xml:space="preserve">Москаленко В. М. </w:t>
      </w:r>
      <w:r w:rsidR="008568FE">
        <w:rPr>
          <w:rFonts w:ascii="Times New Roman" w:hAnsi="Times New Roman"/>
          <w:sz w:val="28"/>
          <w:szCs w:val="28"/>
          <w:lang w:val="uk-UA"/>
        </w:rPr>
        <w:t xml:space="preserve"> </w:t>
      </w:r>
      <w:r w:rsidRPr="00C50553">
        <w:rPr>
          <w:rFonts w:ascii="Times New Roman" w:hAnsi="Times New Roman"/>
          <w:sz w:val="28"/>
          <w:szCs w:val="28"/>
          <w:lang w:val="uk-UA"/>
        </w:rPr>
        <w:t>110, 111, 116</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Мярковський А. І.  236</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Накай А. І. </w:t>
      </w:r>
      <w:r w:rsidR="008568FE">
        <w:rPr>
          <w:rFonts w:ascii="Times New Roman" w:hAnsi="Times New Roman"/>
          <w:sz w:val="28"/>
          <w:szCs w:val="28"/>
          <w:lang w:val="uk-UA"/>
        </w:rPr>
        <w:t xml:space="preserve"> </w:t>
      </w:r>
      <w:r w:rsidRPr="00C50553">
        <w:rPr>
          <w:rFonts w:ascii="Times New Roman" w:hAnsi="Times New Roman"/>
          <w:sz w:val="28"/>
          <w:szCs w:val="28"/>
          <w:lang w:val="uk-UA"/>
        </w:rPr>
        <w:t>40, 73</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Недашківський М. М. </w:t>
      </w:r>
      <w:r w:rsidR="008568FE">
        <w:rPr>
          <w:rFonts w:ascii="Times New Roman" w:hAnsi="Times New Roman"/>
          <w:sz w:val="28"/>
          <w:szCs w:val="28"/>
          <w:lang w:val="uk-UA"/>
        </w:rPr>
        <w:t xml:space="preserve"> </w:t>
      </w:r>
      <w:r w:rsidRPr="00C50553">
        <w:rPr>
          <w:rFonts w:ascii="Times New Roman" w:hAnsi="Times New Roman"/>
          <w:sz w:val="28"/>
          <w:szCs w:val="28"/>
          <w:lang w:val="uk-UA"/>
        </w:rPr>
        <w:t>116</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Нечай Н. В.  218, 219, 220</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Ніколенко Ю. В. </w:t>
      </w:r>
      <w:r w:rsidR="008568FE">
        <w:rPr>
          <w:rFonts w:ascii="Times New Roman" w:hAnsi="Times New Roman"/>
          <w:sz w:val="28"/>
          <w:szCs w:val="28"/>
          <w:lang w:val="uk-UA"/>
        </w:rPr>
        <w:t xml:space="preserve"> </w:t>
      </w:r>
      <w:r w:rsidRPr="00C50553">
        <w:rPr>
          <w:rFonts w:ascii="Times New Roman" w:hAnsi="Times New Roman"/>
          <w:sz w:val="28"/>
          <w:szCs w:val="28"/>
          <w:lang w:val="uk-UA"/>
        </w:rPr>
        <w:t>29</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Новицька Н. В. </w:t>
      </w:r>
      <w:r w:rsidR="008568FE">
        <w:rPr>
          <w:rFonts w:ascii="Times New Roman" w:hAnsi="Times New Roman"/>
          <w:sz w:val="28"/>
          <w:szCs w:val="28"/>
          <w:lang w:val="uk-UA"/>
        </w:rPr>
        <w:t xml:space="preserve"> </w:t>
      </w:r>
      <w:r w:rsidRPr="00C50553">
        <w:rPr>
          <w:rFonts w:ascii="Times New Roman" w:hAnsi="Times New Roman"/>
          <w:sz w:val="28"/>
          <w:szCs w:val="28"/>
          <w:lang w:val="uk-UA"/>
        </w:rPr>
        <w:t>174, 221</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Новицький А. М. </w:t>
      </w:r>
      <w:r w:rsidR="008568FE">
        <w:rPr>
          <w:rFonts w:ascii="Times New Roman" w:hAnsi="Times New Roman"/>
          <w:sz w:val="28"/>
          <w:szCs w:val="28"/>
          <w:lang w:val="uk-UA"/>
        </w:rPr>
        <w:t xml:space="preserve"> </w:t>
      </w:r>
      <w:r w:rsidRPr="00C50553">
        <w:rPr>
          <w:rFonts w:ascii="Times New Roman" w:hAnsi="Times New Roman"/>
          <w:sz w:val="28"/>
          <w:szCs w:val="28"/>
          <w:lang w:val="uk-UA"/>
        </w:rPr>
        <w:t>208, 257, 270, 273, 275, 281, 287</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Новосад Л. Я. </w:t>
      </w:r>
      <w:r w:rsidR="008568FE">
        <w:rPr>
          <w:rFonts w:ascii="Times New Roman" w:hAnsi="Times New Roman"/>
          <w:sz w:val="28"/>
          <w:szCs w:val="28"/>
          <w:lang w:val="uk-UA"/>
        </w:rPr>
        <w:t xml:space="preserve"> </w:t>
      </w:r>
      <w:r w:rsidRPr="00C50553">
        <w:rPr>
          <w:rFonts w:ascii="Times New Roman" w:hAnsi="Times New Roman"/>
          <w:sz w:val="28"/>
          <w:szCs w:val="28"/>
          <w:lang w:val="uk-UA"/>
        </w:rPr>
        <w:t>120</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Олійник Я. Б. </w:t>
      </w:r>
      <w:r w:rsidR="008568FE">
        <w:rPr>
          <w:rFonts w:ascii="Times New Roman" w:hAnsi="Times New Roman"/>
          <w:sz w:val="28"/>
          <w:szCs w:val="28"/>
          <w:lang w:val="uk-UA"/>
        </w:rPr>
        <w:t xml:space="preserve"> </w:t>
      </w:r>
      <w:r w:rsidRPr="00C50553">
        <w:rPr>
          <w:rFonts w:ascii="Times New Roman" w:hAnsi="Times New Roman"/>
          <w:sz w:val="28"/>
          <w:szCs w:val="28"/>
          <w:lang w:val="uk-UA"/>
        </w:rPr>
        <w:t>67</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Онишко С. В. </w:t>
      </w:r>
      <w:r w:rsidR="008568FE">
        <w:rPr>
          <w:rFonts w:ascii="Times New Roman" w:hAnsi="Times New Roman"/>
          <w:sz w:val="28"/>
          <w:szCs w:val="28"/>
          <w:lang w:val="uk-UA"/>
        </w:rPr>
        <w:t xml:space="preserve"> </w:t>
      </w:r>
      <w:r w:rsidRPr="00C50553">
        <w:rPr>
          <w:rFonts w:ascii="Times New Roman" w:hAnsi="Times New Roman"/>
          <w:sz w:val="28"/>
          <w:szCs w:val="28"/>
          <w:lang w:val="uk-UA"/>
        </w:rPr>
        <w:t>54</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Пацай Б. Д.  226</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Пелих В. М. 15, </w:t>
      </w:r>
      <w:r w:rsidR="008568FE">
        <w:rPr>
          <w:rFonts w:ascii="Times New Roman" w:hAnsi="Times New Roman"/>
          <w:sz w:val="28"/>
          <w:szCs w:val="28"/>
          <w:lang w:val="uk-UA"/>
        </w:rPr>
        <w:t xml:space="preserve"> </w:t>
      </w:r>
      <w:r w:rsidRPr="00C50553">
        <w:rPr>
          <w:rFonts w:ascii="Times New Roman" w:hAnsi="Times New Roman"/>
          <w:sz w:val="28"/>
          <w:szCs w:val="28"/>
          <w:lang w:val="uk-UA"/>
        </w:rPr>
        <w:t>17</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Петровська Н. В.  238</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Писичник Ю. В.  274</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Рубан Н. І. </w:t>
      </w:r>
      <w:r w:rsidR="008568FE">
        <w:rPr>
          <w:rFonts w:ascii="Times New Roman" w:hAnsi="Times New Roman"/>
          <w:sz w:val="28"/>
          <w:szCs w:val="28"/>
          <w:lang w:val="uk-UA"/>
        </w:rPr>
        <w:t xml:space="preserve"> </w:t>
      </w:r>
      <w:r w:rsidRPr="00C50553">
        <w:rPr>
          <w:rFonts w:ascii="Times New Roman" w:hAnsi="Times New Roman"/>
          <w:sz w:val="28"/>
          <w:szCs w:val="28"/>
          <w:lang w:val="uk-UA"/>
        </w:rPr>
        <w:t>161</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Руденко Л. Г. </w:t>
      </w:r>
      <w:r w:rsidR="008568FE">
        <w:rPr>
          <w:rFonts w:ascii="Times New Roman" w:hAnsi="Times New Roman"/>
          <w:sz w:val="28"/>
          <w:szCs w:val="28"/>
          <w:lang w:val="uk-UA"/>
        </w:rPr>
        <w:t xml:space="preserve"> </w:t>
      </w:r>
      <w:r w:rsidRPr="00C50553">
        <w:rPr>
          <w:rFonts w:ascii="Times New Roman" w:hAnsi="Times New Roman"/>
          <w:sz w:val="28"/>
          <w:szCs w:val="28"/>
          <w:lang w:val="uk-UA"/>
        </w:rPr>
        <w:t>59, 83, 98</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Сай-Бондар С. І. </w:t>
      </w:r>
      <w:r w:rsidR="008568FE">
        <w:rPr>
          <w:rFonts w:ascii="Times New Roman" w:hAnsi="Times New Roman"/>
          <w:sz w:val="28"/>
          <w:szCs w:val="28"/>
          <w:lang w:val="uk-UA"/>
        </w:rPr>
        <w:t xml:space="preserve"> </w:t>
      </w:r>
      <w:r w:rsidRPr="00C50553">
        <w:rPr>
          <w:rFonts w:ascii="Times New Roman" w:hAnsi="Times New Roman"/>
          <w:sz w:val="28"/>
          <w:szCs w:val="28"/>
          <w:lang w:val="uk-UA"/>
        </w:rPr>
        <w:t>175, 176, 200, 201</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Санжаревська І. С.  218, 219, 220, 279</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Семченко О. В.  218, 219, 220</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Серебрянський Д. М. </w:t>
      </w:r>
      <w:r w:rsidR="008568FE">
        <w:rPr>
          <w:rFonts w:ascii="Times New Roman" w:hAnsi="Times New Roman"/>
          <w:sz w:val="28"/>
          <w:szCs w:val="28"/>
          <w:lang w:val="uk-UA"/>
        </w:rPr>
        <w:t xml:space="preserve"> </w:t>
      </w:r>
      <w:r w:rsidRPr="00C50553">
        <w:rPr>
          <w:rFonts w:ascii="Times New Roman" w:hAnsi="Times New Roman"/>
          <w:sz w:val="28"/>
          <w:szCs w:val="28"/>
          <w:lang w:val="uk-UA"/>
        </w:rPr>
        <w:t>174, 221, 222, 230, 288, 289, 295</w:t>
      </w:r>
    </w:p>
    <w:p w:rsidR="008253CE" w:rsidRPr="00C50553" w:rsidRDefault="008253CE" w:rsidP="00AA0BC1">
      <w:pPr>
        <w:tabs>
          <w:tab w:val="left" w:pos="0"/>
        </w:tabs>
        <w:contextualSpacing/>
        <w:rPr>
          <w:rFonts w:ascii="Times New Roman" w:hAnsi="Times New Roman"/>
          <w:sz w:val="28"/>
          <w:szCs w:val="28"/>
        </w:rPr>
      </w:pPr>
      <w:r w:rsidRPr="00C50553">
        <w:rPr>
          <w:rFonts w:ascii="Times New Roman" w:hAnsi="Times New Roman"/>
          <w:sz w:val="28"/>
          <w:szCs w:val="28"/>
          <w:lang w:val="uk-UA"/>
        </w:rPr>
        <w:t>Скоромцева Т. О.</w:t>
      </w:r>
      <w:r w:rsidR="008568FE">
        <w:rPr>
          <w:rFonts w:ascii="Times New Roman" w:hAnsi="Times New Roman"/>
          <w:sz w:val="28"/>
          <w:szCs w:val="28"/>
          <w:lang w:val="uk-UA"/>
        </w:rPr>
        <w:t xml:space="preserve"> </w:t>
      </w:r>
      <w:r w:rsidRPr="00C50553">
        <w:rPr>
          <w:rFonts w:ascii="Times New Roman" w:hAnsi="Times New Roman"/>
          <w:sz w:val="28"/>
          <w:szCs w:val="28"/>
          <w:lang w:val="uk-UA"/>
        </w:rPr>
        <w:t xml:space="preserve"> 120, 157</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Скрипник А. В. </w:t>
      </w:r>
      <w:r w:rsidR="008568FE">
        <w:rPr>
          <w:rFonts w:ascii="Times New Roman" w:hAnsi="Times New Roman"/>
          <w:sz w:val="28"/>
          <w:szCs w:val="28"/>
          <w:lang w:val="uk-UA"/>
        </w:rPr>
        <w:t xml:space="preserve"> </w:t>
      </w:r>
      <w:r w:rsidRPr="00C50553">
        <w:rPr>
          <w:rFonts w:ascii="Times New Roman" w:hAnsi="Times New Roman"/>
          <w:sz w:val="28"/>
          <w:szCs w:val="28"/>
          <w:lang w:val="uk-UA"/>
        </w:rPr>
        <w:t>87</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Смелік В. Б. </w:t>
      </w:r>
      <w:r w:rsidR="008568FE">
        <w:rPr>
          <w:rFonts w:ascii="Times New Roman" w:hAnsi="Times New Roman"/>
          <w:sz w:val="28"/>
          <w:szCs w:val="28"/>
          <w:lang w:val="uk-UA"/>
        </w:rPr>
        <w:t xml:space="preserve"> </w:t>
      </w:r>
      <w:r w:rsidRPr="00C50553">
        <w:rPr>
          <w:rFonts w:ascii="Times New Roman" w:hAnsi="Times New Roman"/>
          <w:sz w:val="28"/>
          <w:szCs w:val="28"/>
          <w:lang w:val="uk-UA"/>
        </w:rPr>
        <w:t>147</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Солдатенко О. В. </w:t>
      </w:r>
      <w:r w:rsidR="008568FE">
        <w:rPr>
          <w:rFonts w:ascii="Times New Roman" w:hAnsi="Times New Roman"/>
          <w:sz w:val="28"/>
          <w:szCs w:val="28"/>
          <w:lang w:val="uk-UA"/>
        </w:rPr>
        <w:t xml:space="preserve"> </w:t>
      </w:r>
      <w:r w:rsidRPr="00C50553">
        <w:rPr>
          <w:rFonts w:ascii="Times New Roman" w:hAnsi="Times New Roman"/>
          <w:sz w:val="28"/>
          <w:szCs w:val="28"/>
          <w:lang w:val="uk-UA"/>
        </w:rPr>
        <w:t>74, 76</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Соловйова Л. О. </w:t>
      </w:r>
      <w:r w:rsidR="008568FE">
        <w:rPr>
          <w:rFonts w:ascii="Times New Roman" w:hAnsi="Times New Roman"/>
          <w:sz w:val="28"/>
          <w:szCs w:val="28"/>
          <w:lang w:val="uk-UA"/>
        </w:rPr>
        <w:t xml:space="preserve"> </w:t>
      </w:r>
      <w:r w:rsidRPr="00C50553">
        <w:rPr>
          <w:rFonts w:ascii="Times New Roman" w:hAnsi="Times New Roman"/>
          <w:sz w:val="28"/>
          <w:szCs w:val="28"/>
          <w:lang w:val="uk-UA"/>
        </w:rPr>
        <w:t>136</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Старостенко Г. Г. </w:t>
      </w:r>
      <w:r w:rsidR="008568FE">
        <w:rPr>
          <w:rFonts w:ascii="Times New Roman" w:hAnsi="Times New Roman"/>
          <w:sz w:val="28"/>
          <w:szCs w:val="28"/>
          <w:lang w:val="uk-UA"/>
        </w:rPr>
        <w:t xml:space="preserve"> </w:t>
      </w:r>
      <w:r w:rsidRPr="00C50553">
        <w:rPr>
          <w:rFonts w:ascii="Times New Roman" w:hAnsi="Times New Roman"/>
          <w:sz w:val="28"/>
          <w:szCs w:val="28"/>
          <w:lang w:val="uk-UA"/>
        </w:rPr>
        <w:t>20, 22, 26, 29, 33, 61</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Строчик О. І. </w:t>
      </w:r>
      <w:r w:rsidR="008568FE">
        <w:rPr>
          <w:rFonts w:ascii="Times New Roman" w:hAnsi="Times New Roman"/>
          <w:sz w:val="28"/>
          <w:szCs w:val="28"/>
          <w:lang w:val="uk-UA"/>
        </w:rPr>
        <w:t xml:space="preserve"> </w:t>
      </w:r>
      <w:r w:rsidRPr="00C50553">
        <w:rPr>
          <w:rFonts w:ascii="Times New Roman" w:hAnsi="Times New Roman"/>
          <w:sz w:val="28"/>
          <w:szCs w:val="28"/>
          <w:lang w:val="uk-UA"/>
        </w:rPr>
        <w:t>52, 58, 62, 89, 99, 155, 156, 165, 166</w:t>
      </w:r>
    </w:p>
    <w:p w:rsidR="008253CE" w:rsidRPr="00C50553" w:rsidRDefault="008253CE" w:rsidP="00AA0BC1">
      <w:pPr>
        <w:tabs>
          <w:tab w:val="left" w:pos="0"/>
        </w:tabs>
        <w:contextualSpacing/>
        <w:rPr>
          <w:rFonts w:ascii="Times New Roman" w:hAnsi="Times New Roman"/>
          <w:sz w:val="28"/>
          <w:szCs w:val="28"/>
          <w:lang w:val="uk-UA"/>
        </w:rPr>
      </w:pPr>
      <w:r w:rsidRPr="008568FE">
        <w:rPr>
          <w:rFonts w:ascii="Times New Roman" w:hAnsi="Times New Roman"/>
          <w:sz w:val="28"/>
          <w:szCs w:val="28"/>
          <w:lang w:val="uk-UA"/>
        </w:rPr>
        <w:t>Скрипник А. В.</w:t>
      </w:r>
      <w:r w:rsidR="008568FE" w:rsidRPr="008568FE">
        <w:rPr>
          <w:rFonts w:ascii="Times New Roman" w:hAnsi="Times New Roman"/>
          <w:sz w:val="28"/>
          <w:szCs w:val="28"/>
          <w:lang w:val="uk-UA"/>
        </w:rPr>
        <w:t xml:space="preserve"> </w:t>
      </w:r>
      <w:r w:rsidRPr="008568FE">
        <w:rPr>
          <w:rFonts w:ascii="Times New Roman" w:hAnsi="Times New Roman"/>
          <w:sz w:val="28"/>
          <w:szCs w:val="28"/>
          <w:lang w:val="uk-UA"/>
        </w:rPr>
        <w:t xml:space="preserve"> </w:t>
      </w:r>
      <w:r w:rsidR="008568FE" w:rsidRPr="008568FE">
        <w:rPr>
          <w:rFonts w:ascii="Times New Roman" w:hAnsi="Times New Roman"/>
          <w:sz w:val="28"/>
          <w:szCs w:val="28"/>
          <w:lang w:val="uk-UA"/>
        </w:rPr>
        <w:t>87</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Сучок С. </w:t>
      </w:r>
      <w:r w:rsidR="008568FE">
        <w:rPr>
          <w:rFonts w:ascii="Times New Roman" w:hAnsi="Times New Roman"/>
          <w:sz w:val="28"/>
          <w:szCs w:val="28"/>
          <w:lang w:val="uk-UA"/>
        </w:rPr>
        <w:t xml:space="preserve"> </w:t>
      </w:r>
      <w:r w:rsidRPr="00C50553">
        <w:rPr>
          <w:rFonts w:ascii="Times New Roman" w:hAnsi="Times New Roman"/>
          <w:sz w:val="28"/>
          <w:szCs w:val="28"/>
          <w:lang w:val="uk-UA"/>
        </w:rPr>
        <w:t>84</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Тарангул Д. О.  259</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lastRenderedPageBreak/>
        <w:t>Тимченко Л. Д.  147</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Федчук С. І. </w:t>
      </w:r>
      <w:r w:rsidR="008568FE">
        <w:rPr>
          <w:rFonts w:ascii="Times New Roman" w:hAnsi="Times New Roman"/>
          <w:sz w:val="28"/>
          <w:szCs w:val="28"/>
          <w:lang w:val="uk-UA"/>
        </w:rPr>
        <w:t xml:space="preserve"> </w:t>
      </w:r>
      <w:r w:rsidRPr="00C50553">
        <w:rPr>
          <w:rFonts w:ascii="Times New Roman" w:hAnsi="Times New Roman"/>
          <w:sz w:val="28"/>
          <w:szCs w:val="28"/>
          <w:lang w:val="uk-UA"/>
        </w:rPr>
        <w:t>141</w:t>
      </w:r>
    </w:p>
    <w:p w:rsidR="008253CE" w:rsidRPr="00C50553" w:rsidRDefault="008253CE" w:rsidP="00AA0BC1">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Чайковська </w:t>
      </w:r>
      <w:r w:rsidR="008568FE">
        <w:rPr>
          <w:rFonts w:ascii="Times New Roman" w:hAnsi="Times New Roman"/>
          <w:sz w:val="28"/>
          <w:szCs w:val="28"/>
          <w:lang w:val="uk-UA"/>
        </w:rPr>
        <w:t xml:space="preserve"> </w:t>
      </w:r>
      <w:r w:rsidRPr="00C50553">
        <w:rPr>
          <w:rFonts w:ascii="Times New Roman" w:hAnsi="Times New Roman"/>
          <w:sz w:val="28"/>
          <w:szCs w:val="28"/>
          <w:lang w:val="uk-UA"/>
        </w:rPr>
        <w:t>15</w:t>
      </w: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Чернов П. С.  177, 202</w:t>
      </w:r>
    </w:p>
    <w:p w:rsidR="008253CE" w:rsidRPr="00C50553" w:rsidRDefault="008253CE" w:rsidP="00AA0BC1">
      <w:pPr>
        <w:tabs>
          <w:tab w:val="left" w:pos="0"/>
        </w:tabs>
        <w:contextualSpacing/>
        <w:rPr>
          <w:rFonts w:ascii="Times New Roman" w:hAnsi="Times New Roman"/>
          <w:sz w:val="28"/>
          <w:szCs w:val="28"/>
          <w:lang w:val="uk-UA"/>
        </w:rPr>
      </w:pPr>
    </w:p>
    <w:p w:rsidR="008568FE" w:rsidRPr="00C50553" w:rsidRDefault="008568FE" w:rsidP="008568FE">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Шаповал С. М.  279</w:t>
      </w:r>
    </w:p>
    <w:p w:rsidR="008568FE" w:rsidRPr="00C50553" w:rsidRDefault="008568FE" w:rsidP="008568FE">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Шарапов О. Д. </w:t>
      </w:r>
      <w:r>
        <w:rPr>
          <w:rFonts w:ascii="Times New Roman" w:hAnsi="Times New Roman"/>
          <w:sz w:val="28"/>
          <w:szCs w:val="28"/>
          <w:lang w:val="uk-UA"/>
        </w:rPr>
        <w:t xml:space="preserve"> </w:t>
      </w:r>
      <w:r w:rsidRPr="00C50553">
        <w:rPr>
          <w:rFonts w:ascii="Times New Roman" w:hAnsi="Times New Roman"/>
          <w:sz w:val="28"/>
          <w:szCs w:val="28"/>
          <w:lang w:val="uk-UA"/>
        </w:rPr>
        <w:t>66</w:t>
      </w:r>
    </w:p>
    <w:p w:rsidR="008568FE" w:rsidRDefault="008568FE" w:rsidP="008568FE">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Швабій К. І.  273</w:t>
      </w:r>
    </w:p>
    <w:p w:rsidR="008568FE" w:rsidRPr="00C50553" w:rsidRDefault="008568FE" w:rsidP="008568FE">
      <w:pPr>
        <w:tabs>
          <w:tab w:val="left" w:pos="0"/>
        </w:tabs>
        <w:contextualSpacing/>
        <w:rPr>
          <w:rFonts w:ascii="Times New Roman" w:hAnsi="Times New Roman"/>
          <w:sz w:val="28"/>
          <w:szCs w:val="28"/>
          <w:lang w:val="uk-UA"/>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Эскиндаров М. А.  256</w:t>
      </w:r>
    </w:p>
    <w:p w:rsidR="008253CE" w:rsidRPr="00C50553" w:rsidRDefault="008253CE" w:rsidP="00AA0BC1">
      <w:pPr>
        <w:tabs>
          <w:tab w:val="left" w:pos="0"/>
        </w:tabs>
        <w:contextualSpacing/>
        <w:rPr>
          <w:rFonts w:ascii="Times New Roman" w:hAnsi="Times New Roman"/>
          <w:sz w:val="28"/>
          <w:szCs w:val="28"/>
        </w:rPr>
      </w:pPr>
    </w:p>
    <w:p w:rsidR="008253CE" w:rsidRPr="00C50553"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Якушик І.  54</w:t>
      </w:r>
    </w:p>
    <w:p w:rsidR="008568FE" w:rsidRDefault="008253CE" w:rsidP="00AA0BC1">
      <w:pPr>
        <w:tabs>
          <w:tab w:val="left" w:pos="0"/>
        </w:tabs>
        <w:contextualSpacing/>
        <w:rPr>
          <w:rFonts w:ascii="Times New Roman" w:hAnsi="Times New Roman"/>
          <w:sz w:val="28"/>
          <w:szCs w:val="28"/>
          <w:lang w:val="uk-UA"/>
        </w:rPr>
      </w:pPr>
      <w:r w:rsidRPr="00C50553">
        <w:rPr>
          <w:rFonts w:ascii="Times New Roman" w:hAnsi="Times New Roman"/>
          <w:sz w:val="28"/>
          <w:szCs w:val="28"/>
          <w:lang w:val="uk-UA"/>
        </w:rPr>
        <w:t xml:space="preserve">Ярошенко Ф. О. </w:t>
      </w:r>
      <w:r w:rsidR="008568FE">
        <w:rPr>
          <w:rFonts w:ascii="Times New Roman" w:hAnsi="Times New Roman"/>
          <w:sz w:val="28"/>
          <w:szCs w:val="28"/>
          <w:lang w:val="uk-UA"/>
        </w:rPr>
        <w:t xml:space="preserve"> </w:t>
      </w:r>
      <w:r w:rsidRPr="00C50553">
        <w:rPr>
          <w:rFonts w:ascii="Times New Roman" w:hAnsi="Times New Roman"/>
          <w:sz w:val="28"/>
          <w:szCs w:val="28"/>
          <w:lang w:val="uk-UA"/>
        </w:rPr>
        <w:t>110, 111, 112, 114, 182, 183, 184, 185, 186, 187, 188, 236</w:t>
      </w:r>
    </w:p>
    <w:p w:rsidR="003C1440" w:rsidRPr="00F017E7" w:rsidRDefault="008568FE" w:rsidP="003C1440">
      <w:pPr>
        <w:spacing w:after="0" w:line="264" w:lineRule="auto"/>
        <w:jc w:val="center"/>
        <w:rPr>
          <w:rFonts w:ascii="Times New Roman" w:hAnsi="Times New Roman"/>
          <w:b/>
          <w:sz w:val="31"/>
          <w:szCs w:val="31"/>
          <w:lang w:val="uk-UA"/>
        </w:rPr>
      </w:pPr>
      <w:r>
        <w:rPr>
          <w:rFonts w:ascii="Times New Roman" w:hAnsi="Times New Roman"/>
          <w:sz w:val="28"/>
          <w:szCs w:val="28"/>
          <w:lang w:val="uk-UA"/>
        </w:rPr>
        <w:br w:type="page"/>
      </w:r>
      <w:r w:rsidR="003C1440" w:rsidRPr="00F017E7">
        <w:rPr>
          <w:rFonts w:ascii="Times New Roman" w:hAnsi="Times New Roman"/>
          <w:b/>
          <w:sz w:val="31"/>
          <w:szCs w:val="31"/>
          <w:lang w:val="uk-UA"/>
        </w:rPr>
        <w:lastRenderedPageBreak/>
        <w:t>Зміст</w:t>
      </w:r>
    </w:p>
    <w:p w:rsidR="003C1440" w:rsidRPr="00F017E7" w:rsidRDefault="003C1440" w:rsidP="003C1440">
      <w:pPr>
        <w:tabs>
          <w:tab w:val="left" w:pos="8647"/>
          <w:tab w:val="left" w:pos="9072"/>
        </w:tabs>
        <w:spacing w:before="120" w:after="0" w:line="264" w:lineRule="auto"/>
        <w:ind w:firstLine="709"/>
        <w:jc w:val="both"/>
        <w:rPr>
          <w:rFonts w:ascii="Times New Roman" w:hAnsi="Times New Roman"/>
          <w:sz w:val="31"/>
          <w:szCs w:val="31"/>
          <w:lang w:val="uk-UA"/>
        </w:rPr>
      </w:pPr>
    </w:p>
    <w:p w:rsidR="003C1440" w:rsidRPr="00F017E7" w:rsidRDefault="003C1440" w:rsidP="003C1440">
      <w:pPr>
        <w:tabs>
          <w:tab w:val="decimal" w:leader="dot" w:pos="9000"/>
        </w:tabs>
        <w:spacing w:before="120" w:after="0" w:line="264" w:lineRule="auto"/>
        <w:rPr>
          <w:rFonts w:ascii="Times New Roman" w:hAnsi="Times New Roman"/>
          <w:sz w:val="31"/>
          <w:szCs w:val="31"/>
          <w:lang w:val="uk-UA"/>
        </w:rPr>
      </w:pPr>
    </w:p>
    <w:p w:rsidR="003C1440" w:rsidRPr="00F017E7" w:rsidRDefault="003C1440" w:rsidP="003C1440">
      <w:pPr>
        <w:tabs>
          <w:tab w:val="decimal" w:leader="dot" w:pos="9000"/>
        </w:tabs>
        <w:spacing w:before="120" w:after="0" w:line="264" w:lineRule="auto"/>
        <w:rPr>
          <w:rFonts w:ascii="Times New Roman" w:hAnsi="Times New Roman"/>
          <w:sz w:val="31"/>
          <w:szCs w:val="31"/>
          <w:lang w:val="uk-UA"/>
        </w:rPr>
      </w:pPr>
      <w:r w:rsidRPr="00F017E7">
        <w:rPr>
          <w:rFonts w:ascii="Times New Roman" w:hAnsi="Times New Roman"/>
          <w:sz w:val="31"/>
          <w:szCs w:val="31"/>
          <w:lang w:val="uk-UA"/>
        </w:rPr>
        <w:t>Від укладачів</w:t>
      </w:r>
      <w:r w:rsidRPr="00F017E7">
        <w:rPr>
          <w:rFonts w:ascii="Times New Roman" w:hAnsi="Times New Roman"/>
          <w:sz w:val="31"/>
          <w:szCs w:val="31"/>
          <w:lang w:val="uk-UA"/>
        </w:rPr>
        <w:tab/>
        <w:t>5</w:t>
      </w:r>
    </w:p>
    <w:p w:rsidR="003C1440" w:rsidRPr="00F017E7" w:rsidRDefault="003C1440" w:rsidP="003C1440">
      <w:pPr>
        <w:tabs>
          <w:tab w:val="decimal" w:leader="dot" w:pos="9000"/>
        </w:tabs>
        <w:spacing w:before="120" w:after="0" w:line="264" w:lineRule="auto"/>
        <w:rPr>
          <w:rFonts w:ascii="Times New Roman" w:hAnsi="Times New Roman"/>
          <w:sz w:val="31"/>
          <w:szCs w:val="31"/>
          <w:lang w:val="uk-UA"/>
        </w:rPr>
      </w:pPr>
      <w:r>
        <w:rPr>
          <w:rFonts w:ascii="Times New Roman" w:hAnsi="Times New Roman"/>
          <w:sz w:val="31"/>
          <w:szCs w:val="31"/>
          <w:lang w:val="uk-UA"/>
        </w:rPr>
        <w:t>Бібліографічний нарис</w:t>
      </w:r>
      <w:r w:rsidRPr="00F017E7">
        <w:rPr>
          <w:rFonts w:ascii="Times New Roman" w:hAnsi="Times New Roman"/>
          <w:sz w:val="31"/>
          <w:szCs w:val="31"/>
          <w:lang w:val="uk-UA"/>
        </w:rPr>
        <w:tab/>
        <w:t>6</w:t>
      </w:r>
    </w:p>
    <w:p w:rsidR="003C1440" w:rsidRPr="00F017E7" w:rsidRDefault="00CB1FD9" w:rsidP="003C1440">
      <w:pPr>
        <w:tabs>
          <w:tab w:val="decimal" w:leader="dot" w:pos="9000"/>
        </w:tabs>
        <w:spacing w:before="120" w:after="0" w:line="264" w:lineRule="auto"/>
        <w:rPr>
          <w:rFonts w:ascii="Times New Roman" w:hAnsi="Times New Roman"/>
          <w:sz w:val="31"/>
          <w:szCs w:val="31"/>
          <w:lang w:val="uk-UA"/>
        </w:rPr>
      </w:pPr>
      <w:r>
        <w:rPr>
          <w:rFonts w:ascii="Times New Roman" w:hAnsi="Times New Roman"/>
          <w:sz w:val="31"/>
          <w:szCs w:val="31"/>
          <w:lang w:val="uk-UA"/>
        </w:rPr>
        <w:t>Ті, хто йшов поруч</w:t>
      </w:r>
      <w:r w:rsidR="003C1440">
        <w:rPr>
          <w:rFonts w:ascii="Times New Roman" w:hAnsi="Times New Roman"/>
          <w:sz w:val="31"/>
          <w:szCs w:val="31"/>
          <w:lang w:val="uk-UA"/>
        </w:rPr>
        <w:t xml:space="preserve"> </w:t>
      </w:r>
      <w:r>
        <w:rPr>
          <w:rFonts w:ascii="Times New Roman" w:hAnsi="Times New Roman"/>
          <w:sz w:val="31"/>
          <w:szCs w:val="31"/>
          <w:lang w:val="uk-UA"/>
        </w:rPr>
        <w:tab/>
        <w:t>12</w:t>
      </w:r>
    </w:p>
    <w:p w:rsidR="003C1440" w:rsidRPr="00F017E7" w:rsidRDefault="003C1440" w:rsidP="003C1440">
      <w:pPr>
        <w:tabs>
          <w:tab w:val="decimal" w:leader="dot" w:pos="9000"/>
        </w:tabs>
        <w:spacing w:before="120" w:after="0" w:line="264" w:lineRule="auto"/>
        <w:rPr>
          <w:rFonts w:ascii="Times New Roman" w:hAnsi="Times New Roman"/>
          <w:sz w:val="31"/>
          <w:szCs w:val="31"/>
          <w:lang w:val="uk-UA"/>
        </w:rPr>
      </w:pPr>
      <w:r>
        <w:rPr>
          <w:rFonts w:ascii="Times New Roman" w:hAnsi="Times New Roman"/>
          <w:sz w:val="31"/>
          <w:szCs w:val="31"/>
          <w:lang w:val="uk-UA"/>
        </w:rPr>
        <w:t xml:space="preserve">Нагороди, почесні звання та відзнаки </w:t>
      </w:r>
      <w:r w:rsidR="00FA02EB">
        <w:rPr>
          <w:rFonts w:ascii="Times New Roman" w:hAnsi="Times New Roman"/>
          <w:sz w:val="31"/>
          <w:szCs w:val="31"/>
          <w:lang w:val="uk-UA"/>
        </w:rPr>
        <w:t>Л. Л. Тарангул</w:t>
      </w:r>
      <w:r w:rsidRPr="00F017E7">
        <w:rPr>
          <w:rFonts w:ascii="Times New Roman" w:hAnsi="Times New Roman"/>
          <w:sz w:val="31"/>
          <w:szCs w:val="31"/>
          <w:lang w:val="uk-UA"/>
        </w:rPr>
        <w:tab/>
      </w:r>
      <w:r w:rsidR="00CB1FD9">
        <w:rPr>
          <w:rFonts w:ascii="Times New Roman" w:hAnsi="Times New Roman"/>
          <w:sz w:val="31"/>
          <w:szCs w:val="31"/>
          <w:lang w:val="uk-UA"/>
        </w:rPr>
        <w:t>18</w:t>
      </w:r>
    </w:p>
    <w:p w:rsidR="003C1440" w:rsidRPr="00F017E7" w:rsidRDefault="003C1440" w:rsidP="003C1440">
      <w:pPr>
        <w:tabs>
          <w:tab w:val="decimal" w:leader="dot" w:pos="9000"/>
        </w:tabs>
        <w:spacing w:before="120" w:after="0" w:line="264" w:lineRule="auto"/>
        <w:rPr>
          <w:rFonts w:ascii="Times New Roman" w:hAnsi="Times New Roman"/>
          <w:sz w:val="31"/>
          <w:szCs w:val="31"/>
          <w:lang w:val="uk-UA"/>
        </w:rPr>
      </w:pPr>
      <w:r w:rsidRPr="00F017E7">
        <w:rPr>
          <w:rFonts w:ascii="Times New Roman" w:hAnsi="Times New Roman"/>
          <w:sz w:val="31"/>
          <w:szCs w:val="31"/>
          <w:lang w:val="uk-UA"/>
        </w:rPr>
        <w:t xml:space="preserve">Хронологічний покажчик друкованих </w:t>
      </w:r>
      <w:r w:rsidRPr="00F017E7">
        <w:rPr>
          <w:rFonts w:ascii="Times New Roman" w:hAnsi="Times New Roman"/>
          <w:sz w:val="31"/>
          <w:szCs w:val="31"/>
          <w:lang w:val="uk-UA"/>
        </w:rPr>
        <w:br/>
        <w:t xml:space="preserve">праць </w:t>
      </w:r>
      <w:r w:rsidR="00712E3E">
        <w:rPr>
          <w:rFonts w:ascii="Times New Roman" w:hAnsi="Times New Roman"/>
          <w:sz w:val="31"/>
          <w:szCs w:val="31"/>
          <w:lang w:val="uk-UA"/>
        </w:rPr>
        <w:t>Л. Л. Тарангул</w:t>
      </w:r>
      <w:r w:rsidRPr="00F017E7">
        <w:rPr>
          <w:rFonts w:ascii="Times New Roman" w:hAnsi="Times New Roman"/>
          <w:sz w:val="31"/>
          <w:szCs w:val="31"/>
          <w:lang w:val="uk-UA"/>
        </w:rPr>
        <w:tab/>
      </w:r>
      <w:r w:rsidR="00CB1FD9">
        <w:rPr>
          <w:rFonts w:ascii="Times New Roman" w:hAnsi="Times New Roman"/>
          <w:sz w:val="31"/>
          <w:szCs w:val="31"/>
          <w:lang w:val="uk-UA"/>
        </w:rPr>
        <w:t>19</w:t>
      </w:r>
    </w:p>
    <w:p w:rsidR="003C1440" w:rsidRDefault="003C1440" w:rsidP="003C1440">
      <w:pPr>
        <w:tabs>
          <w:tab w:val="decimal" w:leader="dot" w:pos="9000"/>
        </w:tabs>
        <w:spacing w:before="120" w:after="0" w:line="264" w:lineRule="auto"/>
        <w:rPr>
          <w:rFonts w:ascii="Times New Roman" w:hAnsi="Times New Roman"/>
          <w:sz w:val="31"/>
          <w:szCs w:val="31"/>
          <w:lang w:val="uk-UA"/>
        </w:rPr>
      </w:pPr>
      <w:r w:rsidRPr="00F017E7">
        <w:rPr>
          <w:rFonts w:ascii="Times New Roman" w:hAnsi="Times New Roman"/>
          <w:sz w:val="31"/>
          <w:szCs w:val="31"/>
          <w:lang w:val="uk-UA"/>
        </w:rPr>
        <w:t xml:space="preserve">Автореферати кандидатських </w:t>
      </w:r>
      <w:r>
        <w:rPr>
          <w:rFonts w:ascii="Times New Roman" w:hAnsi="Times New Roman"/>
          <w:sz w:val="31"/>
          <w:szCs w:val="31"/>
          <w:lang w:val="uk-UA"/>
        </w:rPr>
        <w:t xml:space="preserve">і докторських </w:t>
      </w:r>
      <w:r w:rsidRPr="00F017E7">
        <w:rPr>
          <w:rFonts w:ascii="Times New Roman" w:hAnsi="Times New Roman"/>
          <w:sz w:val="31"/>
          <w:szCs w:val="31"/>
          <w:lang w:val="uk-UA"/>
        </w:rPr>
        <w:t xml:space="preserve">дисертацій, </w:t>
      </w:r>
      <w:r w:rsidRPr="00F017E7">
        <w:rPr>
          <w:rFonts w:ascii="Times New Roman" w:hAnsi="Times New Roman"/>
          <w:sz w:val="31"/>
          <w:szCs w:val="31"/>
          <w:lang w:val="uk-UA"/>
        </w:rPr>
        <w:br/>
        <w:t xml:space="preserve">захищених під керівництвом </w:t>
      </w:r>
      <w:r>
        <w:rPr>
          <w:rFonts w:ascii="Times New Roman" w:hAnsi="Times New Roman"/>
          <w:sz w:val="31"/>
          <w:szCs w:val="31"/>
          <w:lang w:val="uk-UA"/>
        </w:rPr>
        <w:t>Л. Л. Тарангул</w:t>
      </w:r>
      <w:r w:rsidRPr="00F017E7">
        <w:rPr>
          <w:rFonts w:ascii="Times New Roman" w:hAnsi="Times New Roman"/>
          <w:sz w:val="31"/>
          <w:szCs w:val="31"/>
          <w:lang w:val="uk-UA"/>
        </w:rPr>
        <w:tab/>
      </w:r>
      <w:r w:rsidR="00CB1FD9">
        <w:rPr>
          <w:rFonts w:ascii="Times New Roman" w:hAnsi="Times New Roman"/>
          <w:sz w:val="31"/>
          <w:szCs w:val="31"/>
          <w:lang w:val="uk-UA"/>
        </w:rPr>
        <w:t>61</w:t>
      </w:r>
    </w:p>
    <w:p w:rsidR="003C1440" w:rsidRPr="00F017E7" w:rsidRDefault="00CB1FD9" w:rsidP="003C1440">
      <w:pPr>
        <w:tabs>
          <w:tab w:val="decimal" w:leader="dot" w:pos="9000"/>
        </w:tabs>
        <w:spacing w:before="120" w:after="0" w:line="264" w:lineRule="auto"/>
        <w:rPr>
          <w:rFonts w:ascii="Times New Roman" w:hAnsi="Times New Roman"/>
          <w:sz w:val="31"/>
          <w:szCs w:val="31"/>
          <w:lang w:val="uk-UA"/>
        </w:rPr>
      </w:pPr>
      <w:r>
        <w:rPr>
          <w:rFonts w:ascii="Times New Roman" w:hAnsi="Times New Roman"/>
          <w:sz w:val="31"/>
          <w:szCs w:val="31"/>
          <w:lang w:val="uk-UA"/>
        </w:rPr>
        <w:t>Публікації п</w:t>
      </w:r>
      <w:r w:rsidR="003C1440">
        <w:rPr>
          <w:rFonts w:ascii="Times New Roman" w:hAnsi="Times New Roman"/>
          <w:sz w:val="31"/>
          <w:szCs w:val="31"/>
          <w:lang w:val="uk-UA"/>
        </w:rPr>
        <w:t xml:space="preserve">ро </w:t>
      </w:r>
      <w:r w:rsidR="00FA02EB">
        <w:rPr>
          <w:rFonts w:ascii="Times New Roman" w:hAnsi="Times New Roman"/>
          <w:sz w:val="31"/>
          <w:szCs w:val="31"/>
          <w:lang w:val="uk-UA"/>
        </w:rPr>
        <w:t>Л. Л. Тарангул</w:t>
      </w:r>
      <w:r w:rsidR="003C1440" w:rsidRPr="00F017E7">
        <w:rPr>
          <w:rFonts w:ascii="Times New Roman" w:hAnsi="Times New Roman"/>
          <w:sz w:val="31"/>
          <w:szCs w:val="31"/>
          <w:lang w:val="uk-UA"/>
        </w:rPr>
        <w:tab/>
      </w:r>
      <w:r>
        <w:rPr>
          <w:rFonts w:ascii="Times New Roman" w:hAnsi="Times New Roman"/>
          <w:sz w:val="31"/>
          <w:szCs w:val="31"/>
          <w:lang w:val="uk-UA"/>
        </w:rPr>
        <w:t>6</w:t>
      </w:r>
      <w:r w:rsidR="003C1440">
        <w:rPr>
          <w:rFonts w:ascii="Times New Roman" w:hAnsi="Times New Roman"/>
          <w:sz w:val="31"/>
          <w:szCs w:val="31"/>
          <w:lang w:val="uk-UA"/>
        </w:rPr>
        <w:t>3</w:t>
      </w:r>
    </w:p>
    <w:p w:rsidR="003C1440" w:rsidRPr="00F017E7" w:rsidRDefault="003C1440" w:rsidP="003C1440">
      <w:pPr>
        <w:tabs>
          <w:tab w:val="decimal" w:leader="dot" w:pos="9000"/>
        </w:tabs>
        <w:spacing w:before="120" w:after="0" w:line="264" w:lineRule="auto"/>
        <w:rPr>
          <w:rFonts w:ascii="Times New Roman" w:hAnsi="Times New Roman"/>
          <w:sz w:val="31"/>
          <w:szCs w:val="31"/>
          <w:lang w:val="uk-UA"/>
        </w:rPr>
      </w:pPr>
      <w:r w:rsidRPr="00F017E7">
        <w:rPr>
          <w:rFonts w:ascii="Times New Roman" w:hAnsi="Times New Roman"/>
          <w:sz w:val="31"/>
          <w:szCs w:val="31"/>
          <w:lang w:val="uk-UA"/>
        </w:rPr>
        <w:t xml:space="preserve">Алфавітний покажчик назв праць </w:t>
      </w:r>
      <w:r w:rsidR="00FA02EB">
        <w:rPr>
          <w:rFonts w:ascii="Times New Roman" w:hAnsi="Times New Roman"/>
          <w:sz w:val="31"/>
          <w:szCs w:val="31"/>
          <w:lang w:val="uk-UA"/>
        </w:rPr>
        <w:t>Л. Л. Тарангул</w:t>
      </w:r>
      <w:r w:rsidRPr="00F017E7">
        <w:rPr>
          <w:rFonts w:ascii="Times New Roman" w:hAnsi="Times New Roman"/>
          <w:sz w:val="31"/>
          <w:szCs w:val="31"/>
          <w:lang w:val="uk-UA"/>
        </w:rPr>
        <w:tab/>
      </w:r>
      <w:r w:rsidR="00CB1FD9">
        <w:rPr>
          <w:rFonts w:ascii="Times New Roman" w:hAnsi="Times New Roman"/>
          <w:sz w:val="31"/>
          <w:szCs w:val="31"/>
          <w:lang w:val="uk-UA"/>
        </w:rPr>
        <w:t>64</w:t>
      </w:r>
    </w:p>
    <w:p w:rsidR="003C1440" w:rsidRPr="00F017E7" w:rsidRDefault="003C1440" w:rsidP="003C1440">
      <w:pPr>
        <w:tabs>
          <w:tab w:val="decimal" w:leader="dot" w:pos="9000"/>
        </w:tabs>
        <w:spacing w:before="120" w:after="0" w:line="264" w:lineRule="auto"/>
        <w:rPr>
          <w:rFonts w:ascii="Times New Roman" w:hAnsi="Times New Roman"/>
          <w:sz w:val="31"/>
          <w:szCs w:val="31"/>
          <w:lang w:val="uk-UA"/>
        </w:rPr>
      </w:pPr>
      <w:r w:rsidRPr="00F017E7">
        <w:rPr>
          <w:rFonts w:ascii="Times New Roman" w:hAnsi="Times New Roman"/>
          <w:sz w:val="31"/>
          <w:szCs w:val="31"/>
          <w:lang w:val="uk-UA"/>
        </w:rPr>
        <w:t>Іменний покажчик</w:t>
      </w:r>
      <w:r w:rsidRPr="00F017E7">
        <w:rPr>
          <w:rFonts w:ascii="Times New Roman" w:hAnsi="Times New Roman"/>
          <w:sz w:val="31"/>
          <w:szCs w:val="31"/>
          <w:lang w:val="uk-UA"/>
        </w:rPr>
        <w:tab/>
      </w:r>
      <w:r w:rsidR="00CB1FD9">
        <w:rPr>
          <w:rFonts w:ascii="Times New Roman" w:hAnsi="Times New Roman"/>
          <w:sz w:val="31"/>
          <w:szCs w:val="31"/>
          <w:lang w:val="uk-UA"/>
        </w:rPr>
        <w:t>7</w:t>
      </w:r>
      <w:r>
        <w:rPr>
          <w:rFonts w:ascii="Times New Roman" w:hAnsi="Times New Roman"/>
          <w:sz w:val="31"/>
          <w:szCs w:val="31"/>
          <w:lang w:val="uk-UA"/>
        </w:rPr>
        <w:t>5</w:t>
      </w:r>
    </w:p>
    <w:p w:rsidR="003C1440" w:rsidRPr="00F017E7" w:rsidRDefault="003C1440" w:rsidP="003C1440">
      <w:pPr>
        <w:tabs>
          <w:tab w:val="left" w:pos="8647"/>
          <w:tab w:val="left" w:pos="9072"/>
          <w:tab w:val="left" w:pos="9214"/>
        </w:tabs>
        <w:spacing w:before="120" w:after="0" w:line="264" w:lineRule="auto"/>
        <w:rPr>
          <w:rFonts w:ascii="Times New Roman" w:hAnsi="Times New Roman"/>
          <w:sz w:val="31"/>
          <w:szCs w:val="31"/>
          <w:lang w:val="uk-UA"/>
        </w:rPr>
      </w:pPr>
    </w:p>
    <w:p w:rsidR="003C1440" w:rsidRPr="00F017E7" w:rsidRDefault="003C1440" w:rsidP="003C1440">
      <w:pPr>
        <w:spacing w:after="0" w:line="264" w:lineRule="auto"/>
        <w:jc w:val="center"/>
        <w:rPr>
          <w:rFonts w:ascii="Times New Roman" w:hAnsi="Times New Roman"/>
          <w:i/>
          <w:sz w:val="31"/>
          <w:szCs w:val="31"/>
          <w:lang w:val="uk-UA"/>
        </w:rPr>
      </w:pPr>
      <w:r w:rsidRPr="00F017E7">
        <w:rPr>
          <w:rFonts w:ascii="Times New Roman" w:hAnsi="Times New Roman"/>
          <w:sz w:val="31"/>
          <w:szCs w:val="31"/>
          <w:lang w:val="uk-UA"/>
        </w:rPr>
        <w:br w:type="page"/>
      </w:r>
      <w:r w:rsidRPr="00F017E7">
        <w:rPr>
          <w:rFonts w:ascii="Times New Roman" w:hAnsi="Times New Roman"/>
          <w:i/>
          <w:sz w:val="31"/>
          <w:szCs w:val="31"/>
          <w:lang w:val="uk-UA"/>
        </w:rPr>
        <w:lastRenderedPageBreak/>
        <w:t>Довідково-бібліографічне видання</w:t>
      </w:r>
    </w:p>
    <w:p w:rsidR="003C1440" w:rsidRPr="00F017E7" w:rsidRDefault="003C1440" w:rsidP="003C1440">
      <w:pPr>
        <w:spacing w:after="0" w:line="264" w:lineRule="auto"/>
        <w:ind w:firstLine="709"/>
        <w:jc w:val="both"/>
        <w:rPr>
          <w:rFonts w:ascii="Times New Roman" w:hAnsi="Times New Roman"/>
          <w:sz w:val="31"/>
          <w:szCs w:val="31"/>
          <w:lang w:val="uk-UA"/>
        </w:rPr>
      </w:pPr>
    </w:p>
    <w:p w:rsidR="003C1440" w:rsidRPr="00F017E7" w:rsidRDefault="00FA02EB" w:rsidP="003C1440">
      <w:pPr>
        <w:spacing w:after="0" w:line="264" w:lineRule="auto"/>
        <w:jc w:val="center"/>
        <w:rPr>
          <w:rFonts w:ascii="Times New Roman" w:hAnsi="Times New Roman"/>
          <w:b/>
          <w:sz w:val="35"/>
          <w:szCs w:val="35"/>
          <w:lang w:val="uk-UA"/>
        </w:rPr>
      </w:pPr>
      <w:r>
        <w:rPr>
          <w:rFonts w:ascii="Times New Roman" w:hAnsi="Times New Roman"/>
          <w:b/>
          <w:sz w:val="35"/>
          <w:szCs w:val="35"/>
          <w:lang w:val="uk-UA"/>
        </w:rPr>
        <w:t>ТАРАНГУЛ</w:t>
      </w:r>
    </w:p>
    <w:p w:rsidR="003C1440" w:rsidRDefault="00FA02EB" w:rsidP="003C1440">
      <w:pPr>
        <w:spacing w:after="0" w:line="264" w:lineRule="auto"/>
        <w:jc w:val="center"/>
        <w:rPr>
          <w:rFonts w:ascii="Times New Roman" w:hAnsi="Times New Roman"/>
          <w:b/>
          <w:sz w:val="35"/>
          <w:szCs w:val="35"/>
          <w:lang w:val="uk-UA"/>
        </w:rPr>
      </w:pPr>
      <w:r>
        <w:rPr>
          <w:rFonts w:ascii="Times New Roman" w:hAnsi="Times New Roman"/>
          <w:b/>
          <w:sz w:val="35"/>
          <w:szCs w:val="35"/>
          <w:lang w:val="uk-UA"/>
        </w:rPr>
        <w:t>ЛЮДМИЛА ЛЕОНІДІВНА</w:t>
      </w:r>
    </w:p>
    <w:p w:rsidR="003C1440" w:rsidRPr="005D5DD7" w:rsidRDefault="003C1440" w:rsidP="003C1440">
      <w:pPr>
        <w:spacing w:after="0" w:line="264" w:lineRule="auto"/>
        <w:jc w:val="center"/>
        <w:rPr>
          <w:rFonts w:ascii="Times New Roman" w:hAnsi="Times New Roman"/>
          <w:sz w:val="35"/>
          <w:szCs w:val="35"/>
          <w:lang w:val="uk-UA"/>
        </w:rPr>
      </w:pPr>
    </w:p>
    <w:p w:rsidR="003C1440" w:rsidRDefault="003C1440" w:rsidP="003C1440">
      <w:pPr>
        <w:spacing w:after="0" w:line="264" w:lineRule="auto"/>
        <w:jc w:val="center"/>
        <w:rPr>
          <w:rFonts w:ascii="Times New Roman" w:hAnsi="Times New Roman"/>
          <w:sz w:val="31"/>
          <w:szCs w:val="31"/>
          <w:lang w:val="uk-UA"/>
        </w:rPr>
      </w:pPr>
      <w:r w:rsidRPr="005D5DD7">
        <w:rPr>
          <w:rFonts w:ascii="Times New Roman" w:hAnsi="Times New Roman"/>
          <w:sz w:val="31"/>
          <w:szCs w:val="31"/>
          <w:lang w:val="uk-UA"/>
        </w:rPr>
        <w:t>Науковий редактор</w:t>
      </w:r>
    </w:p>
    <w:p w:rsidR="003C1440" w:rsidRPr="005D5DD7" w:rsidRDefault="003C1440" w:rsidP="003C1440">
      <w:pPr>
        <w:spacing w:after="0" w:line="264" w:lineRule="auto"/>
        <w:jc w:val="center"/>
        <w:rPr>
          <w:rFonts w:ascii="Times New Roman" w:hAnsi="Times New Roman"/>
          <w:sz w:val="31"/>
          <w:szCs w:val="31"/>
          <w:lang w:val="uk-UA"/>
        </w:rPr>
      </w:pPr>
      <w:r>
        <w:rPr>
          <w:rFonts w:ascii="Times New Roman" w:hAnsi="Times New Roman"/>
          <w:sz w:val="31"/>
          <w:szCs w:val="31"/>
          <w:lang w:val="uk-UA"/>
        </w:rPr>
        <w:t>ЦИМБАЛЮК Світлана Ярославівна</w:t>
      </w:r>
    </w:p>
    <w:p w:rsidR="003C1440" w:rsidRPr="00F017E7" w:rsidRDefault="003C1440" w:rsidP="003C1440">
      <w:pPr>
        <w:spacing w:after="0" w:line="264" w:lineRule="auto"/>
        <w:ind w:firstLine="709"/>
        <w:jc w:val="both"/>
        <w:rPr>
          <w:rFonts w:ascii="Times New Roman" w:hAnsi="Times New Roman"/>
          <w:sz w:val="31"/>
          <w:szCs w:val="31"/>
          <w:lang w:val="uk-UA"/>
        </w:rPr>
      </w:pPr>
    </w:p>
    <w:p w:rsidR="003C1440" w:rsidRPr="00F017E7" w:rsidRDefault="003C1440" w:rsidP="003C1440">
      <w:pPr>
        <w:spacing w:after="0" w:line="360" w:lineRule="auto"/>
        <w:jc w:val="center"/>
        <w:rPr>
          <w:rFonts w:ascii="Times New Roman" w:hAnsi="Times New Roman"/>
          <w:sz w:val="31"/>
          <w:szCs w:val="31"/>
          <w:lang w:val="uk-UA"/>
        </w:rPr>
      </w:pPr>
      <w:r w:rsidRPr="00F017E7">
        <w:rPr>
          <w:rFonts w:ascii="Times New Roman" w:hAnsi="Times New Roman"/>
          <w:sz w:val="31"/>
          <w:szCs w:val="31"/>
          <w:lang w:val="uk-UA"/>
        </w:rPr>
        <w:t>Укладачі</w:t>
      </w:r>
    </w:p>
    <w:p w:rsidR="003C1440" w:rsidRPr="00F017E7" w:rsidRDefault="003C1440" w:rsidP="003C1440">
      <w:pPr>
        <w:spacing w:after="0" w:line="264" w:lineRule="auto"/>
        <w:jc w:val="center"/>
        <w:rPr>
          <w:rFonts w:ascii="Times New Roman" w:hAnsi="Times New Roman"/>
          <w:sz w:val="31"/>
          <w:szCs w:val="31"/>
          <w:lang w:val="uk-UA"/>
        </w:rPr>
      </w:pPr>
      <w:r w:rsidRPr="00F017E7">
        <w:rPr>
          <w:rFonts w:ascii="Times New Roman" w:hAnsi="Times New Roman"/>
          <w:sz w:val="31"/>
          <w:szCs w:val="31"/>
          <w:lang w:val="uk-UA"/>
        </w:rPr>
        <w:t>ФУРМАН Наталія Петрівна</w:t>
      </w:r>
    </w:p>
    <w:p w:rsidR="003C1440" w:rsidRPr="00F017E7" w:rsidRDefault="003C1440" w:rsidP="003C1440">
      <w:pPr>
        <w:spacing w:after="0" w:line="264" w:lineRule="auto"/>
        <w:jc w:val="center"/>
        <w:rPr>
          <w:rFonts w:ascii="Times New Roman" w:hAnsi="Times New Roman"/>
          <w:sz w:val="31"/>
          <w:szCs w:val="31"/>
          <w:lang w:val="uk-UA"/>
        </w:rPr>
      </w:pPr>
      <w:r w:rsidRPr="00F017E7">
        <w:rPr>
          <w:rFonts w:ascii="Times New Roman" w:hAnsi="Times New Roman"/>
          <w:sz w:val="31"/>
          <w:szCs w:val="31"/>
          <w:lang w:val="uk-UA"/>
        </w:rPr>
        <w:t>ЙОВЖЕНКО Світлана Жоржівна</w:t>
      </w:r>
    </w:p>
    <w:p w:rsidR="003C1440" w:rsidRPr="00F017E7" w:rsidRDefault="003C1440" w:rsidP="003C1440">
      <w:pPr>
        <w:spacing w:after="0" w:line="264" w:lineRule="auto"/>
        <w:jc w:val="center"/>
        <w:rPr>
          <w:rFonts w:ascii="Times New Roman" w:hAnsi="Times New Roman"/>
          <w:sz w:val="31"/>
          <w:szCs w:val="31"/>
          <w:lang w:val="uk-UA"/>
        </w:rPr>
      </w:pPr>
    </w:p>
    <w:p w:rsidR="003C1440" w:rsidRPr="00F017E7" w:rsidRDefault="003C1440" w:rsidP="003C1440">
      <w:pPr>
        <w:spacing w:after="0" w:line="264" w:lineRule="auto"/>
        <w:jc w:val="center"/>
        <w:rPr>
          <w:rFonts w:ascii="Times New Roman" w:hAnsi="Times New Roman"/>
          <w:sz w:val="31"/>
          <w:szCs w:val="31"/>
          <w:lang w:val="uk-UA"/>
        </w:rPr>
      </w:pPr>
    </w:p>
    <w:p w:rsidR="003C1440" w:rsidRPr="00F017E7" w:rsidRDefault="003C1440" w:rsidP="003C1440">
      <w:pPr>
        <w:spacing w:after="0" w:line="264" w:lineRule="auto"/>
        <w:jc w:val="center"/>
        <w:rPr>
          <w:rFonts w:ascii="Times New Roman" w:hAnsi="Times New Roman"/>
          <w:sz w:val="31"/>
          <w:szCs w:val="31"/>
          <w:lang w:val="uk-UA"/>
        </w:rPr>
      </w:pPr>
    </w:p>
    <w:p w:rsidR="003C1440" w:rsidRPr="00F017E7" w:rsidRDefault="003C1440" w:rsidP="003C1440">
      <w:pPr>
        <w:spacing w:after="0" w:line="264" w:lineRule="auto"/>
        <w:jc w:val="center"/>
        <w:rPr>
          <w:rFonts w:ascii="Times New Roman" w:hAnsi="Times New Roman"/>
          <w:sz w:val="31"/>
          <w:szCs w:val="31"/>
          <w:lang w:val="uk-UA"/>
        </w:rPr>
      </w:pPr>
      <w:r w:rsidRPr="00F017E7">
        <w:rPr>
          <w:rFonts w:ascii="Times New Roman" w:hAnsi="Times New Roman"/>
          <w:sz w:val="31"/>
          <w:szCs w:val="31"/>
          <w:lang w:val="uk-UA"/>
        </w:rPr>
        <w:t xml:space="preserve">Художник обкладинки </w:t>
      </w:r>
      <w:r w:rsidRPr="00F017E7">
        <w:rPr>
          <w:rFonts w:ascii="Times New Roman" w:hAnsi="Times New Roman"/>
          <w:sz w:val="31"/>
          <w:szCs w:val="31"/>
          <w:lang w:val="uk-UA"/>
        </w:rPr>
        <w:tab/>
      </w:r>
      <w:r w:rsidRPr="00F017E7">
        <w:rPr>
          <w:rFonts w:ascii="Times New Roman" w:hAnsi="Times New Roman"/>
          <w:i/>
          <w:sz w:val="31"/>
          <w:szCs w:val="31"/>
          <w:lang w:val="uk-UA"/>
        </w:rPr>
        <w:t>С. Йовженко</w:t>
      </w:r>
    </w:p>
    <w:p w:rsidR="003C1440" w:rsidRPr="00F017E7" w:rsidRDefault="003C1440" w:rsidP="003C1440">
      <w:pPr>
        <w:tabs>
          <w:tab w:val="left" w:pos="2520"/>
        </w:tabs>
        <w:spacing w:after="0" w:line="264" w:lineRule="auto"/>
        <w:jc w:val="center"/>
        <w:rPr>
          <w:rFonts w:ascii="Times New Roman" w:hAnsi="Times New Roman"/>
          <w:sz w:val="31"/>
          <w:szCs w:val="31"/>
          <w:lang w:val="uk-UA"/>
        </w:rPr>
      </w:pPr>
      <w:r w:rsidRPr="00F017E7">
        <w:rPr>
          <w:rFonts w:ascii="Times New Roman" w:hAnsi="Times New Roman"/>
          <w:sz w:val="31"/>
          <w:szCs w:val="31"/>
          <w:lang w:val="uk-UA"/>
        </w:rPr>
        <w:t xml:space="preserve">Верстка </w:t>
      </w:r>
      <w:r w:rsidRPr="00F017E7">
        <w:rPr>
          <w:rFonts w:ascii="Times New Roman" w:hAnsi="Times New Roman"/>
          <w:sz w:val="31"/>
          <w:szCs w:val="31"/>
          <w:lang w:val="uk-UA"/>
        </w:rPr>
        <w:tab/>
      </w:r>
      <w:r w:rsidR="00FA02EB">
        <w:rPr>
          <w:rFonts w:ascii="Times New Roman" w:hAnsi="Times New Roman"/>
          <w:i/>
          <w:sz w:val="31"/>
          <w:szCs w:val="31"/>
          <w:lang w:val="uk-UA"/>
        </w:rPr>
        <w:t>О. Лисенко</w:t>
      </w:r>
    </w:p>
    <w:p w:rsidR="003C1440" w:rsidRPr="00F017E7" w:rsidRDefault="003C1440" w:rsidP="003C1440">
      <w:pPr>
        <w:spacing w:after="0" w:line="264" w:lineRule="auto"/>
        <w:ind w:firstLine="709"/>
        <w:jc w:val="both"/>
        <w:rPr>
          <w:rFonts w:ascii="Times New Roman" w:hAnsi="Times New Roman"/>
          <w:sz w:val="31"/>
          <w:szCs w:val="31"/>
          <w:lang w:val="uk-UA"/>
        </w:rPr>
      </w:pPr>
    </w:p>
    <w:p w:rsidR="003C1440" w:rsidRPr="00F017E7" w:rsidRDefault="003C1440" w:rsidP="003C1440">
      <w:pPr>
        <w:spacing w:after="0" w:line="264" w:lineRule="auto"/>
        <w:ind w:firstLine="709"/>
        <w:jc w:val="both"/>
        <w:rPr>
          <w:rFonts w:ascii="Times New Roman" w:hAnsi="Times New Roman"/>
          <w:sz w:val="31"/>
          <w:szCs w:val="31"/>
          <w:lang w:val="uk-UA"/>
        </w:rPr>
      </w:pPr>
    </w:p>
    <w:p w:rsidR="003C1440" w:rsidRPr="00F017E7" w:rsidRDefault="003C1440" w:rsidP="003C1440">
      <w:pPr>
        <w:pStyle w:val="ad"/>
        <w:ind w:firstLine="0"/>
        <w:jc w:val="center"/>
        <w:outlineLvl w:val="0"/>
        <w:rPr>
          <w:sz w:val="27"/>
          <w:szCs w:val="27"/>
          <w:lang w:val="uk-UA"/>
        </w:rPr>
      </w:pPr>
      <w:r w:rsidRPr="00F017E7">
        <w:rPr>
          <w:sz w:val="27"/>
          <w:szCs w:val="27"/>
          <w:lang w:val="uk-UA"/>
        </w:rPr>
        <w:t xml:space="preserve">Здано до друку </w:t>
      </w:r>
      <w:r w:rsidR="00C00FF0">
        <w:rPr>
          <w:sz w:val="27"/>
          <w:szCs w:val="27"/>
          <w:lang w:val="uk-UA"/>
        </w:rPr>
        <w:t>23.042015</w:t>
      </w:r>
      <w:r w:rsidRPr="00F017E7">
        <w:rPr>
          <w:sz w:val="27"/>
          <w:szCs w:val="27"/>
          <w:lang w:val="uk-UA"/>
        </w:rPr>
        <w:t xml:space="preserve"> р. Формат 60×84/16.</w:t>
      </w:r>
    </w:p>
    <w:p w:rsidR="003C1440" w:rsidRPr="00F017E7" w:rsidRDefault="003C1440" w:rsidP="003C1440">
      <w:pPr>
        <w:pStyle w:val="ad"/>
        <w:ind w:firstLine="0"/>
        <w:jc w:val="center"/>
        <w:outlineLvl w:val="0"/>
        <w:rPr>
          <w:sz w:val="27"/>
          <w:szCs w:val="27"/>
          <w:lang w:val="uk-UA"/>
        </w:rPr>
      </w:pPr>
      <w:r w:rsidRPr="00F017E7">
        <w:rPr>
          <w:sz w:val="27"/>
          <w:szCs w:val="27"/>
          <w:lang w:val="uk-UA"/>
        </w:rPr>
        <w:t>Папір офсетний № 1. Гарнітура «Times New Roman».</w:t>
      </w:r>
    </w:p>
    <w:p w:rsidR="003C1440" w:rsidRPr="00F017E7" w:rsidRDefault="003C1440" w:rsidP="003C1440">
      <w:pPr>
        <w:pStyle w:val="ad"/>
        <w:ind w:firstLine="0"/>
        <w:jc w:val="center"/>
        <w:rPr>
          <w:sz w:val="27"/>
          <w:szCs w:val="27"/>
          <w:lang w:val="uk-UA"/>
        </w:rPr>
      </w:pPr>
      <w:r w:rsidRPr="00F017E7">
        <w:rPr>
          <w:sz w:val="27"/>
          <w:szCs w:val="27"/>
          <w:lang w:val="uk-UA"/>
        </w:rPr>
        <w:t xml:space="preserve">Ум. друк. арк. 4.9. Друк. арк. 5.5. </w:t>
      </w:r>
    </w:p>
    <w:p w:rsidR="003C1440" w:rsidRPr="00F017E7" w:rsidRDefault="003C1440" w:rsidP="003C1440">
      <w:pPr>
        <w:pStyle w:val="ad"/>
        <w:ind w:firstLine="0"/>
        <w:jc w:val="center"/>
        <w:rPr>
          <w:sz w:val="27"/>
          <w:szCs w:val="27"/>
          <w:lang w:val="uk-UA"/>
        </w:rPr>
      </w:pPr>
      <w:r w:rsidRPr="00F017E7">
        <w:rPr>
          <w:sz w:val="27"/>
          <w:szCs w:val="27"/>
          <w:lang w:val="uk-UA"/>
        </w:rPr>
        <w:t xml:space="preserve">Наклад 300 прим. Замовлення </w:t>
      </w:r>
      <w:r w:rsidRPr="00C00FF0">
        <w:rPr>
          <w:sz w:val="27"/>
          <w:szCs w:val="27"/>
          <w:lang w:val="uk-UA"/>
        </w:rPr>
        <w:t xml:space="preserve">№ </w:t>
      </w:r>
      <w:r w:rsidR="00C00FF0">
        <w:rPr>
          <w:sz w:val="27"/>
          <w:szCs w:val="27"/>
          <w:lang w:val="uk-UA"/>
        </w:rPr>
        <w:t>608</w:t>
      </w:r>
    </w:p>
    <w:p w:rsidR="003C1440" w:rsidRPr="00F017E7" w:rsidRDefault="003C1440" w:rsidP="003C1440">
      <w:pPr>
        <w:pStyle w:val="ad"/>
        <w:ind w:firstLine="0"/>
        <w:jc w:val="center"/>
        <w:rPr>
          <w:sz w:val="27"/>
          <w:szCs w:val="27"/>
          <w:lang w:val="uk-UA"/>
        </w:rPr>
      </w:pPr>
    </w:p>
    <w:p w:rsidR="003C1440" w:rsidRPr="00F017E7" w:rsidRDefault="003C1440" w:rsidP="003C1440">
      <w:pPr>
        <w:pStyle w:val="ad"/>
        <w:ind w:firstLine="0"/>
        <w:jc w:val="center"/>
        <w:rPr>
          <w:sz w:val="27"/>
          <w:szCs w:val="27"/>
          <w:lang w:val="uk-UA"/>
        </w:rPr>
      </w:pPr>
    </w:p>
    <w:p w:rsidR="003C1440" w:rsidRPr="00F017E7" w:rsidRDefault="003C1440" w:rsidP="003C1440">
      <w:pPr>
        <w:pStyle w:val="ad"/>
        <w:ind w:firstLine="0"/>
        <w:jc w:val="center"/>
        <w:rPr>
          <w:sz w:val="27"/>
          <w:szCs w:val="27"/>
          <w:lang w:val="uk-UA"/>
        </w:rPr>
      </w:pPr>
    </w:p>
    <w:p w:rsidR="003C1440" w:rsidRPr="00F017E7" w:rsidRDefault="003C1440" w:rsidP="003C1440">
      <w:pPr>
        <w:pStyle w:val="ad"/>
        <w:ind w:firstLine="0"/>
        <w:jc w:val="center"/>
        <w:outlineLvl w:val="0"/>
        <w:rPr>
          <w:i/>
          <w:sz w:val="27"/>
          <w:szCs w:val="27"/>
          <w:lang w:val="uk-UA"/>
        </w:rPr>
      </w:pPr>
      <w:r w:rsidRPr="00F017E7">
        <w:rPr>
          <w:i/>
          <w:sz w:val="27"/>
          <w:szCs w:val="27"/>
          <w:lang w:val="uk-UA"/>
        </w:rPr>
        <w:t>Підготовлено до друку Видавничо-інформаційним центром</w:t>
      </w:r>
    </w:p>
    <w:p w:rsidR="003C1440" w:rsidRPr="00F017E7" w:rsidRDefault="003C1440" w:rsidP="003C1440">
      <w:pPr>
        <w:pStyle w:val="ad"/>
        <w:ind w:firstLine="0"/>
        <w:jc w:val="center"/>
        <w:rPr>
          <w:i/>
          <w:sz w:val="27"/>
          <w:szCs w:val="27"/>
          <w:lang w:val="uk-UA"/>
        </w:rPr>
      </w:pPr>
      <w:r w:rsidRPr="00F017E7">
        <w:rPr>
          <w:i/>
          <w:sz w:val="27"/>
          <w:szCs w:val="27"/>
          <w:lang w:val="uk-UA"/>
        </w:rPr>
        <w:t>Національного університету ДПС України</w:t>
      </w:r>
    </w:p>
    <w:p w:rsidR="003C1440" w:rsidRPr="00F017E7" w:rsidRDefault="003C1440" w:rsidP="003C1440">
      <w:pPr>
        <w:pStyle w:val="ad"/>
        <w:ind w:firstLine="0"/>
        <w:jc w:val="center"/>
        <w:rPr>
          <w:i/>
          <w:sz w:val="27"/>
          <w:szCs w:val="27"/>
          <w:lang w:val="uk-UA"/>
        </w:rPr>
      </w:pPr>
      <w:r w:rsidRPr="00F017E7">
        <w:rPr>
          <w:i/>
          <w:sz w:val="27"/>
          <w:szCs w:val="27"/>
          <w:lang w:val="uk-UA"/>
        </w:rPr>
        <w:t>08201, вул. К. Маркса, 31, м. Ірпінь, Київська обл., Україна</w:t>
      </w:r>
    </w:p>
    <w:p w:rsidR="003C1440" w:rsidRPr="00F017E7" w:rsidRDefault="003C1440" w:rsidP="003C1440">
      <w:pPr>
        <w:spacing w:after="0" w:line="264" w:lineRule="auto"/>
        <w:ind w:firstLine="709"/>
        <w:jc w:val="both"/>
        <w:rPr>
          <w:rFonts w:ascii="Times New Roman" w:hAnsi="Times New Roman"/>
          <w:sz w:val="31"/>
          <w:szCs w:val="31"/>
          <w:lang w:val="uk-UA"/>
        </w:rPr>
      </w:pPr>
    </w:p>
    <w:p w:rsidR="003C1440" w:rsidRPr="00F017E7" w:rsidRDefault="003C1440" w:rsidP="003C1440">
      <w:pPr>
        <w:spacing w:after="0" w:line="264" w:lineRule="auto"/>
        <w:jc w:val="center"/>
        <w:rPr>
          <w:rFonts w:ascii="Times New Roman" w:hAnsi="Times New Roman"/>
          <w:sz w:val="27"/>
          <w:szCs w:val="27"/>
          <w:lang w:val="uk-UA"/>
        </w:rPr>
      </w:pPr>
      <w:r w:rsidRPr="00F017E7">
        <w:rPr>
          <w:rFonts w:ascii="Times New Roman" w:hAnsi="Times New Roman"/>
          <w:sz w:val="27"/>
          <w:szCs w:val="27"/>
          <w:lang w:val="uk-UA"/>
        </w:rPr>
        <w:t>Національний університет державної податкової служби України</w:t>
      </w:r>
    </w:p>
    <w:p w:rsidR="003C1440" w:rsidRPr="00F017E7" w:rsidRDefault="003C1440" w:rsidP="003C1440">
      <w:pPr>
        <w:spacing w:after="0" w:line="264" w:lineRule="auto"/>
        <w:jc w:val="center"/>
        <w:rPr>
          <w:rFonts w:ascii="Times New Roman" w:hAnsi="Times New Roman"/>
          <w:sz w:val="27"/>
          <w:szCs w:val="27"/>
          <w:lang w:val="uk-UA"/>
        </w:rPr>
      </w:pPr>
      <w:r w:rsidRPr="00F017E7">
        <w:rPr>
          <w:rFonts w:ascii="Times New Roman" w:hAnsi="Times New Roman"/>
          <w:sz w:val="27"/>
          <w:szCs w:val="27"/>
          <w:lang w:val="uk-UA"/>
        </w:rPr>
        <w:t>Наукова бібліотека</w:t>
      </w:r>
    </w:p>
    <w:p w:rsidR="003C1440" w:rsidRPr="00F017E7" w:rsidRDefault="003C1440" w:rsidP="003C1440">
      <w:pPr>
        <w:spacing w:after="0" w:line="264" w:lineRule="auto"/>
        <w:jc w:val="center"/>
        <w:rPr>
          <w:rFonts w:ascii="Times New Roman" w:hAnsi="Times New Roman"/>
          <w:color w:val="000000"/>
          <w:sz w:val="27"/>
          <w:szCs w:val="27"/>
          <w:lang w:val="uk-UA"/>
        </w:rPr>
      </w:pPr>
      <w:r w:rsidRPr="00F017E7">
        <w:rPr>
          <w:rFonts w:ascii="Times New Roman" w:hAnsi="Times New Roman"/>
          <w:color w:val="000000"/>
          <w:sz w:val="27"/>
          <w:szCs w:val="27"/>
          <w:lang w:val="uk-UA"/>
        </w:rPr>
        <w:t>08200, Україна, Київська обл., м. Ірпінь, вул. К. Маркса, 31</w:t>
      </w:r>
    </w:p>
    <w:p w:rsidR="003C1440" w:rsidRPr="00F017E7" w:rsidRDefault="003C1440" w:rsidP="003C1440">
      <w:pPr>
        <w:spacing w:after="0" w:line="264" w:lineRule="auto"/>
        <w:jc w:val="center"/>
        <w:rPr>
          <w:rFonts w:ascii="Times New Roman" w:hAnsi="Times New Roman"/>
          <w:color w:val="000000"/>
          <w:sz w:val="27"/>
          <w:szCs w:val="27"/>
          <w:lang w:val="uk-UA"/>
        </w:rPr>
      </w:pPr>
      <w:r w:rsidRPr="00F017E7">
        <w:rPr>
          <w:rFonts w:ascii="Times New Roman" w:hAnsi="Times New Roman"/>
          <w:color w:val="000000"/>
          <w:sz w:val="27"/>
          <w:szCs w:val="27"/>
          <w:lang w:val="uk-UA"/>
        </w:rPr>
        <w:t>Тел. (045) 97-610-64</w:t>
      </w:r>
    </w:p>
    <w:p w:rsidR="003C1440" w:rsidRPr="00F017E7" w:rsidRDefault="003C1440" w:rsidP="003C1440">
      <w:pPr>
        <w:spacing w:after="0" w:line="264" w:lineRule="auto"/>
        <w:jc w:val="center"/>
        <w:rPr>
          <w:rFonts w:ascii="Times New Roman" w:hAnsi="Times New Roman"/>
          <w:color w:val="000000"/>
          <w:sz w:val="27"/>
          <w:szCs w:val="27"/>
          <w:lang w:val="uk-UA"/>
        </w:rPr>
      </w:pPr>
      <w:r w:rsidRPr="00F017E7">
        <w:rPr>
          <w:rFonts w:ascii="Times New Roman" w:hAnsi="Times New Roman"/>
          <w:color w:val="000000"/>
          <w:sz w:val="27"/>
          <w:szCs w:val="27"/>
          <w:lang w:val="uk-UA"/>
        </w:rPr>
        <w:t>library@asta.edu.ua</w:t>
      </w:r>
    </w:p>
    <w:p w:rsidR="003C1440" w:rsidRPr="00F017E7" w:rsidRDefault="003C1440" w:rsidP="003C1440">
      <w:pPr>
        <w:spacing w:after="0" w:line="264" w:lineRule="auto"/>
        <w:ind w:firstLine="709"/>
        <w:jc w:val="both"/>
        <w:rPr>
          <w:rFonts w:ascii="Times New Roman" w:hAnsi="Times New Roman"/>
          <w:color w:val="000000"/>
          <w:sz w:val="23"/>
          <w:szCs w:val="23"/>
          <w:lang w:val="uk-UA"/>
        </w:rPr>
      </w:pPr>
    </w:p>
    <w:p w:rsidR="003C1440" w:rsidRPr="00F017E7" w:rsidRDefault="003C1440" w:rsidP="003C1440">
      <w:pPr>
        <w:spacing w:after="0" w:line="264" w:lineRule="auto"/>
        <w:ind w:firstLine="709"/>
        <w:jc w:val="both"/>
        <w:rPr>
          <w:rFonts w:ascii="Times New Roman" w:hAnsi="Times New Roman"/>
          <w:color w:val="000000"/>
          <w:sz w:val="31"/>
          <w:szCs w:val="31"/>
          <w:lang w:val="uk-UA"/>
        </w:rPr>
      </w:pPr>
    </w:p>
    <w:p w:rsidR="003C1440" w:rsidRPr="00F017E7" w:rsidRDefault="003C1440" w:rsidP="003C1440">
      <w:pPr>
        <w:pStyle w:val="ad"/>
        <w:ind w:firstLine="0"/>
        <w:jc w:val="center"/>
        <w:outlineLvl w:val="0"/>
        <w:rPr>
          <w:i/>
          <w:sz w:val="27"/>
          <w:szCs w:val="27"/>
          <w:lang w:val="uk-UA"/>
        </w:rPr>
      </w:pPr>
      <w:r w:rsidRPr="00F017E7">
        <w:rPr>
          <w:i/>
          <w:sz w:val="27"/>
          <w:szCs w:val="27"/>
          <w:lang w:val="uk-UA"/>
        </w:rPr>
        <w:t>Свідоцтво про внесення суб’єкта видавничої справи</w:t>
      </w:r>
    </w:p>
    <w:p w:rsidR="003C1440" w:rsidRPr="00F017E7" w:rsidRDefault="003C1440" w:rsidP="003C1440">
      <w:pPr>
        <w:pStyle w:val="ad"/>
        <w:ind w:firstLine="0"/>
        <w:jc w:val="center"/>
        <w:rPr>
          <w:i/>
          <w:sz w:val="27"/>
          <w:szCs w:val="27"/>
          <w:lang w:val="uk-UA"/>
        </w:rPr>
      </w:pPr>
      <w:r w:rsidRPr="00F017E7">
        <w:rPr>
          <w:i/>
          <w:sz w:val="27"/>
          <w:szCs w:val="27"/>
          <w:lang w:val="uk-UA"/>
        </w:rPr>
        <w:t>до державного реєстру видавців, виготівників і</w:t>
      </w:r>
    </w:p>
    <w:p w:rsidR="003C1440" w:rsidRPr="00F017E7" w:rsidRDefault="003C1440" w:rsidP="003C1440">
      <w:pPr>
        <w:pStyle w:val="ad"/>
        <w:ind w:firstLine="0"/>
        <w:jc w:val="center"/>
        <w:rPr>
          <w:i/>
          <w:sz w:val="27"/>
          <w:szCs w:val="27"/>
          <w:lang w:val="uk-UA"/>
        </w:rPr>
      </w:pPr>
      <w:r w:rsidRPr="00F017E7">
        <w:rPr>
          <w:i/>
          <w:sz w:val="27"/>
          <w:szCs w:val="27"/>
          <w:lang w:val="uk-UA"/>
        </w:rPr>
        <w:t>розповсюджувачів видавничої продукції</w:t>
      </w:r>
    </w:p>
    <w:p w:rsidR="003C1440" w:rsidRPr="00F017E7" w:rsidRDefault="002501B4" w:rsidP="003C1440">
      <w:pPr>
        <w:jc w:val="center"/>
        <w:rPr>
          <w:rFonts w:ascii="Times New Roman" w:hAnsi="Times New Roman"/>
          <w:i/>
          <w:sz w:val="27"/>
          <w:szCs w:val="27"/>
          <w:lang w:val="uk-UA"/>
        </w:rPr>
      </w:pPr>
      <w:r>
        <w:rPr>
          <w:rFonts w:ascii="Times New Roman" w:hAnsi="Times New Roman"/>
          <w:i/>
          <w:noProof/>
          <w:sz w:val="27"/>
          <w:szCs w:val="27"/>
          <w:lang w:val="uk-UA"/>
        </w:rPr>
        <w:pict>
          <v:rect id="_x0000_s1031" style="position:absolute;left:0;text-align:left;margin-left:198pt;margin-top:18.35pt;width:1in;height:45pt;z-index:251667456" stroked="f"/>
        </w:pict>
      </w:r>
      <w:r w:rsidR="003C1440" w:rsidRPr="00F017E7">
        <w:rPr>
          <w:rFonts w:ascii="Times New Roman" w:hAnsi="Times New Roman"/>
          <w:i/>
          <w:sz w:val="27"/>
          <w:szCs w:val="27"/>
          <w:lang w:val="uk-UA"/>
        </w:rPr>
        <w:t>Серія ДК № 1858 від 30.06.2004 р.</w:t>
      </w:r>
    </w:p>
    <w:sectPr w:rsidR="003C1440" w:rsidRPr="00F017E7" w:rsidSect="00C51891">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B4" w:rsidRDefault="002501B4" w:rsidP="0033755B">
      <w:pPr>
        <w:spacing w:after="0" w:line="240" w:lineRule="auto"/>
      </w:pPr>
      <w:r>
        <w:separator/>
      </w:r>
    </w:p>
  </w:endnote>
  <w:endnote w:type="continuationSeparator" w:id="0">
    <w:p w:rsidR="002501B4" w:rsidRDefault="002501B4" w:rsidP="0033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inionPro-BoldI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3438"/>
      <w:docPartObj>
        <w:docPartGallery w:val="Page Numbers (Bottom of Page)"/>
        <w:docPartUnique/>
      </w:docPartObj>
    </w:sdtPr>
    <w:sdtEndPr/>
    <w:sdtContent>
      <w:p w:rsidR="00011A0B" w:rsidRDefault="002501B4">
        <w:pPr>
          <w:pStyle w:val="ae"/>
          <w:jc w:val="center"/>
        </w:pPr>
        <w:r>
          <w:fldChar w:fldCharType="begin"/>
        </w:r>
        <w:r>
          <w:instrText xml:space="preserve"> PAGE   \* MERGEFORMAT </w:instrText>
        </w:r>
        <w:r>
          <w:fldChar w:fldCharType="separate"/>
        </w:r>
        <w:r w:rsidR="00F16ECE">
          <w:rPr>
            <w:noProof/>
          </w:rPr>
          <w:t>63</w:t>
        </w:r>
        <w:r>
          <w:rPr>
            <w:noProof/>
          </w:rPr>
          <w:fldChar w:fldCharType="end"/>
        </w:r>
      </w:p>
    </w:sdtContent>
  </w:sdt>
  <w:p w:rsidR="00011A0B" w:rsidRDefault="00011A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B4" w:rsidRDefault="002501B4" w:rsidP="0033755B">
      <w:pPr>
        <w:spacing w:after="0" w:line="240" w:lineRule="auto"/>
      </w:pPr>
      <w:r>
        <w:separator/>
      </w:r>
    </w:p>
  </w:footnote>
  <w:footnote w:type="continuationSeparator" w:id="0">
    <w:p w:rsidR="002501B4" w:rsidRDefault="002501B4" w:rsidP="00337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2"/>
    <w:multiLevelType w:val="multilevel"/>
    <w:tmpl w:val="00000062"/>
    <w:lvl w:ilvl="0">
      <w:start w:val="1"/>
      <w:numFmt w:val="decimal"/>
      <w:lvlText w:val="%1."/>
      <w:lvlJc w:val="left"/>
      <w:pPr>
        <w:tabs>
          <w:tab w:val="num" w:pos="360"/>
        </w:tabs>
        <w:ind w:left="360" w:hanging="360"/>
      </w:pPr>
      <w:rPr>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A51413B"/>
    <w:multiLevelType w:val="multilevel"/>
    <w:tmpl w:val="E9F8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224EB"/>
    <w:multiLevelType w:val="hybridMultilevel"/>
    <w:tmpl w:val="EF02EA2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1C83"/>
    <w:rsid w:val="00003C07"/>
    <w:rsid w:val="000051DE"/>
    <w:rsid w:val="000068D0"/>
    <w:rsid w:val="00006B72"/>
    <w:rsid w:val="000070C9"/>
    <w:rsid w:val="00011660"/>
    <w:rsid w:val="0001187A"/>
    <w:rsid w:val="00011A0B"/>
    <w:rsid w:val="0001343C"/>
    <w:rsid w:val="0002187B"/>
    <w:rsid w:val="000219DE"/>
    <w:rsid w:val="00021D51"/>
    <w:rsid w:val="00022829"/>
    <w:rsid w:val="00022B93"/>
    <w:rsid w:val="00022BDD"/>
    <w:rsid w:val="00022CBA"/>
    <w:rsid w:val="000241CA"/>
    <w:rsid w:val="00030BCE"/>
    <w:rsid w:val="00030CD7"/>
    <w:rsid w:val="000321D4"/>
    <w:rsid w:val="00032CF0"/>
    <w:rsid w:val="00034759"/>
    <w:rsid w:val="000348E5"/>
    <w:rsid w:val="00034A23"/>
    <w:rsid w:val="00037582"/>
    <w:rsid w:val="00042C60"/>
    <w:rsid w:val="0004463D"/>
    <w:rsid w:val="000508C5"/>
    <w:rsid w:val="00050BDB"/>
    <w:rsid w:val="00051AB4"/>
    <w:rsid w:val="00052C46"/>
    <w:rsid w:val="00052F4A"/>
    <w:rsid w:val="00055A92"/>
    <w:rsid w:val="00055FC4"/>
    <w:rsid w:val="000560E2"/>
    <w:rsid w:val="000566EF"/>
    <w:rsid w:val="000618EA"/>
    <w:rsid w:val="00062783"/>
    <w:rsid w:val="000649ED"/>
    <w:rsid w:val="0007253D"/>
    <w:rsid w:val="000729AE"/>
    <w:rsid w:val="000736C7"/>
    <w:rsid w:val="00074D66"/>
    <w:rsid w:val="00075734"/>
    <w:rsid w:val="00080451"/>
    <w:rsid w:val="0008254B"/>
    <w:rsid w:val="000826E5"/>
    <w:rsid w:val="000828A2"/>
    <w:rsid w:val="00084D3D"/>
    <w:rsid w:val="00087D74"/>
    <w:rsid w:val="00094596"/>
    <w:rsid w:val="0009507F"/>
    <w:rsid w:val="00095C8E"/>
    <w:rsid w:val="000968E6"/>
    <w:rsid w:val="00096C32"/>
    <w:rsid w:val="000A0012"/>
    <w:rsid w:val="000A1A32"/>
    <w:rsid w:val="000A3201"/>
    <w:rsid w:val="000A32F3"/>
    <w:rsid w:val="000A38EB"/>
    <w:rsid w:val="000A53DA"/>
    <w:rsid w:val="000A65F1"/>
    <w:rsid w:val="000A7235"/>
    <w:rsid w:val="000A7538"/>
    <w:rsid w:val="000B10CF"/>
    <w:rsid w:val="000B1327"/>
    <w:rsid w:val="000B167B"/>
    <w:rsid w:val="000B3A62"/>
    <w:rsid w:val="000B3A67"/>
    <w:rsid w:val="000B42A8"/>
    <w:rsid w:val="000B531A"/>
    <w:rsid w:val="000B58D5"/>
    <w:rsid w:val="000B62F0"/>
    <w:rsid w:val="000C1F5B"/>
    <w:rsid w:val="000C2E2A"/>
    <w:rsid w:val="000C40F1"/>
    <w:rsid w:val="000C502A"/>
    <w:rsid w:val="000D0ABA"/>
    <w:rsid w:val="000D1398"/>
    <w:rsid w:val="000D18F7"/>
    <w:rsid w:val="000D48D1"/>
    <w:rsid w:val="000E1D16"/>
    <w:rsid w:val="000E2A81"/>
    <w:rsid w:val="000E3587"/>
    <w:rsid w:val="000E4E16"/>
    <w:rsid w:val="000E5EFD"/>
    <w:rsid w:val="000E7237"/>
    <w:rsid w:val="000F0BDB"/>
    <w:rsid w:val="000F0CBC"/>
    <w:rsid w:val="000F20E3"/>
    <w:rsid w:val="000F410E"/>
    <w:rsid w:val="00101954"/>
    <w:rsid w:val="001076D7"/>
    <w:rsid w:val="00111758"/>
    <w:rsid w:val="00115213"/>
    <w:rsid w:val="00117554"/>
    <w:rsid w:val="001177C9"/>
    <w:rsid w:val="00120063"/>
    <w:rsid w:val="001216CD"/>
    <w:rsid w:val="00121D3B"/>
    <w:rsid w:val="00124D04"/>
    <w:rsid w:val="00125276"/>
    <w:rsid w:val="00126DC2"/>
    <w:rsid w:val="00126EC0"/>
    <w:rsid w:val="00127735"/>
    <w:rsid w:val="001317CA"/>
    <w:rsid w:val="001318A4"/>
    <w:rsid w:val="001319E3"/>
    <w:rsid w:val="001321BE"/>
    <w:rsid w:val="001341C6"/>
    <w:rsid w:val="001361C3"/>
    <w:rsid w:val="00137A8F"/>
    <w:rsid w:val="00140305"/>
    <w:rsid w:val="001405EF"/>
    <w:rsid w:val="001412AA"/>
    <w:rsid w:val="00141442"/>
    <w:rsid w:val="00141C04"/>
    <w:rsid w:val="00141D11"/>
    <w:rsid w:val="00141FA2"/>
    <w:rsid w:val="00142012"/>
    <w:rsid w:val="00142866"/>
    <w:rsid w:val="00143761"/>
    <w:rsid w:val="00143F14"/>
    <w:rsid w:val="0014447C"/>
    <w:rsid w:val="00144801"/>
    <w:rsid w:val="0015070F"/>
    <w:rsid w:val="00150F0D"/>
    <w:rsid w:val="00152F66"/>
    <w:rsid w:val="00153516"/>
    <w:rsid w:val="001558E5"/>
    <w:rsid w:val="001625D5"/>
    <w:rsid w:val="001631AE"/>
    <w:rsid w:val="00165840"/>
    <w:rsid w:val="001668E7"/>
    <w:rsid w:val="0017071A"/>
    <w:rsid w:val="0017127B"/>
    <w:rsid w:val="00171350"/>
    <w:rsid w:val="001727B3"/>
    <w:rsid w:val="00172AA0"/>
    <w:rsid w:val="001732DA"/>
    <w:rsid w:val="00176D9E"/>
    <w:rsid w:val="00177D64"/>
    <w:rsid w:val="001838B1"/>
    <w:rsid w:val="001904B2"/>
    <w:rsid w:val="00191364"/>
    <w:rsid w:val="001914BD"/>
    <w:rsid w:val="00191ADA"/>
    <w:rsid w:val="00194C0D"/>
    <w:rsid w:val="00194F53"/>
    <w:rsid w:val="001950F3"/>
    <w:rsid w:val="0019576A"/>
    <w:rsid w:val="00196B5C"/>
    <w:rsid w:val="00197653"/>
    <w:rsid w:val="001A09B5"/>
    <w:rsid w:val="001A2AB1"/>
    <w:rsid w:val="001A5302"/>
    <w:rsid w:val="001A6CF2"/>
    <w:rsid w:val="001A73CF"/>
    <w:rsid w:val="001B05A3"/>
    <w:rsid w:val="001B108E"/>
    <w:rsid w:val="001B1ABA"/>
    <w:rsid w:val="001B2C8F"/>
    <w:rsid w:val="001B38AC"/>
    <w:rsid w:val="001B4D7C"/>
    <w:rsid w:val="001C01E5"/>
    <w:rsid w:val="001C0C78"/>
    <w:rsid w:val="001C144A"/>
    <w:rsid w:val="001C4CD3"/>
    <w:rsid w:val="001C5535"/>
    <w:rsid w:val="001C79E6"/>
    <w:rsid w:val="001D4586"/>
    <w:rsid w:val="001D62A6"/>
    <w:rsid w:val="001D6539"/>
    <w:rsid w:val="001D7641"/>
    <w:rsid w:val="001D7769"/>
    <w:rsid w:val="001E14D6"/>
    <w:rsid w:val="001E2B6B"/>
    <w:rsid w:val="001E38A6"/>
    <w:rsid w:val="001E4565"/>
    <w:rsid w:val="001E621C"/>
    <w:rsid w:val="001E68DB"/>
    <w:rsid w:val="001E7DFF"/>
    <w:rsid w:val="001F0D1D"/>
    <w:rsid w:val="001F16B1"/>
    <w:rsid w:val="001F278F"/>
    <w:rsid w:val="001F3077"/>
    <w:rsid w:val="001F309E"/>
    <w:rsid w:val="001F3B9A"/>
    <w:rsid w:val="001F53BD"/>
    <w:rsid w:val="001F5A59"/>
    <w:rsid w:val="001F649E"/>
    <w:rsid w:val="001F7E37"/>
    <w:rsid w:val="00200785"/>
    <w:rsid w:val="002009F4"/>
    <w:rsid w:val="00202233"/>
    <w:rsid w:val="00202688"/>
    <w:rsid w:val="002035D1"/>
    <w:rsid w:val="00203C5A"/>
    <w:rsid w:val="00203ED5"/>
    <w:rsid w:val="00203F4D"/>
    <w:rsid w:val="0020508B"/>
    <w:rsid w:val="002053D2"/>
    <w:rsid w:val="00206928"/>
    <w:rsid w:val="00211735"/>
    <w:rsid w:val="002119DF"/>
    <w:rsid w:val="00212742"/>
    <w:rsid w:val="00215543"/>
    <w:rsid w:val="0021671E"/>
    <w:rsid w:val="00217D90"/>
    <w:rsid w:val="00221ADA"/>
    <w:rsid w:val="00221EBC"/>
    <w:rsid w:val="002228B0"/>
    <w:rsid w:val="00222E26"/>
    <w:rsid w:val="00227015"/>
    <w:rsid w:val="002272C9"/>
    <w:rsid w:val="00230816"/>
    <w:rsid w:val="00230C10"/>
    <w:rsid w:val="00234954"/>
    <w:rsid w:val="00236F0C"/>
    <w:rsid w:val="00236FE6"/>
    <w:rsid w:val="00237E6D"/>
    <w:rsid w:val="00240872"/>
    <w:rsid w:val="00242ED5"/>
    <w:rsid w:val="00242F16"/>
    <w:rsid w:val="002433D7"/>
    <w:rsid w:val="00244309"/>
    <w:rsid w:val="00245F34"/>
    <w:rsid w:val="002460D6"/>
    <w:rsid w:val="002501B4"/>
    <w:rsid w:val="00250FA0"/>
    <w:rsid w:val="00251A0E"/>
    <w:rsid w:val="00252214"/>
    <w:rsid w:val="002546BD"/>
    <w:rsid w:val="00261149"/>
    <w:rsid w:val="00261FB0"/>
    <w:rsid w:val="002635AD"/>
    <w:rsid w:val="00264223"/>
    <w:rsid w:val="00264B90"/>
    <w:rsid w:val="00265C23"/>
    <w:rsid w:val="00270EE6"/>
    <w:rsid w:val="0027183C"/>
    <w:rsid w:val="00271A48"/>
    <w:rsid w:val="002722A1"/>
    <w:rsid w:val="002725CD"/>
    <w:rsid w:val="00276318"/>
    <w:rsid w:val="002764FC"/>
    <w:rsid w:val="002816FE"/>
    <w:rsid w:val="0028271D"/>
    <w:rsid w:val="00282CC5"/>
    <w:rsid w:val="0028430C"/>
    <w:rsid w:val="0028441F"/>
    <w:rsid w:val="002856A7"/>
    <w:rsid w:val="00287C14"/>
    <w:rsid w:val="0029019C"/>
    <w:rsid w:val="002901F3"/>
    <w:rsid w:val="00290626"/>
    <w:rsid w:val="00290C03"/>
    <w:rsid w:val="002912EC"/>
    <w:rsid w:val="00292400"/>
    <w:rsid w:val="00293DA2"/>
    <w:rsid w:val="0029410B"/>
    <w:rsid w:val="00296966"/>
    <w:rsid w:val="00297164"/>
    <w:rsid w:val="00297665"/>
    <w:rsid w:val="00297FBE"/>
    <w:rsid w:val="002A042C"/>
    <w:rsid w:val="002A1674"/>
    <w:rsid w:val="002A1DC6"/>
    <w:rsid w:val="002A515D"/>
    <w:rsid w:val="002A52E5"/>
    <w:rsid w:val="002A56E5"/>
    <w:rsid w:val="002A5799"/>
    <w:rsid w:val="002A5AA9"/>
    <w:rsid w:val="002A5E3D"/>
    <w:rsid w:val="002A6DFC"/>
    <w:rsid w:val="002A6EF1"/>
    <w:rsid w:val="002B036F"/>
    <w:rsid w:val="002B0E18"/>
    <w:rsid w:val="002B10D5"/>
    <w:rsid w:val="002B1A18"/>
    <w:rsid w:val="002B1C66"/>
    <w:rsid w:val="002B2A6F"/>
    <w:rsid w:val="002B2BBB"/>
    <w:rsid w:val="002B3072"/>
    <w:rsid w:val="002B5333"/>
    <w:rsid w:val="002B60ED"/>
    <w:rsid w:val="002B6743"/>
    <w:rsid w:val="002B7AED"/>
    <w:rsid w:val="002C09B6"/>
    <w:rsid w:val="002C10E0"/>
    <w:rsid w:val="002C1CD8"/>
    <w:rsid w:val="002C2EE5"/>
    <w:rsid w:val="002C4A18"/>
    <w:rsid w:val="002C74CC"/>
    <w:rsid w:val="002D357B"/>
    <w:rsid w:val="002D4625"/>
    <w:rsid w:val="002D47BF"/>
    <w:rsid w:val="002D563E"/>
    <w:rsid w:val="002D6C83"/>
    <w:rsid w:val="002D7E6E"/>
    <w:rsid w:val="002D7F23"/>
    <w:rsid w:val="002E0250"/>
    <w:rsid w:val="002E1160"/>
    <w:rsid w:val="002E68E4"/>
    <w:rsid w:val="002F15E0"/>
    <w:rsid w:val="002F46E9"/>
    <w:rsid w:val="002F4BE3"/>
    <w:rsid w:val="002F6D2E"/>
    <w:rsid w:val="003004F6"/>
    <w:rsid w:val="003012F5"/>
    <w:rsid w:val="00303EC0"/>
    <w:rsid w:val="00304F59"/>
    <w:rsid w:val="0030729C"/>
    <w:rsid w:val="00307F6E"/>
    <w:rsid w:val="0031000C"/>
    <w:rsid w:val="00311990"/>
    <w:rsid w:val="003128B4"/>
    <w:rsid w:val="00313108"/>
    <w:rsid w:val="003136B3"/>
    <w:rsid w:val="003140D1"/>
    <w:rsid w:val="003147C7"/>
    <w:rsid w:val="00315B62"/>
    <w:rsid w:val="0031602A"/>
    <w:rsid w:val="00317750"/>
    <w:rsid w:val="00317D0E"/>
    <w:rsid w:val="00320B1D"/>
    <w:rsid w:val="0032294D"/>
    <w:rsid w:val="00322953"/>
    <w:rsid w:val="00322A10"/>
    <w:rsid w:val="00322E29"/>
    <w:rsid w:val="003234DA"/>
    <w:rsid w:val="003265EE"/>
    <w:rsid w:val="003328C1"/>
    <w:rsid w:val="00334FE4"/>
    <w:rsid w:val="00336553"/>
    <w:rsid w:val="00336F4E"/>
    <w:rsid w:val="0033755B"/>
    <w:rsid w:val="00341CCB"/>
    <w:rsid w:val="00342633"/>
    <w:rsid w:val="00343499"/>
    <w:rsid w:val="0034418F"/>
    <w:rsid w:val="00344A7A"/>
    <w:rsid w:val="00346181"/>
    <w:rsid w:val="00346CA9"/>
    <w:rsid w:val="0034768F"/>
    <w:rsid w:val="0035297E"/>
    <w:rsid w:val="00352B58"/>
    <w:rsid w:val="00353543"/>
    <w:rsid w:val="00354DE7"/>
    <w:rsid w:val="003559B0"/>
    <w:rsid w:val="00355BCC"/>
    <w:rsid w:val="00356717"/>
    <w:rsid w:val="003568BF"/>
    <w:rsid w:val="003572A1"/>
    <w:rsid w:val="003579D2"/>
    <w:rsid w:val="0036143D"/>
    <w:rsid w:val="0036245B"/>
    <w:rsid w:val="00363B19"/>
    <w:rsid w:val="00363EAD"/>
    <w:rsid w:val="00364AD5"/>
    <w:rsid w:val="0036590B"/>
    <w:rsid w:val="0036663C"/>
    <w:rsid w:val="00371DA3"/>
    <w:rsid w:val="00372560"/>
    <w:rsid w:val="003730F3"/>
    <w:rsid w:val="00373263"/>
    <w:rsid w:val="0037389E"/>
    <w:rsid w:val="00375DA1"/>
    <w:rsid w:val="00377BF0"/>
    <w:rsid w:val="00381BA9"/>
    <w:rsid w:val="00381C43"/>
    <w:rsid w:val="00383A39"/>
    <w:rsid w:val="003845F3"/>
    <w:rsid w:val="003853F8"/>
    <w:rsid w:val="00387355"/>
    <w:rsid w:val="0039168A"/>
    <w:rsid w:val="00392328"/>
    <w:rsid w:val="00394DC8"/>
    <w:rsid w:val="00397F08"/>
    <w:rsid w:val="003A0148"/>
    <w:rsid w:val="003A0CB2"/>
    <w:rsid w:val="003A2F4C"/>
    <w:rsid w:val="003A5160"/>
    <w:rsid w:val="003A5FE9"/>
    <w:rsid w:val="003B0315"/>
    <w:rsid w:val="003B0330"/>
    <w:rsid w:val="003B4D13"/>
    <w:rsid w:val="003B6155"/>
    <w:rsid w:val="003B6370"/>
    <w:rsid w:val="003B6896"/>
    <w:rsid w:val="003C1440"/>
    <w:rsid w:val="003C18B9"/>
    <w:rsid w:val="003C4283"/>
    <w:rsid w:val="003C6929"/>
    <w:rsid w:val="003C6D9E"/>
    <w:rsid w:val="003C6E54"/>
    <w:rsid w:val="003D1A0F"/>
    <w:rsid w:val="003D2026"/>
    <w:rsid w:val="003D3298"/>
    <w:rsid w:val="003D3FEF"/>
    <w:rsid w:val="003D538C"/>
    <w:rsid w:val="003D76EA"/>
    <w:rsid w:val="003E259F"/>
    <w:rsid w:val="003E3087"/>
    <w:rsid w:val="003E4518"/>
    <w:rsid w:val="003E4D01"/>
    <w:rsid w:val="003E5A6B"/>
    <w:rsid w:val="003E5DAC"/>
    <w:rsid w:val="003E5E4B"/>
    <w:rsid w:val="003E6A50"/>
    <w:rsid w:val="003E6E24"/>
    <w:rsid w:val="003F0DE6"/>
    <w:rsid w:val="003F1964"/>
    <w:rsid w:val="003F2109"/>
    <w:rsid w:val="003F48CD"/>
    <w:rsid w:val="003F5043"/>
    <w:rsid w:val="003F6BDE"/>
    <w:rsid w:val="003F6FC8"/>
    <w:rsid w:val="003F7E26"/>
    <w:rsid w:val="00400F84"/>
    <w:rsid w:val="004021D6"/>
    <w:rsid w:val="0040446C"/>
    <w:rsid w:val="004052B1"/>
    <w:rsid w:val="004055BB"/>
    <w:rsid w:val="0040721F"/>
    <w:rsid w:val="00413AFE"/>
    <w:rsid w:val="004144F8"/>
    <w:rsid w:val="0041558E"/>
    <w:rsid w:val="00416D02"/>
    <w:rsid w:val="0041713C"/>
    <w:rsid w:val="0042041B"/>
    <w:rsid w:val="00420808"/>
    <w:rsid w:val="004214C3"/>
    <w:rsid w:val="004243B8"/>
    <w:rsid w:val="004256EA"/>
    <w:rsid w:val="0043017C"/>
    <w:rsid w:val="0043273F"/>
    <w:rsid w:val="00432787"/>
    <w:rsid w:val="004336C1"/>
    <w:rsid w:val="004343BF"/>
    <w:rsid w:val="00435880"/>
    <w:rsid w:val="0043673C"/>
    <w:rsid w:val="00437B60"/>
    <w:rsid w:val="0044004A"/>
    <w:rsid w:val="004416D9"/>
    <w:rsid w:val="004443EB"/>
    <w:rsid w:val="00445FE0"/>
    <w:rsid w:val="004465AD"/>
    <w:rsid w:val="004467BA"/>
    <w:rsid w:val="00446D1F"/>
    <w:rsid w:val="00450722"/>
    <w:rsid w:val="004528A6"/>
    <w:rsid w:val="00452B77"/>
    <w:rsid w:val="00453481"/>
    <w:rsid w:val="004577B0"/>
    <w:rsid w:val="004631BB"/>
    <w:rsid w:val="004644E0"/>
    <w:rsid w:val="00465BE8"/>
    <w:rsid w:val="004663E2"/>
    <w:rsid w:val="00466835"/>
    <w:rsid w:val="00466CF1"/>
    <w:rsid w:val="00467C99"/>
    <w:rsid w:val="00467D7E"/>
    <w:rsid w:val="004703E3"/>
    <w:rsid w:val="00470F31"/>
    <w:rsid w:val="004735B0"/>
    <w:rsid w:val="00473828"/>
    <w:rsid w:val="004743D9"/>
    <w:rsid w:val="00474D44"/>
    <w:rsid w:val="00475654"/>
    <w:rsid w:val="004769AC"/>
    <w:rsid w:val="00477B25"/>
    <w:rsid w:val="00480105"/>
    <w:rsid w:val="00480A52"/>
    <w:rsid w:val="00482916"/>
    <w:rsid w:val="00482FDF"/>
    <w:rsid w:val="004852FD"/>
    <w:rsid w:val="004864CF"/>
    <w:rsid w:val="004876F3"/>
    <w:rsid w:val="00487CD5"/>
    <w:rsid w:val="00487DEC"/>
    <w:rsid w:val="00491672"/>
    <w:rsid w:val="004925EA"/>
    <w:rsid w:val="00493670"/>
    <w:rsid w:val="00493EAC"/>
    <w:rsid w:val="00494F4B"/>
    <w:rsid w:val="004958E2"/>
    <w:rsid w:val="0049747F"/>
    <w:rsid w:val="004A1C2B"/>
    <w:rsid w:val="004A3638"/>
    <w:rsid w:val="004A3BD1"/>
    <w:rsid w:val="004A44D6"/>
    <w:rsid w:val="004A503B"/>
    <w:rsid w:val="004A64BB"/>
    <w:rsid w:val="004B0172"/>
    <w:rsid w:val="004B22D2"/>
    <w:rsid w:val="004B22EC"/>
    <w:rsid w:val="004B29CC"/>
    <w:rsid w:val="004B32CE"/>
    <w:rsid w:val="004B3508"/>
    <w:rsid w:val="004B37C2"/>
    <w:rsid w:val="004B5F86"/>
    <w:rsid w:val="004B668C"/>
    <w:rsid w:val="004B7261"/>
    <w:rsid w:val="004B72FA"/>
    <w:rsid w:val="004B765F"/>
    <w:rsid w:val="004B7736"/>
    <w:rsid w:val="004C2D5B"/>
    <w:rsid w:val="004C36DF"/>
    <w:rsid w:val="004C3E32"/>
    <w:rsid w:val="004C4F64"/>
    <w:rsid w:val="004C78CE"/>
    <w:rsid w:val="004C7FCD"/>
    <w:rsid w:val="004D13F4"/>
    <w:rsid w:val="004D3756"/>
    <w:rsid w:val="004E11BF"/>
    <w:rsid w:val="004E1B7E"/>
    <w:rsid w:val="004E2F39"/>
    <w:rsid w:val="004E5B80"/>
    <w:rsid w:val="004E71A3"/>
    <w:rsid w:val="004F1187"/>
    <w:rsid w:val="004F219E"/>
    <w:rsid w:val="004F31C7"/>
    <w:rsid w:val="004F324B"/>
    <w:rsid w:val="004F4C61"/>
    <w:rsid w:val="00502A50"/>
    <w:rsid w:val="00506C9F"/>
    <w:rsid w:val="005071FE"/>
    <w:rsid w:val="00510323"/>
    <w:rsid w:val="00510E94"/>
    <w:rsid w:val="005134EE"/>
    <w:rsid w:val="0051357D"/>
    <w:rsid w:val="00514110"/>
    <w:rsid w:val="00515320"/>
    <w:rsid w:val="0051537A"/>
    <w:rsid w:val="00515A94"/>
    <w:rsid w:val="0051744E"/>
    <w:rsid w:val="00517D02"/>
    <w:rsid w:val="0052190F"/>
    <w:rsid w:val="005269AA"/>
    <w:rsid w:val="00527A08"/>
    <w:rsid w:val="00527F18"/>
    <w:rsid w:val="0053128D"/>
    <w:rsid w:val="00532B12"/>
    <w:rsid w:val="00532DEC"/>
    <w:rsid w:val="00532F24"/>
    <w:rsid w:val="0053497A"/>
    <w:rsid w:val="005368FF"/>
    <w:rsid w:val="00537559"/>
    <w:rsid w:val="00540903"/>
    <w:rsid w:val="00540CD4"/>
    <w:rsid w:val="00543C61"/>
    <w:rsid w:val="00545019"/>
    <w:rsid w:val="00545814"/>
    <w:rsid w:val="005460C4"/>
    <w:rsid w:val="00546692"/>
    <w:rsid w:val="00547C09"/>
    <w:rsid w:val="00547C66"/>
    <w:rsid w:val="00547C83"/>
    <w:rsid w:val="00550130"/>
    <w:rsid w:val="0055468C"/>
    <w:rsid w:val="00556225"/>
    <w:rsid w:val="005577C0"/>
    <w:rsid w:val="005603A0"/>
    <w:rsid w:val="0056066D"/>
    <w:rsid w:val="00560C33"/>
    <w:rsid w:val="005627A3"/>
    <w:rsid w:val="00564AC7"/>
    <w:rsid w:val="00564ACC"/>
    <w:rsid w:val="00565AAB"/>
    <w:rsid w:val="00565C70"/>
    <w:rsid w:val="00567898"/>
    <w:rsid w:val="00570478"/>
    <w:rsid w:val="005705C2"/>
    <w:rsid w:val="005708F4"/>
    <w:rsid w:val="005729AA"/>
    <w:rsid w:val="00573450"/>
    <w:rsid w:val="00573BA3"/>
    <w:rsid w:val="00573C21"/>
    <w:rsid w:val="00577FB4"/>
    <w:rsid w:val="00581D06"/>
    <w:rsid w:val="0058395B"/>
    <w:rsid w:val="005862DD"/>
    <w:rsid w:val="00586E1D"/>
    <w:rsid w:val="00587652"/>
    <w:rsid w:val="00594C98"/>
    <w:rsid w:val="00595EBF"/>
    <w:rsid w:val="00596406"/>
    <w:rsid w:val="005A0501"/>
    <w:rsid w:val="005A2069"/>
    <w:rsid w:val="005A2692"/>
    <w:rsid w:val="005A4860"/>
    <w:rsid w:val="005A4D21"/>
    <w:rsid w:val="005A50AA"/>
    <w:rsid w:val="005A55AB"/>
    <w:rsid w:val="005A633E"/>
    <w:rsid w:val="005A6D8C"/>
    <w:rsid w:val="005A70EC"/>
    <w:rsid w:val="005A7205"/>
    <w:rsid w:val="005B06EC"/>
    <w:rsid w:val="005B1688"/>
    <w:rsid w:val="005B3036"/>
    <w:rsid w:val="005B3451"/>
    <w:rsid w:val="005B44DC"/>
    <w:rsid w:val="005B53FE"/>
    <w:rsid w:val="005B6504"/>
    <w:rsid w:val="005B72EF"/>
    <w:rsid w:val="005C037D"/>
    <w:rsid w:val="005C0675"/>
    <w:rsid w:val="005C0BD6"/>
    <w:rsid w:val="005C1F4D"/>
    <w:rsid w:val="005C5AA2"/>
    <w:rsid w:val="005C5D05"/>
    <w:rsid w:val="005C7D85"/>
    <w:rsid w:val="005D05A2"/>
    <w:rsid w:val="005D11B2"/>
    <w:rsid w:val="005D322F"/>
    <w:rsid w:val="005D3B9D"/>
    <w:rsid w:val="005D796D"/>
    <w:rsid w:val="005E0102"/>
    <w:rsid w:val="005E0E98"/>
    <w:rsid w:val="005E57DB"/>
    <w:rsid w:val="005E5A58"/>
    <w:rsid w:val="005E68B7"/>
    <w:rsid w:val="005F02FF"/>
    <w:rsid w:val="005F128C"/>
    <w:rsid w:val="005F1874"/>
    <w:rsid w:val="005F2243"/>
    <w:rsid w:val="005F5ADC"/>
    <w:rsid w:val="005F7614"/>
    <w:rsid w:val="0060063E"/>
    <w:rsid w:val="006007F9"/>
    <w:rsid w:val="00601CF8"/>
    <w:rsid w:val="006022F4"/>
    <w:rsid w:val="00602E24"/>
    <w:rsid w:val="0060512D"/>
    <w:rsid w:val="00605C0B"/>
    <w:rsid w:val="00605C75"/>
    <w:rsid w:val="00607158"/>
    <w:rsid w:val="00612014"/>
    <w:rsid w:val="00613952"/>
    <w:rsid w:val="00613BB3"/>
    <w:rsid w:val="006152C5"/>
    <w:rsid w:val="0061532D"/>
    <w:rsid w:val="00616FA9"/>
    <w:rsid w:val="00617441"/>
    <w:rsid w:val="00617512"/>
    <w:rsid w:val="00617DAC"/>
    <w:rsid w:val="0062002B"/>
    <w:rsid w:val="00621B00"/>
    <w:rsid w:val="006252F1"/>
    <w:rsid w:val="00625FBC"/>
    <w:rsid w:val="00626C93"/>
    <w:rsid w:val="00627B84"/>
    <w:rsid w:val="00630B1C"/>
    <w:rsid w:val="006311BD"/>
    <w:rsid w:val="00631212"/>
    <w:rsid w:val="00631F1F"/>
    <w:rsid w:val="00635928"/>
    <w:rsid w:val="00636E63"/>
    <w:rsid w:val="00637667"/>
    <w:rsid w:val="006376C7"/>
    <w:rsid w:val="0064028C"/>
    <w:rsid w:val="006414C3"/>
    <w:rsid w:val="00643E4B"/>
    <w:rsid w:val="00644E4E"/>
    <w:rsid w:val="00645C2E"/>
    <w:rsid w:val="00646476"/>
    <w:rsid w:val="00646A09"/>
    <w:rsid w:val="00646EBD"/>
    <w:rsid w:val="006474F9"/>
    <w:rsid w:val="00647A0A"/>
    <w:rsid w:val="00650147"/>
    <w:rsid w:val="00651992"/>
    <w:rsid w:val="0065306B"/>
    <w:rsid w:val="006535A0"/>
    <w:rsid w:val="006550BC"/>
    <w:rsid w:val="00655ADB"/>
    <w:rsid w:val="006577CD"/>
    <w:rsid w:val="0065790F"/>
    <w:rsid w:val="0066005E"/>
    <w:rsid w:val="0066031B"/>
    <w:rsid w:val="0066129A"/>
    <w:rsid w:val="006615D5"/>
    <w:rsid w:val="00661EBD"/>
    <w:rsid w:val="00663265"/>
    <w:rsid w:val="00663D66"/>
    <w:rsid w:val="00665D48"/>
    <w:rsid w:val="006706EB"/>
    <w:rsid w:val="0067214A"/>
    <w:rsid w:val="00672641"/>
    <w:rsid w:val="0067337A"/>
    <w:rsid w:val="00673EF7"/>
    <w:rsid w:val="00675D23"/>
    <w:rsid w:val="00675FBE"/>
    <w:rsid w:val="00676163"/>
    <w:rsid w:val="0067795C"/>
    <w:rsid w:val="00677F91"/>
    <w:rsid w:val="006803E7"/>
    <w:rsid w:val="006804D9"/>
    <w:rsid w:val="00685090"/>
    <w:rsid w:val="00685F6D"/>
    <w:rsid w:val="006907E5"/>
    <w:rsid w:val="00691F14"/>
    <w:rsid w:val="00692B33"/>
    <w:rsid w:val="0069306E"/>
    <w:rsid w:val="00693696"/>
    <w:rsid w:val="00693E71"/>
    <w:rsid w:val="006946CA"/>
    <w:rsid w:val="00694A43"/>
    <w:rsid w:val="006963B1"/>
    <w:rsid w:val="006976EE"/>
    <w:rsid w:val="006A1655"/>
    <w:rsid w:val="006A2255"/>
    <w:rsid w:val="006A2B2F"/>
    <w:rsid w:val="006A3146"/>
    <w:rsid w:val="006A38C0"/>
    <w:rsid w:val="006A498D"/>
    <w:rsid w:val="006A4B71"/>
    <w:rsid w:val="006B0989"/>
    <w:rsid w:val="006B1246"/>
    <w:rsid w:val="006B29A8"/>
    <w:rsid w:val="006B4E4A"/>
    <w:rsid w:val="006B59A1"/>
    <w:rsid w:val="006B59E9"/>
    <w:rsid w:val="006B5DF4"/>
    <w:rsid w:val="006B61C2"/>
    <w:rsid w:val="006B62B8"/>
    <w:rsid w:val="006B735B"/>
    <w:rsid w:val="006C164F"/>
    <w:rsid w:val="006C59BD"/>
    <w:rsid w:val="006C5A71"/>
    <w:rsid w:val="006C62D7"/>
    <w:rsid w:val="006C6642"/>
    <w:rsid w:val="006C7DB4"/>
    <w:rsid w:val="006D216E"/>
    <w:rsid w:val="006D2666"/>
    <w:rsid w:val="006D2B48"/>
    <w:rsid w:val="006D60A7"/>
    <w:rsid w:val="006D69AC"/>
    <w:rsid w:val="006D7686"/>
    <w:rsid w:val="006D7BA3"/>
    <w:rsid w:val="006E1049"/>
    <w:rsid w:val="006E2A56"/>
    <w:rsid w:val="006E40EB"/>
    <w:rsid w:val="006E4AF5"/>
    <w:rsid w:val="006E60E0"/>
    <w:rsid w:val="006E6A0E"/>
    <w:rsid w:val="006F1F5A"/>
    <w:rsid w:val="006F360F"/>
    <w:rsid w:val="006F4284"/>
    <w:rsid w:val="006F45F9"/>
    <w:rsid w:val="006F5A3E"/>
    <w:rsid w:val="006F6EA8"/>
    <w:rsid w:val="006F79DA"/>
    <w:rsid w:val="007003A8"/>
    <w:rsid w:val="007016EC"/>
    <w:rsid w:val="007020DB"/>
    <w:rsid w:val="007038E9"/>
    <w:rsid w:val="00703989"/>
    <w:rsid w:val="00705C67"/>
    <w:rsid w:val="00707766"/>
    <w:rsid w:val="007079DC"/>
    <w:rsid w:val="00710C8A"/>
    <w:rsid w:val="00712E3E"/>
    <w:rsid w:val="00713A78"/>
    <w:rsid w:val="00716AA5"/>
    <w:rsid w:val="007171F8"/>
    <w:rsid w:val="00717227"/>
    <w:rsid w:val="00720915"/>
    <w:rsid w:val="00721E66"/>
    <w:rsid w:val="00722108"/>
    <w:rsid w:val="0072270B"/>
    <w:rsid w:val="00725985"/>
    <w:rsid w:val="00725B3E"/>
    <w:rsid w:val="007270EC"/>
    <w:rsid w:val="00727A43"/>
    <w:rsid w:val="00730310"/>
    <w:rsid w:val="00732BB1"/>
    <w:rsid w:val="0073333F"/>
    <w:rsid w:val="007358A2"/>
    <w:rsid w:val="00737B00"/>
    <w:rsid w:val="00737BCC"/>
    <w:rsid w:val="007414F7"/>
    <w:rsid w:val="00744CFA"/>
    <w:rsid w:val="0074595C"/>
    <w:rsid w:val="00745EDA"/>
    <w:rsid w:val="007468B0"/>
    <w:rsid w:val="00750FB9"/>
    <w:rsid w:val="00751FCC"/>
    <w:rsid w:val="007526A8"/>
    <w:rsid w:val="0075410B"/>
    <w:rsid w:val="007559BF"/>
    <w:rsid w:val="0075743A"/>
    <w:rsid w:val="00757C69"/>
    <w:rsid w:val="007612E7"/>
    <w:rsid w:val="0076285B"/>
    <w:rsid w:val="00763700"/>
    <w:rsid w:val="00764BA7"/>
    <w:rsid w:val="00765170"/>
    <w:rsid w:val="00766295"/>
    <w:rsid w:val="00766969"/>
    <w:rsid w:val="00770664"/>
    <w:rsid w:val="007707A5"/>
    <w:rsid w:val="00771016"/>
    <w:rsid w:val="00771D6B"/>
    <w:rsid w:val="00772AFA"/>
    <w:rsid w:val="0077687B"/>
    <w:rsid w:val="0077729B"/>
    <w:rsid w:val="007779E7"/>
    <w:rsid w:val="007810AA"/>
    <w:rsid w:val="00782B28"/>
    <w:rsid w:val="00784A1E"/>
    <w:rsid w:val="00786692"/>
    <w:rsid w:val="00786ECB"/>
    <w:rsid w:val="00787E6A"/>
    <w:rsid w:val="00790EC3"/>
    <w:rsid w:val="007956BA"/>
    <w:rsid w:val="007A05D2"/>
    <w:rsid w:val="007A1299"/>
    <w:rsid w:val="007A223D"/>
    <w:rsid w:val="007A286B"/>
    <w:rsid w:val="007A4E3C"/>
    <w:rsid w:val="007A5214"/>
    <w:rsid w:val="007A53C4"/>
    <w:rsid w:val="007A5FFA"/>
    <w:rsid w:val="007A6615"/>
    <w:rsid w:val="007A66F4"/>
    <w:rsid w:val="007A687A"/>
    <w:rsid w:val="007B115F"/>
    <w:rsid w:val="007B1D19"/>
    <w:rsid w:val="007B4795"/>
    <w:rsid w:val="007B5C97"/>
    <w:rsid w:val="007B671C"/>
    <w:rsid w:val="007C15F1"/>
    <w:rsid w:val="007C2330"/>
    <w:rsid w:val="007C2ED3"/>
    <w:rsid w:val="007D01D4"/>
    <w:rsid w:val="007D2628"/>
    <w:rsid w:val="007D436C"/>
    <w:rsid w:val="007D46A6"/>
    <w:rsid w:val="007D505D"/>
    <w:rsid w:val="007D5416"/>
    <w:rsid w:val="007D5C32"/>
    <w:rsid w:val="007D6183"/>
    <w:rsid w:val="007E0861"/>
    <w:rsid w:val="007E27DD"/>
    <w:rsid w:val="007E48AE"/>
    <w:rsid w:val="007E5080"/>
    <w:rsid w:val="007E63DB"/>
    <w:rsid w:val="007E63F1"/>
    <w:rsid w:val="007F0F0F"/>
    <w:rsid w:val="007F110D"/>
    <w:rsid w:val="007F1B8A"/>
    <w:rsid w:val="007F2C95"/>
    <w:rsid w:val="007F3D5E"/>
    <w:rsid w:val="007F4BB5"/>
    <w:rsid w:val="007F4E62"/>
    <w:rsid w:val="007F5484"/>
    <w:rsid w:val="007F5A47"/>
    <w:rsid w:val="0080196D"/>
    <w:rsid w:val="008023D0"/>
    <w:rsid w:val="0080318D"/>
    <w:rsid w:val="00804372"/>
    <w:rsid w:val="00804851"/>
    <w:rsid w:val="00805989"/>
    <w:rsid w:val="00805AAA"/>
    <w:rsid w:val="0081299B"/>
    <w:rsid w:val="00814C5E"/>
    <w:rsid w:val="00814E02"/>
    <w:rsid w:val="00815C50"/>
    <w:rsid w:val="00816DE3"/>
    <w:rsid w:val="008173D2"/>
    <w:rsid w:val="0081795F"/>
    <w:rsid w:val="00817CCD"/>
    <w:rsid w:val="00820256"/>
    <w:rsid w:val="00824408"/>
    <w:rsid w:val="00824D5D"/>
    <w:rsid w:val="008253CE"/>
    <w:rsid w:val="00825A6F"/>
    <w:rsid w:val="00826F3B"/>
    <w:rsid w:val="008305BB"/>
    <w:rsid w:val="00833362"/>
    <w:rsid w:val="0083345E"/>
    <w:rsid w:val="008339A8"/>
    <w:rsid w:val="00833E94"/>
    <w:rsid w:val="00833EFA"/>
    <w:rsid w:val="00834F5D"/>
    <w:rsid w:val="00836087"/>
    <w:rsid w:val="008368BD"/>
    <w:rsid w:val="008402CC"/>
    <w:rsid w:val="008407C8"/>
    <w:rsid w:val="00841328"/>
    <w:rsid w:val="0084294E"/>
    <w:rsid w:val="00842C0F"/>
    <w:rsid w:val="0084402F"/>
    <w:rsid w:val="008442A7"/>
    <w:rsid w:val="008442B8"/>
    <w:rsid w:val="008443E9"/>
    <w:rsid w:val="0084672F"/>
    <w:rsid w:val="00847BC0"/>
    <w:rsid w:val="00854AD7"/>
    <w:rsid w:val="008568FE"/>
    <w:rsid w:val="008603D5"/>
    <w:rsid w:val="008607B0"/>
    <w:rsid w:val="00860D4D"/>
    <w:rsid w:val="00860FB5"/>
    <w:rsid w:val="00861EBC"/>
    <w:rsid w:val="0086470C"/>
    <w:rsid w:val="008647FF"/>
    <w:rsid w:val="008649BA"/>
    <w:rsid w:val="00865CDF"/>
    <w:rsid w:val="008708E3"/>
    <w:rsid w:val="0087121B"/>
    <w:rsid w:val="00872959"/>
    <w:rsid w:val="00874076"/>
    <w:rsid w:val="00875D22"/>
    <w:rsid w:val="008760C7"/>
    <w:rsid w:val="00876A64"/>
    <w:rsid w:val="00880BD8"/>
    <w:rsid w:val="00882DB6"/>
    <w:rsid w:val="00883367"/>
    <w:rsid w:val="00885F90"/>
    <w:rsid w:val="0088725F"/>
    <w:rsid w:val="008875CA"/>
    <w:rsid w:val="00887EE9"/>
    <w:rsid w:val="00891A11"/>
    <w:rsid w:val="00891D6B"/>
    <w:rsid w:val="008920B2"/>
    <w:rsid w:val="00893D55"/>
    <w:rsid w:val="008940BA"/>
    <w:rsid w:val="008959DF"/>
    <w:rsid w:val="008A0390"/>
    <w:rsid w:val="008A0A8B"/>
    <w:rsid w:val="008A2817"/>
    <w:rsid w:val="008A37EF"/>
    <w:rsid w:val="008A3C73"/>
    <w:rsid w:val="008A42D5"/>
    <w:rsid w:val="008A455F"/>
    <w:rsid w:val="008A5927"/>
    <w:rsid w:val="008B014F"/>
    <w:rsid w:val="008B0AF6"/>
    <w:rsid w:val="008B130D"/>
    <w:rsid w:val="008B62BD"/>
    <w:rsid w:val="008B7E0C"/>
    <w:rsid w:val="008C1A5B"/>
    <w:rsid w:val="008C31DD"/>
    <w:rsid w:val="008C4182"/>
    <w:rsid w:val="008C42C2"/>
    <w:rsid w:val="008C53BC"/>
    <w:rsid w:val="008C556C"/>
    <w:rsid w:val="008C6375"/>
    <w:rsid w:val="008C713E"/>
    <w:rsid w:val="008D0237"/>
    <w:rsid w:val="008D13B6"/>
    <w:rsid w:val="008D3235"/>
    <w:rsid w:val="008D4A1C"/>
    <w:rsid w:val="008D5EF5"/>
    <w:rsid w:val="008D6DDB"/>
    <w:rsid w:val="008D7A15"/>
    <w:rsid w:val="008E076E"/>
    <w:rsid w:val="008E2464"/>
    <w:rsid w:val="008E442A"/>
    <w:rsid w:val="008E4926"/>
    <w:rsid w:val="008E51FE"/>
    <w:rsid w:val="008E6473"/>
    <w:rsid w:val="008F0169"/>
    <w:rsid w:val="008F220C"/>
    <w:rsid w:val="008F237C"/>
    <w:rsid w:val="008F3A93"/>
    <w:rsid w:val="008F3C18"/>
    <w:rsid w:val="008F3F62"/>
    <w:rsid w:val="008F49C0"/>
    <w:rsid w:val="008F6EF1"/>
    <w:rsid w:val="008F74A1"/>
    <w:rsid w:val="008F7AB3"/>
    <w:rsid w:val="00900230"/>
    <w:rsid w:val="0090030B"/>
    <w:rsid w:val="00900F53"/>
    <w:rsid w:val="0090395F"/>
    <w:rsid w:val="009122E1"/>
    <w:rsid w:val="00912B52"/>
    <w:rsid w:val="0091321B"/>
    <w:rsid w:val="009139BC"/>
    <w:rsid w:val="00914876"/>
    <w:rsid w:val="00914D0D"/>
    <w:rsid w:val="009165B2"/>
    <w:rsid w:val="00917D29"/>
    <w:rsid w:val="00917DA0"/>
    <w:rsid w:val="0092030D"/>
    <w:rsid w:val="00920F6A"/>
    <w:rsid w:val="0092190E"/>
    <w:rsid w:val="00921916"/>
    <w:rsid w:val="00921BF0"/>
    <w:rsid w:val="0092325D"/>
    <w:rsid w:val="00926D55"/>
    <w:rsid w:val="00931734"/>
    <w:rsid w:val="00931C4C"/>
    <w:rsid w:val="00935E8E"/>
    <w:rsid w:val="00936222"/>
    <w:rsid w:val="009369E2"/>
    <w:rsid w:val="00936AC3"/>
    <w:rsid w:val="009371AE"/>
    <w:rsid w:val="00940FF1"/>
    <w:rsid w:val="009414F9"/>
    <w:rsid w:val="009423F1"/>
    <w:rsid w:val="00943085"/>
    <w:rsid w:val="0094462E"/>
    <w:rsid w:val="0095001C"/>
    <w:rsid w:val="0095108D"/>
    <w:rsid w:val="00952993"/>
    <w:rsid w:val="009552D0"/>
    <w:rsid w:val="009554D7"/>
    <w:rsid w:val="00955564"/>
    <w:rsid w:val="00957131"/>
    <w:rsid w:val="00965F28"/>
    <w:rsid w:val="00967348"/>
    <w:rsid w:val="00967E46"/>
    <w:rsid w:val="0097118A"/>
    <w:rsid w:val="0097315D"/>
    <w:rsid w:val="009736A0"/>
    <w:rsid w:val="009744AC"/>
    <w:rsid w:val="00975B98"/>
    <w:rsid w:val="0097799B"/>
    <w:rsid w:val="00977FD5"/>
    <w:rsid w:val="0098067A"/>
    <w:rsid w:val="00980A9E"/>
    <w:rsid w:val="00983E5D"/>
    <w:rsid w:val="00983F97"/>
    <w:rsid w:val="009843E9"/>
    <w:rsid w:val="00984736"/>
    <w:rsid w:val="00984AB3"/>
    <w:rsid w:val="00984C7D"/>
    <w:rsid w:val="0098706A"/>
    <w:rsid w:val="0099230B"/>
    <w:rsid w:val="0099236B"/>
    <w:rsid w:val="00993124"/>
    <w:rsid w:val="0099347B"/>
    <w:rsid w:val="00995FE3"/>
    <w:rsid w:val="009A2509"/>
    <w:rsid w:val="009A2844"/>
    <w:rsid w:val="009A5B4A"/>
    <w:rsid w:val="009A5B9D"/>
    <w:rsid w:val="009B0BE2"/>
    <w:rsid w:val="009B4640"/>
    <w:rsid w:val="009B5977"/>
    <w:rsid w:val="009B6E52"/>
    <w:rsid w:val="009B74F2"/>
    <w:rsid w:val="009B7724"/>
    <w:rsid w:val="009C0AD3"/>
    <w:rsid w:val="009C1503"/>
    <w:rsid w:val="009C3A63"/>
    <w:rsid w:val="009C3C21"/>
    <w:rsid w:val="009C4FDA"/>
    <w:rsid w:val="009C5559"/>
    <w:rsid w:val="009D0419"/>
    <w:rsid w:val="009D1521"/>
    <w:rsid w:val="009D216E"/>
    <w:rsid w:val="009D238C"/>
    <w:rsid w:val="009D2CE2"/>
    <w:rsid w:val="009D3310"/>
    <w:rsid w:val="009D5B03"/>
    <w:rsid w:val="009D5D91"/>
    <w:rsid w:val="009D5FB3"/>
    <w:rsid w:val="009D69FB"/>
    <w:rsid w:val="009E1299"/>
    <w:rsid w:val="009E182F"/>
    <w:rsid w:val="009E1917"/>
    <w:rsid w:val="009E52D1"/>
    <w:rsid w:val="009E7A0A"/>
    <w:rsid w:val="009F2D55"/>
    <w:rsid w:val="009F3E16"/>
    <w:rsid w:val="009F449A"/>
    <w:rsid w:val="009F4F0F"/>
    <w:rsid w:val="009F525A"/>
    <w:rsid w:val="009F57AB"/>
    <w:rsid w:val="00A01772"/>
    <w:rsid w:val="00A0344C"/>
    <w:rsid w:val="00A04E3F"/>
    <w:rsid w:val="00A06015"/>
    <w:rsid w:val="00A068E6"/>
    <w:rsid w:val="00A07547"/>
    <w:rsid w:val="00A111D9"/>
    <w:rsid w:val="00A11648"/>
    <w:rsid w:val="00A139E1"/>
    <w:rsid w:val="00A14CCB"/>
    <w:rsid w:val="00A20098"/>
    <w:rsid w:val="00A21924"/>
    <w:rsid w:val="00A2439A"/>
    <w:rsid w:val="00A24F03"/>
    <w:rsid w:val="00A25077"/>
    <w:rsid w:val="00A2591F"/>
    <w:rsid w:val="00A25C6D"/>
    <w:rsid w:val="00A265BA"/>
    <w:rsid w:val="00A3097A"/>
    <w:rsid w:val="00A34E63"/>
    <w:rsid w:val="00A364DF"/>
    <w:rsid w:val="00A36765"/>
    <w:rsid w:val="00A36912"/>
    <w:rsid w:val="00A4423F"/>
    <w:rsid w:val="00A44653"/>
    <w:rsid w:val="00A45D13"/>
    <w:rsid w:val="00A46902"/>
    <w:rsid w:val="00A47927"/>
    <w:rsid w:val="00A50C06"/>
    <w:rsid w:val="00A540E9"/>
    <w:rsid w:val="00A5539B"/>
    <w:rsid w:val="00A56B36"/>
    <w:rsid w:val="00A61447"/>
    <w:rsid w:val="00A62B56"/>
    <w:rsid w:val="00A62D96"/>
    <w:rsid w:val="00A63E79"/>
    <w:rsid w:val="00A6462A"/>
    <w:rsid w:val="00A654F8"/>
    <w:rsid w:val="00A667D3"/>
    <w:rsid w:val="00A673ED"/>
    <w:rsid w:val="00A67888"/>
    <w:rsid w:val="00A67AB7"/>
    <w:rsid w:val="00A67D55"/>
    <w:rsid w:val="00A67F38"/>
    <w:rsid w:val="00A71F55"/>
    <w:rsid w:val="00A72408"/>
    <w:rsid w:val="00A740A8"/>
    <w:rsid w:val="00A74469"/>
    <w:rsid w:val="00A74D5F"/>
    <w:rsid w:val="00A75645"/>
    <w:rsid w:val="00A758C8"/>
    <w:rsid w:val="00A75E33"/>
    <w:rsid w:val="00A7604D"/>
    <w:rsid w:val="00A762C8"/>
    <w:rsid w:val="00A76BC2"/>
    <w:rsid w:val="00A77BEE"/>
    <w:rsid w:val="00A80AD5"/>
    <w:rsid w:val="00A82350"/>
    <w:rsid w:val="00A83796"/>
    <w:rsid w:val="00A8428B"/>
    <w:rsid w:val="00A85E46"/>
    <w:rsid w:val="00A8690A"/>
    <w:rsid w:val="00A90253"/>
    <w:rsid w:val="00A91007"/>
    <w:rsid w:val="00A922AF"/>
    <w:rsid w:val="00A94C66"/>
    <w:rsid w:val="00A9533C"/>
    <w:rsid w:val="00A960FC"/>
    <w:rsid w:val="00A97AE4"/>
    <w:rsid w:val="00A97F2F"/>
    <w:rsid w:val="00AA0BC1"/>
    <w:rsid w:val="00AA163C"/>
    <w:rsid w:val="00AA1C97"/>
    <w:rsid w:val="00AA34DE"/>
    <w:rsid w:val="00AA41F7"/>
    <w:rsid w:val="00AA444E"/>
    <w:rsid w:val="00AA5913"/>
    <w:rsid w:val="00AA6B40"/>
    <w:rsid w:val="00AB0665"/>
    <w:rsid w:val="00AB17F7"/>
    <w:rsid w:val="00AB43A6"/>
    <w:rsid w:val="00AB4F16"/>
    <w:rsid w:val="00AB58AF"/>
    <w:rsid w:val="00AB61FD"/>
    <w:rsid w:val="00AB765D"/>
    <w:rsid w:val="00AC3A91"/>
    <w:rsid w:val="00AC56BE"/>
    <w:rsid w:val="00AC5AEB"/>
    <w:rsid w:val="00AC680F"/>
    <w:rsid w:val="00AD1B8D"/>
    <w:rsid w:val="00AD1C01"/>
    <w:rsid w:val="00AD3091"/>
    <w:rsid w:val="00AD3C0B"/>
    <w:rsid w:val="00AD41A2"/>
    <w:rsid w:val="00AD4D53"/>
    <w:rsid w:val="00AD76F5"/>
    <w:rsid w:val="00AD783E"/>
    <w:rsid w:val="00AD7DE4"/>
    <w:rsid w:val="00AE05EF"/>
    <w:rsid w:val="00AE244A"/>
    <w:rsid w:val="00AE6808"/>
    <w:rsid w:val="00AE6D1D"/>
    <w:rsid w:val="00AE6F9D"/>
    <w:rsid w:val="00AE7300"/>
    <w:rsid w:val="00AE737B"/>
    <w:rsid w:val="00AE7F1F"/>
    <w:rsid w:val="00AF120A"/>
    <w:rsid w:val="00AF18EB"/>
    <w:rsid w:val="00AF18ED"/>
    <w:rsid w:val="00AF1BEF"/>
    <w:rsid w:val="00AF327A"/>
    <w:rsid w:val="00AF5E2B"/>
    <w:rsid w:val="00AF6DF4"/>
    <w:rsid w:val="00AF6EB7"/>
    <w:rsid w:val="00AF706B"/>
    <w:rsid w:val="00B0242A"/>
    <w:rsid w:val="00B0448E"/>
    <w:rsid w:val="00B057EF"/>
    <w:rsid w:val="00B05E7A"/>
    <w:rsid w:val="00B07E94"/>
    <w:rsid w:val="00B07FE8"/>
    <w:rsid w:val="00B10755"/>
    <w:rsid w:val="00B11CA1"/>
    <w:rsid w:val="00B13DA4"/>
    <w:rsid w:val="00B1434C"/>
    <w:rsid w:val="00B16353"/>
    <w:rsid w:val="00B16DE7"/>
    <w:rsid w:val="00B171E4"/>
    <w:rsid w:val="00B205FC"/>
    <w:rsid w:val="00B20908"/>
    <w:rsid w:val="00B23ED1"/>
    <w:rsid w:val="00B25608"/>
    <w:rsid w:val="00B27A74"/>
    <w:rsid w:val="00B30006"/>
    <w:rsid w:val="00B30D5E"/>
    <w:rsid w:val="00B32240"/>
    <w:rsid w:val="00B322C3"/>
    <w:rsid w:val="00B32BA6"/>
    <w:rsid w:val="00B32C71"/>
    <w:rsid w:val="00B347AD"/>
    <w:rsid w:val="00B34E8A"/>
    <w:rsid w:val="00B360B0"/>
    <w:rsid w:val="00B37332"/>
    <w:rsid w:val="00B42061"/>
    <w:rsid w:val="00B42F07"/>
    <w:rsid w:val="00B4313F"/>
    <w:rsid w:val="00B4327F"/>
    <w:rsid w:val="00B44275"/>
    <w:rsid w:val="00B4465B"/>
    <w:rsid w:val="00B44882"/>
    <w:rsid w:val="00B448FC"/>
    <w:rsid w:val="00B454CC"/>
    <w:rsid w:val="00B46F55"/>
    <w:rsid w:val="00B47704"/>
    <w:rsid w:val="00B51A32"/>
    <w:rsid w:val="00B51BC6"/>
    <w:rsid w:val="00B5229E"/>
    <w:rsid w:val="00B53451"/>
    <w:rsid w:val="00B54D06"/>
    <w:rsid w:val="00B550B2"/>
    <w:rsid w:val="00B565E3"/>
    <w:rsid w:val="00B605ED"/>
    <w:rsid w:val="00B63882"/>
    <w:rsid w:val="00B63BAA"/>
    <w:rsid w:val="00B6561F"/>
    <w:rsid w:val="00B65745"/>
    <w:rsid w:val="00B658AB"/>
    <w:rsid w:val="00B66262"/>
    <w:rsid w:val="00B67947"/>
    <w:rsid w:val="00B67CB0"/>
    <w:rsid w:val="00B67F8E"/>
    <w:rsid w:val="00B67FE7"/>
    <w:rsid w:val="00B736BB"/>
    <w:rsid w:val="00B73E6B"/>
    <w:rsid w:val="00B74524"/>
    <w:rsid w:val="00B75AD8"/>
    <w:rsid w:val="00B75EC0"/>
    <w:rsid w:val="00B77A48"/>
    <w:rsid w:val="00B81CB5"/>
    <w:rsid w:val="00B81D8B"/>
    <w:rsid w:val="00B84B2F"/>
    <w:rsid w:val="00B85889"/>
    <w:rsid w:val="00B87761"/>
    <w:rsid w:val="00B8795F"/>
    <w:rsid w:val="00B9133E"/>
    <w:rsid w:val="00B91843"/>
    <w:rsid w:val="00B9282E"/>
    <w:rsid w:val="00B94876"/>
    <w:rsid w:val="00B94A4E"/>
    <w:rsid w:val="00B9536F"/>
    <w:rsid w:val="00BA0E4C"/>
    <w:rsid w:val="00BA10D0"/>
    <w:rsid w:val="00BA2E8F"/>
    <w:rsid w:val="00BA4710"/>
    <w:rsid w:val="00BA5317"/>
    <w:rsid w:val="00BB0782"/>
    <w:rsid w:val="00BB353B"/>
    <w:rsid w:val="00BB38AA"/>
    <w:rsid w:val="00BB3A52"/>
    <w:rsid w:val="00BB4ADC"/>
    <w:rsid w:val="00BB5C78"/>
    <w:rsid w:val="00BB6C97"/>
    <w:rsid w:val="00BC3A9C"/>
    <w:rsid w:val="00BC5AB0"/>
    <w:rsid w:val="00BC636F"/>
    <w:rsid w:val="00BC6EB1"/>
    <w:rsid w:val="00BC6F28"/>
    <w:rsid w:val="00BD44FA"/>
    <w:rsid w:val="00BD6F03"/>
    <w:rsid w:val="00BD7826"/>
    <w:rsid w:val="00BE088C"/>
    <w:rsid w:val="00BE125A"/>
    <w:rsid w:val="00BE4606"/>
    <w:rsid w:val="00BE6737"/>
    <w:rsid w:val="00BE7399"/>
    <w:rsid w:val="00BE7F7F"/>
    <w:rsid w:val="00BF0DBE"/>
    <w:rsid w:val="00BF10F0"/>
    <w:rsid w:val="00BF193D"/>
    <w:rsid w:val="00BF1E87"/>
    <w:rsid w:val="00BF2ED7"/>
    <w:rsid w:val="00BF4CA0"/>
    <w:rsid w:val="00BF585F"/>
    <w:rsid w:val="00BF5972"/>
    <w:rsid w:val="00BF5B40"/>
    <w:rsid w:val="00BF743A"/>
    <w:rsid w:val="00BF7ED6"/>
    <w:rsid w:val="00C00FF0"/>
    <w:rsid w:val="00C016A7"/>
    <w:rsid w:val="00C05493"/>
    <w:rsid w:val="00C076B0"/>
    <w:rsid w:val="00C11A54"/>
    <w:rsid w:val="00C13BF0"/>
    <w:rsid w:val="00C13D01"/>
    <w:rsid w:val="00C231C0"/>
    <w:rsid w:val="00C23D49"/>
    <w:rsid w:val="00C242DF"/>
    <w:rsid w:val="00C24A92"/>
    <w:rsid w:val="00C25681"/>
    <w:rsid w:val="00C27391"/>
    <w:rsid w:val="00C2772B"/>
    <w:rsid w:val="00C279EE"/>
    <w:rsid w:val="00C31106"/>
    <w:rsid w:val="00C35E6F"/>
    <w:rsid w:val="00C35EE8"/>
    <w:rsid w:val="00C40640"/>
    <w:rsid w:val="00C409A0"/>
    <w:rsid w:val="00C42508"/>
    <w:rsid w:val="00C42DE8"/>
    <w:rsid w:val="00C431A1"/>
    <w:rsid w:val="00C4374A"/>
    <w:rsid w:val="00C46F58"/>
    <w:rsid w:val="00C472AC"/>
    <w:rsid w:val="00C50553"/>
    <w:rsid w:val="00C51891"/>
    <w:rsid w:val="00C52035"/>
    <w:rsid w:val="00C52261"/>
    <w:rsid w:val="00C53AB1"/>
    <w:rsid w:val="00C53EBF"/>
    <w:rsid w:val="00C53F3B"/>
    <w:rsid w:val="00C54ADF"/>
    <w:rsid w:val="00C54D31"/>
    <w:rsid w:val="00C55D12"/>
    <w:rsid w:val="00C60C7E"/>
    <w:rsid w:val="00C60EFB"/>
    <w:rsid w:val="00C64B3F"/>
    <w:rsid w:val="00C64C69"/>
    <w:rsid w:val="00C65EB9"/>
    <w:rsid w:val="00C6657E"/>
    <w:rsid w:val="00C677CB"/>
    <w:rsid w:val="00C7088C"/>
    <w:rsid w:val="00C71E58"/>
    <w:rsid w:val="00C721F7"/>
    <w:rsid w:val="00C75966"/>
    <w:rsid w:val="00C75C7C"/>
    <w:rsid w:val="00C76BFA"/>
    <w:rsid w:val="00C80458"/>
    <w:rsid w:val="00C80D7F"/>
    <w:rsid w:val="00C8107C"/>
    <w:rsid w:val="00C83A2E"/>
    <w:rsid w:val="00C83F3D"/>
    <w:rsid w:val="00C84F88"/>
    <w:rsid w:val="00C85C3B"/>
    <w:rsid w:val="00C869D9"/>
    <w:rsid w:val="00C8755C"/>
    <w:rsid w:val="00C9030E"/>
    <w:rsid w:val="00C92713"/>
    <w:rsid w:val="00C9309A"/>
    <w:rsid w:val="00C93F2D"/>
    <w:rsid w:val="00C94521"/>
    <w:rsid w:val="00C967B4"/>
    <w:rsid w:val="00C977AC"/>
    <w:rsid w:val="00CA07FD"/>
    <w:rsid w:val="00CA2CC9"/>
    <w:rsid w:val="00CA3874"/>
    <w:rsid w:val="00CA40A8"/>
    <w:rsid w:val="00CA6958"/>
    <w:rsid w:val="00CA6A7F"/>
    <w:rsid w:val="00CA7B19"/>
    <w:rsid w:val="00CB0A04"/>
    <w:rsid w:val="00CB165B"/>
    <w:rsid w:val="00CB1FD9"/>
    <w:rsid w:val="00CB2D1A"/>
    <w:rsid w:val="00CB5153"/>
    <w:rsid w:val="00CB5999"/>
    <w:rsid w:val="00CB650D"/>
    <w:rsid w:val="00CB6FCD"/>
    <w:rsid w:val="00CB7033"/>
    <w:rsid w:val="00CB75CC"/>
    <w:rsid w:val="00CB7E79"/>
    <w:rsid w:val="00CC1553"/>
    <w:rsid w:val="00CC1C57"/>
    <w:rsid w:val="00CC2B6E"/>
    <w:rsid w:val="00CC2C2D"/>
    <w:rsid w:val="00CC3CDF"/>
    <w:rsid w:val="00CC3D75"/>
    <w:rsid w:val="00CC4465"/>
    <w:rsid w:val="00CC4ECA"/>
    <w:rsid w:val="00CC57D6"/>
    <w:rsid w:val="00CC5F35"/>
    <w:rsid w:val="00CD01DF"/>
    <w:rsid w:val="00CD088B"/>
    <w:rsid w:val="00CD13F1"/>
    <w:rsid w:val="00CD1D48"/>
    <w:rsid w:val="00CD39CE"/>
    <w:rsid w:val="00CD3DC5"/>
    <w:rsid w:val="00CD4A30"/>
    <w:rsid w:val="00CD50A8"/>
    <w:rsid w:val="00CD53FF"/>
    <w:rsid w:val="00CD6A95"/>
    <w:rsid w:val="00CD6E89"/>
    <w:rsid w:val="00CE02CB"/>
    <w:rsid w:val="00CE04A6"/>
    <w:rsid w:val="00CE0D60"/>
    <w:rsid w:val="00CE176C"/>
    <w:rsid w:val="00CE5059"/>
    <w:rsid w:val="00CE6021"/>
    <w:rsid w:val="00CE6213"/>
    <w:rsid w:val="00CE731C"/>
    <w:rsid w:val="00CE7FAE"/>
    <w:rsid w:val="00CF0C9F"/>
    <w:rsid w:val="00CF3306"/>
    <w:rsid w:val="00CF41BD"/>
    <w:rsid w:val="00CF4EC0"/>
    <w:rsid w:val="00CF5E4F"/>
    <w:rsid w:val="00CF63C2"/>
    <w:rsid w:val="00CF6A60"/>
    <w:rsid w:val="00CF6DCD"/>
    <w:rsid w:val="00CF78AE"/>
    <w:rsid w:val="00D0206A"/>
    <w:rsid w:val="00D052CA"/>
    <w:rsid w:val="00D10738"/>
    <w:rsid w:val="00D113FE"/>
    <w:rsid w:val="00D1278F"/>
    <w:rsid w:val="00D12EEF"/>
    <w:rsid w:val="00D1389D"/>
    <w:rsid w:val="00D13962"/>
    <w:rsid w:val="00D14942"/>
    <w:rsid w:val="00D14BC7"/>
    <w:rsid w:val="00D169E5"/>
    <w:rsid w:val="00D17374"/>
    <w:rsid w:val="00D17672"/>
    <w:rsid w:val="00D20924"/>
    <w:rsid w:val="00D21163"/>
    <w:rsid w:val="00D218A9"/>
    <w:rsid w:val="00D25299"/>
    <w:rsid w:val="00D25C8E"/>
    <w:rsid w:val="00D27449"/>
    <w:rsid w:val="00D305A2"/>
    <w:rsid w:val="00D308DD"/>
    <w:rsid w:val="00D31441"/>
    <w:rsid w:val="00D31903"/>
    <w:rsid w:val="00D31B1B"/>
    <w:rsid w:val="00D3359E"/>
    <w:rsid w:val="00D346F2"/>
    <w:rsid w:val="00D34F77"/>
    <w:rsid w:val="00D353DC"/>
    <w:rsid w:val="00D36604"/>
    <w:rsid w:val="00D36E76"/>
    <w:rsid w:val="00D40310"/>
    <w:rsid w:val="00D4358C"/>
    <w:rsid w:val="00D43DF5"/>
    <w:rsid w:val="00D465CB"/>
    <w:rsid w:val="00D47B1C"/>
    <w:rsid w:val="00D5080A"/>
    <w:rsid w:val="00D50849"/>
    <w:rsid w:val="00D51E53"/>
    <w:rsid w:val="00D5330B"/>
    <w:rsid w:val="00D57C3B"/>
    <w:rsid w:val="00D601BC"/>
    <w:rsid w:val="00D602C1"/>
    <w:rsid w:val="00D60F28"/>
    <w:rsid w:val="00D61520"/>
    <w:rsid w:val="00D648A6"/>
    <w:rsid w:val="00D65E49"/>
    <w:rsid w:val="00D66DE3"/>
    <w:rsid w:val="00D748C5"/>
    <w:rsid w:val="00D75B06"/>
    <w:rsid w:val="00D77F3E"/>
    <w:rsid w:val="00D801ED"/>
    <w:rsid w:val="00D814E8"/>
    <w:rsid w:val="00D8165A"/>
    <w:rsid w:val="00D81A81"/>
    <w:rsid w:val="00D8233A"/>
    <w:rsid w:val="00D86183"/>
    <w:rsid w:val="00D865EE"/>
    <w:rsid w:val="00D87981"/>
    <w:rsid w:val="00D915CE"/>
    <w:rsid w:val="00D91A64"/>
    <w:rsid w:val="00D9268F"/>
    <w:rsid w:val="00D93BD7"/>
    <w:rsid w:val="00D95285"/>
    <w:rsid w:val="00D965AE"/>
    <w:rsid w:val="00DA0D7B"/>
    <w:rsid w:val="00DA27B6"/>
    <w:rsid w:val="00DA3D07"/>
    <w:rsid w:val="00DA524A"/>
    <w:rsid w:val="00DA5E27"/>
    <w:rsid w:val="00DA68B4"/>
    <w:rsid w:val="00DB03BA"/>
    <w:rsid w:val="00DC09E1"/>
    <w:rsid w:val="00DC65A8"/>
    <w:rsid w:val="00DC666C"/>
    <w:rsid w:val="00DC6887"/>
    <w:rsid w:val="00DD0A4B"/>
    <w:rsid w:val="00DD260D"/>
    <w:rsid w:val="00DD5535"/>
    <w:rsid w:val="00DD5A71"/>
    <w:rsid w:val="00DD6A8C"/>
    <w:rsid w:val="00DD6BAE"/>
    <w:rsid w:val="00DD7BD6"/>
    <w:rsid w:val="00DE0EFB"/>
    <w:rsid w:val="00DE13A8"/>
    <w:rsid w:val="00DE1C83"/>
    <w:rsid w:val="00DE1F21"/>
    <w:rsid w:val="00DE20B4"/>
    <w:rsid w:val="00DE2270"/>
    <w:rsid w:val="00DE4BD9"/>
    <w:rsid w:val="00DE51D0"/>
    <w:rsid w:val="00DE74E8"/>
    <w:rsid w:val="00DE7AEF"/>
    <w:rsid w:val="00DF0BEA"/>
    <w:rsid w:val="00DF1AF3"/>
    <w:rsid w:val="00DF2487"/>
    <w:rsid w:val="00DF32D3"/>
    <w:rsid w:val="00DF3EE8"/>
    <w:rsid w:val="00DF4C5D"/>
    <w:rsid w:val="00DF568D"/>
    <w:rsid w:val="00E00828"/>
    <w:rsid w:val="00E00FE2"/>
    <w:rsid w:val="00E02268"/>
    <w:rsid w:val="00E03CC9"/>
    <w:rsid w:val="00E04438"/>
    <w:rsid w:val="00E07066"/>
    <w:rsid w:val="00E11070"/>
    <w:rsid w:val="00E120B8"/>
    <w:rsid w:val="00E154A2"/>
    <w:rsid w:val="00E16223"/>
    <w:rsid w:val="00E16606"/>
    <w:rsid w:val="00E16EBC"/>
    <w:rsid w:val="00E16F7A"/>
    <w:rsid w:val="00E2240C"/>
    <w:rsid w:val="00E23D02"/>
    <w:rsid w:val="00E23FFE"/>
    <w:rsid w:val="00E24C62"/>
    <w:rsid w:val="00E2661C"/>
    <w:rsid w:val="00E27228"/>
    <w:rsid w:val="00E30C92"/>
    <w:rsid w:val="00E32B8B"/>
    <w:rsid w:val="00E33749"/>
    <w:rsid w:val="00E33786"/>
    <w:rsid w:val="00E33B83"/>
    <w:rsid w:val="00E34BDB"/>
    <w:rsid w:val="00E3521E"/>
    <w:rsid w:val="00E3536F"/>
    <w:rsid w:val="00E35E41"/>
    <w:rsid w:val="00E42EDC"/>
    <w:rsid w:val="00E44100"/>
    <w:rsid w:val="00E46D80"/>
    <w:rsid w:val="00E503C9"/>
    <w:rsid w:val="00E54066"/>
    <w:rsid w:val="00E54F3F"/>
    <w:rsid w:val="00E60B60"/>
    <w:rsid w:val="00E610F3"/>
    <w:rsid w:val="00E620F8"/>
    <w:rsid w:val="00E62A86"/>
    <w:rsid w:val="00E6364B"/>
    <w:rsid w:val="00E64D20"/>
    <w:rsid w:val="00E6574A"/>
    <w:rsid w:val="00E6593B"/>
    <w:rsid w:val="00E66D67"/>
    <w:rsid w:val="00E67B40"/>
    <w:rsid w:val="00E7086E"/>
    <w:rsid w:val="00E70BF8"/>
    <w:rsid w:val="00E718D8"/>
    <w:rsid w:val="00E719ED"/>
    <w:rsid w:val="00E73895"/>
    <w:rsid w:val="00E75A07"/>
    <w:rsid w:val="00E75C0B"/>
    <w:rsid w:val="00E76AF3"/>
    <w:rsid w:val="00E7765A"/>
    <w:rsid w:val="00E80A65"/>
    <w:rsid w:val="00E823D7"/>
    <w:rsid w:val="00E826B8"/>
    <w:rsid w:val="00E84766"/>
    <w:rsid w:val="00E86D80"/>
    <w:rsid w:val="00E9030A"/>
    <w:rsid w:val="00E90C93"/>
    <w:rsid w:val="00E91372"/>
    <w:rsid w:val="00E934F5"/>
    <w:rsid w:val="00E93700"/>
    <w:rsid w:val="00E9392F"/>
    <w:rsid w:val="00E93DC5"/>
    <w:rsid w:val="00E94126"/>
    <w:rsid w:val="00E94F9E"/>
    <w:rsid w:val="00E96F4D"/>
    <w:rsid w:val="00EA121B"/>
    <w:rsid w:val="00EA133A"/>
    <w:rsid w:val="00EA1341"/>
    <w:rsid w:val="00EA1C7B"/>
    <w:rsid w:val="00EA2FDE"/>
    <w:rsid w:val="00EA3094"/>
    <w:rsid w:val="00EA4CDD"/>
    <w:rsid w:val="00EA5D84"/>
    <w:rsid w:val="00EA6317"/>
    <w:rsid w:val="00EB0409"/>
    <w:rsid w:val="00EB30FB"/>
    <w:rsid w:val="00EB32CB"/>
    <w:rsid w:val="00EB49E8"/>
    <w:rsid w:val="00EB56F4"/>
    <w:rsid w:val="00EC12E1"/>
    <w:rsid w:val="00EC4E12"/>
    <w:rsid w:val="00EC5FFE"/>
    <w:rsid w:val="00EC65E6"/>
    <w:rsid w:val="00EC713F"/>
    <w:rsid w:val="00EC75AD"/>
    <w:rsid w:val="00ED2425"/>
    <w:rsid w:val="00ED3E30"/>
    <w:rsid w:val="00ED65BF"/>
    <w:rsid w:val="00ED67C3"/>
    <w:rsid w:val="00ED6882"/>
    <w:rsid w:val="00EE0609"/>
    <w:rsid w:val="00EE09D9"/>
    <w:rsid w:val="00EE13C9"/>
    <w:rsid w:val="00EE1863"/>
    <w:rsid w:val="00EE1D07"/>
    <w:rsid w:val="00EE2E3A"/>
    <w:rsid w:val="00EE3F5F"/>
    <w:rsid w:val="00EE46C6"/>
    <w:rsid w:val="00EE48AB"/>
    <w:rsid w:val="00EE5244"/>
    <w:rsid w:val="00EE5737"/>
    <w:rsid w:val="00EE6D4A"/>
    <w:rsid w:val="00EE754F"/>
    <w:rsid w:val="00EF181B"/>
    <w:rsid w:val="00EF28CC"/>
    <w:rsid w:val="00EF35F3"/>
    <w:rsid w:val="00EF3EDD"/>
    <w:rsid w:val="00EF49F8"/>
    <w:rsid w:val="00EF4AAF"/>
    <w:rsid w:val="00EF4BBD"/>
    <w:rsid w:val="00EF4F92"/>
    <w:rsid w:val="00EF62D9"/>
    <w:rsid w:val="00EF6B8C"/>
    <w:rsid w:val="00EF6D5F"/>
    <w:rsid w:val="00EF70F7"/>
    <w:rsid w:val="00F00BD3"/>
    <w:rsid w:val="00F0513E"/>
    <w:rsid w:val="00F067B1"/>
    <w:rsid w:val="00F07358"/>
    <w:rsid w:val="00F1050B"/>
    <w:rsid w:val="00F10927"/>
    <w:rsid w:val="00F11014"/>
    <w:rsid w:val="00F11309"/>
    <w:rsid w:val="00F11371"/>
    <w:rsid w:val="00F11ADE"/>
    <w:rsid w:val="00F129B3"/>
    <w:rsid w:val="00F1382E"/>
    <w:rsid w:val="00F141CB"/>
    <w:rsid w:val="00F151D4"/>
    <w:rsid w:val="00F15C8F"/>
    <w:rsid w:val="00F16ECE"/>
    <w:rsid w:val="00F22BD7"/>
    <w:rsid w:val="00F22D18"/>
    <w:rsid w:val="00F23092"/>
    <w:rsid w:val="00F2334C"/>
    <w:rsid w:val="00F23F8F"/>
    <w:rsid w:val="00F2784E"/>
    <w:rsid w:val="00F32A62"/>
    <w:rsid w:val="00F35209"/>
    <w:rsid w:val="00F36F44"/>
    <w:rsid w:val="00F41FDB"/>
    <w:rsid w:val="00F43CA2"/>
    <w:rsid w:val="00F44DEF"/>
    <w:rsid w:val="00F451CB"/>
    <w:rsid w:val="00F46871"/>
    <w:rsid w:val="00F46893"/>
    <w:rsid w:val="00F46F7C"/>
    <w:rsid w:val="00F500BE"/>
    <w:rsid w:val="00F509D2"/>
    <w:rsid w:val="00F50D55"/>
    <w:rsid w:val="00F50F55"/>
    <w:rsid w:val="00F5464E"/>
    <w:rsid w:val="00F54D5E"/>
    <w:rsid w:val="00F54EF6"/>
    <w:rsid w:val="00F601EA"/>
    <w:rsid w:val="00F6069D"/>
    <w:rsid w:val="00F64806"/>
    <w:rsid w:val="00F651E8"/>
    <w:rsid w:val="00F65331"/>
    <w:rsid w:val="00F66B58"/>
    <w:rsid w:val="00F677AC"/>
    <w:rsid w:val="00F70DA2"/>
    <w:rsid w:val="00F72853"/>
    <w:rsid w:val="00F72BED"/>
    <w:rsid w:val="00F72C5A"/>
    <w:rsid w:val="00F752E4"/>
    <w:rsid w:val="00F75F91"/>
    <w:rsid w:val="00F768AB"/>
    <w:rsid w:val="00F76F37"/>
    <w:rsid w:val="00F77B0D"/>
    <w:rsid w:val="00F77CF7"/>
    <w:rsid w:val="00F80505"/>
    <w:rsid w:val="00F8080C"/>
    <w:rsid w:val="00F832B1"/>
    <w:rsid w:val="00F833AE"/>
    <w:rsid w:val="00F856E9"/>
    <w:rsid w:val="00F86A03"/>
    <w:rsid w:val="00F91FB9"/>
    <w:rsid w:val="00F92BD1"/>
    <w:rsid w:val="00F931A9"/>
    <w:rsid w:val="00F979E6"/>
    <w:rsid w:val="00FA02EB"/>
    <w:rsid w:val="00FA04B7"/>
    <w:rsid w:val="00FA27C7"/>
    <w:rsid w:val="00FA57C4"/>
    <w:rsid w:val="00FA7E4C"/>
    <w:rsid w:val="00FB1211"/>
    <w:rsid w:val="00FB17D0"/>
    <w:rsid w:val="00FB2333"/>
    <w:rsid w:val="00FB3330"/>
    <w:rsid w:val="00FB366B"/>
    <w:rsid w:val="00FB3F90"/>
    <w:rsid w:val="00FB4E8C"/>
    <w:rsid w:val="00FB4F62"/>
    <w:rsid w:val="00FB4F9F"/>
    <w:rsid w:val="00FC0E34"/>
    <w:rsid w:val="00FC0FED"/>
    <w:rsid w:val="00FC169F"/>
    <w:rsid w:val="00FC1961"/>
    <w:rsid w:val="00FC1F9B"/>
    <w:rsid w:val="00FC2ECF"/>
    <w:rsid w:val="00FC38E4"/>
    <w:rsid w:val="00FC3925"/>
    <w:rsid w:val="00FC454C"/>
    <w:rsid w:val="00FD0137"/>
    <w:rsid w:val="00FD12A2"/>
    <w:rsid w:val="00FD167D"/>
    <w:rsid w:val="00FD17B6"/>
    <w:rsid w:val="00FD4581"/>
    <w:rsid w:val="00FD5AC9"/>
    <w:rsid w:val="00FD5B93"/>
    <w:rsid w:val="00FD5CA6"/>
    <w:rsid w:val="00FD777A"/>
    <w:rsid w:val="00FD7AA8"/>
    <w:rsid w:val="00FE2856"/>
    <w:rsid w:val="00FE29D1"/>
    <w:rsid w:val="00FE303E"/>
    <w:rsid w:val="00FE44DD"/>
    <w:rsid w:val="00FE68D3"/>
    <w:rsid w:val="00FE6E2C"/>
    <w:rsid w:val="00FF1182"/>
    <w:rsid w:val="00FF1A51"/>
    <w:rsid w:val="00FF2DB0"/>
    <w:rsid w:val="00FF2DB8"/>
    <w:rsid w:val="00FF2FA3"/>
    <w:rsid w:val="00FF32D9"/>
    <w:rsid w:val="00FF4DFB"/>
    <w:rsid w:val="00FF5549"/>
    <w:rsid w:val="00FF591A"/>
    <w:rsid w:val="00FF5D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83"/>
    <w:rPr>
      <w:rFonts w:ascii="Calibri" w:eastAsia="Times New Roman" w:hAnsi="Calibri" w:cs="Times New Roman"/>
      <w:lang w:val="ru-RU"/>
    </w:rPr>
  </w:style>
  <w:style w:type="paragraph" w:styleId="1">
    <w:name w:val="heading 1"/>
    <w:basedOn w:val="a"/>
    <w:link w:val="10"/>
    <w:uiPriority w:val="9"/>
    <w:qFormat/>
    <w:rsid w:val="008253CE"/>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
    <w:qFormat/>
    <w:rsid w:val="008253CE"/>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DE1C83"/>
    <w:pPr>
      <w:spacing w:after="0" w:line="240" w:lineRule="auto"/>
    </w:pPr>
    <w:rPr>
      <w:rFonts w:ascii="Calibri" w:eastAsia="Times New Roman" w:hAnsi="Calibri" w:cs="Times New Roman"/>
      <w:lang w:val="ru-RU"/>
    </w:rPr>
  </w:style>
  <w:style w:type="paragraph" w:styleId="a3">
    <w:name w:val="Normal (Web)"/>
    <w:basedOn w:val="a"/>
    <w:uiPriority w:val="99"/>
    <w:unhideWhenUsed/>
    <w:rsid w:val="00DE1C83"/>
    <w:pPr>
      <w:spacing w:before="100" w:beforeAutospacing="1" w:after="100" w:afterAutospacing="1" w:line="240" w:lineRule="auto"/>
    </w:pPr>
    <w:rPr>
      <w:rFonts w:ascii="Times New Roman" w:hAnsi="Times New Roman"/>
      <w:sz w:val="24"/>
      <w:szCs w:val="24"/>
      <w:lang w:eastAsia="ru-RU"/>
    </w:rPr>
  </w:style>
  <w:style w:type="character" w:customStyle="1" w:styleId="fontstyle11">
    <w:name w:val="fontstyle11"/>
    <w:basedOn w:val="a0"/>
    <w:rsid w:val="00DE1C83"/>
  </w:style>
  <w:style w:type="character" w:customStyle="1" w:styleId="s1">
    <w:name w:val="s1"/>
    <w:basedOn w:val="a0"/>
    <w:rsid w:val="00DE1C83"/>
  </w:style>
  <w:style w:type="paragraph" w:customStyle="1" w:styleId="p1">
    <w:name w:val="p1"/>
    <w:basedOn w:val="a"/>
    <w:rsid w:val="004F4C61"/>
    <w:pPr>
      <w:spacing w:before="100" w:beforeAutospacing="1" w:after="100" w:afterAutospacing="1" w:line="240" w:lineRule="auto"/>
    </w:pPr>
    <w:rPr>
      <w:rFonts w:ascii="Times New Roman" w:hAnsi="Times New Roman"/>
      <w:sz w:val="24"/>
      <w:szCs w:val="24"/>
      <w:lang w:val="uk-UA" w:eastAsia="uk-UA"/>
    </w:rPr>
  </w:style>
  <w:style w:type="paragraph" w:customStyle="1" w:styleId="p2">
    <w:name w:val="p2"/>
    <w:basedOn w:val="a"/>
    <w:rsid w:val="004F4C61"/>
    <w:pPr>
      <w:spacing w:before="100" w:beforeAutospacing="1" w:after="100" w:afterAutospacing="1" w:line="240" w:lineRule="auto"/>
    </w:pPr>
    <w:rPr>
      <w:rFonts w:ascii="Times New Roman" w:hAnsi="Times New Roman"/>
      <w:sz w:val="24"/>
      <w:szCs w:val="24"/>
      <w:lang w:val="uk-UA" w:eastAsia="uk-UA"/>
    </w:rPr>
  </w:style>
  <w:style w:type="character" w:customStyle="1" w:styleId="s2">
    <w:name w:val="s2"/>
    <w:basedOn w:val="a0"/>
    <w:rsid w:val="004F4C61"/>
  </w:style>
  <w:style w:type="paragraph" w:customStyle="1" w:styleId="p3">
    <w:name w:val="p3"/>
    <w:basedOn w:val="a"/>
    <w:rsid w:val="004F4C61"/>
    <w:pPr>
      <w:spacing w:before="100" w:beforeAutospacing="1" w:after="100" w:afterAutospacing="1" w:line="240" w:lineRule="auto"/>
    </w:pPr>
    <w:rPr>
      <w:rFonts w:ascii="Times New Roman" w:hAnsi="Times New Roman"/>
      <w:sz w:val="24"/>
      <w:szCs w:val="24"/>
      <w:lang w:val="uk-UA" w:eastAsia="uk-UA"/>
    </w:rPr>
  </w:style>
  <w:style w:type="paragraph" w:customStyle="1" w:styleId="p5">
    <w:name w:val="p5"/>
    <w:basedOn w:val="a"/>
    <w:rsid w:val="004F4C61"/>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basedOn w:val="a0"/>
    <w:rsid w:val="004F4C61"/>
  </w:style>
  <w:style w:type="character" w:customStyle="1" w:styleId="rvts6">
    <w:name w:val="rvts6"/>
    <w:basedOn w:val="a0"/>
    <w:rsid w:val="004F4C61"/>
  </w:style>
  <w:style w:type="character" w:customStyle="1" w:styleId="rvts10">
    <w:name w:val="rvts10"/>
    <w:basedOn w:val="a0"/>
    <w:rsid w:val="004F4C61"/>
  </w:style>
  <w:style w:type="paragraph" w:styleId="a4">
    <w:name w:val="Balloon Text"/>
    <w:basedOn w:val="a"/>
    <w:link w:val="a5"/>
    <w:uiPriority w:val="99"/>
    <w:semiHidden/>
    <w:unhideWhenUsed/>
    <w:rsid w:val="00F352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209"/>
    <w:rPr>
      <w:rFonts w:ascii="Tahoma" w:eastAsia="Times New Roman" w:hAnsi="Tahoma" w:cs="Tahoma"/>
      <w:sz w:val="16"/>
      <w:szCs w:val="16"/>
      <w:lang w:val="ru-RU"/>
    </w:rPr>
  </w:style>
  <w:style w:type="character" w:customStyle="1" w:styleId="10">
    <w:name w:val="Заголовок 1 Знак"/>
    <w:basedOn w:val="a0"/>
    <w:link w:val="1"/>
    <w:uiPriority w:val="9"/>
    <w:rsid w:val="008253CE"/>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8253CE"/>
    <w:rPr>
      <w:rFonts w:ascii="Times New Roman" w:eastAsia="Times New Roman" w:hAnsi="Times New Roman" w:cs="Times New Roman"/>
      <w:b/>
      <w:bCs/>
      <w:sz w:val="36"/>
      <w:szCs w:val="36"/>
      <w:lang w:val="ru-RU" w:eastAsia="ru-RU"/>
    </w:rPr>
  </w:style>
  <w:style w:type="paragraph" w:styleId="a6">
    <w:name w:val="header"/>
    <w:basedOn w:val="a"/>
    <w:link w:val="a7"/>
    <w:rsid w:val="008253CE"/>
    <w:pPr>
      <w:tabs>
        <w:tab w:val="center" w:pos="4677"/>
        <w:tab w:val="right" w:pos="9355"/>
      </w:tabs>
      <w:spacing w:after="0" w:line="240" w:lineRule="auto"/>
    </w:pPr>
    <w:rPr>
      <w:rFonts w:ascii="Times New Roman" w:hAnsi="Times New Roman"/>
      <w:sz w:val="28"/>
      <w:szCs w:val="28"/>
      <w:lang w:eastAsia="ru-RU"/>
    </w:rPr>
  </w:style>
  <w:style w:type="character" w:customStyle="1" w:styleId="a7">
    <w:name w:val="Верхний колонтитул Знак"/>
    <w:basedOn w:val="a0"/>
    <w:link w:val="a6"/>
    <w:rsid w:val="008253CE"/>
    <w:rPr>
      <w:rFonts w:ascii="Times New Roman" w:eastAsia="Times New Roman" w:hAnsi="Times New Roman" w:cs="Times New Roman"/>
      <w:sz w:val="28"/>
      <w:szCs w:val="28"/>
      <w:lang w:val="ru-RU" w:eastAsia="ru-RU"/>
    </w:rPr>
  </w:style>
  <w:style w:type="character" w:styleId="a8">
    <w:name w:val="page number"/>
    <w:basedOn w:val="a0"/>
    <w:rsid w:val="008253CE"/>
  </w:style>
  <w:style w:type="paragraph" w:customStyle="1" w:styleId="block-content1">
    <w:name w:val="block-content1"/>
    <w:basedOn w:val="a"/>
    <w:rsid w:val="008253CE"/>
    <w:pPr>
      <w:shd w:val="clear" w:color="auto" w:fill="E6E6E6"/>
      <w:spacing w:before="100" w:beforeAutospacing="1" w:after="100" w:afterAutospacing="1" w:line="240" w:lineRule="auto"/>
    </w:pPr>
    <w:rPr>
      <w:rFonts w:ascii="Times New Roman" w:hAnsi="Times New Roman"/>
      <w:sz w:val="24"/>
      <w:szCs w:val="24"/>
      <w:lang w:eastAsia="ru-RU"/>
    </w:rPr>
  </w:style>
  <w:style w:type="character" w:customStyle="1" w:styleId="12">
    <w:name w:val="Название1"/>
    <w:basedOn w:val="a0"/>
    <w:rsid w:val="008253CE"/>
  </w:style>
  <w:style w:type="character" w:customStyle="1" w:styleId="light">
    <w:name w:val="light"/>
    <w:basedOn w:val="a0"/>
    <w:rsid w:val="008253CE"/>
  </w:style>
  <w:style w:type="character" w:styleId="a9">
    <w:name w:val="Emphasis"/>
    <w:basedOn w:val="a0"/>
    <w:uiPriority w:val="20"/>
    <w:qFormat/>
    <w:rsid w:val="008253CE"/>
    <w:rPr>
      <w:i/>
      <w:iCs/>
    </w:rPr>
  </w:style>
  <w:style w:type="character" w:styleId="aa">
    <w:name w:val="Hyperlink"/>
    <w:basedOn w:val="a0"/>
    <w:uiPriority w:val="99"/>
    <w:unhideWhenUsed/>
    <w:rsid w:val="008253CE"/>
    <w:rPr>
      <w:color w:val="0000FF"/>
      <w:u w:val="single"/>
    </w:rPr>
  </w:style>
  <w:style w:type="character" w:styleId="ab">
    <w:name w:val="Strong"/>
    <w:basedOn w:val="a0"/>
    <w:uiPriority w:val="22"/>
    <w:qFormat/>
    <w:rsid w:val="008253CE"/>
    <w:rPr>
      <w:b/>
      <w:bCs/>
    </w:rPr>
  </w:style>
  <w:style w:type="character" w:styleId="ac">
    <w:name w:val="Book Title"/>
    <w:basedOn w:val="a0"/>
    <w:uiPriority w:val="33"/>
    <w:qFormat/>
    <w:rsid w:val="008253CE"/>
    <w:rPr>
      <w:b/>
      <w:bCs/>
      <w:smallCaps/>
      <w:spacing w:val="5"/>
    </w:rPr>
  </w:style>
  <w:style w:type="paragraph" w:customStyle="1" w:styleId="ad">
    <w:name w:val="основной текст"/>
    <w:rsid w:val="003C14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pPr>
    <w:rPr>
      <w:rFonts w:ascii="Times New Roman" w:eastAsia="Times New Roman" w:hAnsi="Times New Roman" w:cs="Times New Roman"/>
      <w:sz w:val="21"/>
      <w:szCs w:val="20"/>
      <w:lang w:val="ru-RU" w:eastAsia="ru-RU"/>
    </w:rPr>
  </w:style>
  <w:style w:type="paragraph" w:styleId="ae">
    <w:name w:val="footer"/>
    <w:basedOn w:val="a"/>
    <w:link w:val="af"/>
    <w:uiPriority w:val="99"/>
    <w:unhideWhenUsed/>
    <w:rsid w:val="0033755B"/>
    <w:pPr>
      <w:tabs>
        <w:tab w:val="center" w:pos="4819"/>
        <w:tab w:val="right" w:pos="9639"/>
      </w:tabs>
      <w:spacing w:after="0" w:line="240" w:lineRule="auto"/>
    </w:pPr>
  </w:style>
  <w:style w:type="character" w:customStyle="1" w:styleId="af">
    <w:name w:val="Нижний колонтитул Знак"/>
    <w:basedOn w:val="a0"/>
    <w:link w:val="ae"/>
    <w:uiPriority w:val="99"/>
    <w:rsid w:val="0033755B"/>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esident.gov.ua/documents/11971.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C0790-455C-4712-8350-24346B4D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2971</TotalTime>
  <Pages>81</Pages>
  <Words>23065</Words>
  <Characters>131475</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dc:creator>
  <cp:keywords/>
  <dc:description/>
  <cp:lastModifiedBy>Слесаренко</cp:lastModifiedBy>
  <cp:revision>114</cp:revision>
  <cp:lastPrinted>2015-08-26T07:05:00Z</cp:lastPrinted>
  <dcterms:created xsi:type="dcterms:W3CDTF">2015-04-28T06:13:00Z</dcterms:created>
  <dcterms:modified xsi:type="dcterms:W3CDTF">2019-09-12T14:28:00Z</dcterms:modified>
</cp:coreProperties>
</file>